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8041E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5D35B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9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5D35B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5D35B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kolovoza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>, gradonačelnik</w:t>
      </w:r>
      <w:r w:rsidR="006A03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9326D8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8041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9326D8" w:rsidRPr="0068255A" w:rsidRDefault="005D35B2" w:rsidP="005D35B2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75</w:t>
      </w:r>
      <w:r w:rsidR="009326D8">
        <w:rPr>
          <w:rFonts w:ascii="Times New Roman" w:hAnsi="Times New Roman" w:cs="Times New Roman"/>
        </w:rPr>
        <w:t xml:space="preserve">/25; </w:t>
      </w:r>
      <w:r w:rsidR="009326D8"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Oprema za provedbu projekta “Vrtić kroz pola stoljeća: Skok u budućnost”</w:t>
      </w:r>
      <w:r w:rsidR="009326D8">
        <w:rPr>
          <w:rFonts w:ascii="Times New Roman" w:hAnsi="Times New Roman" w:cs="Times New Roman"/>
        </w:rPr>
        <w:t xml:space="preserve">; CPV oznaka: </w:t>
      </w:r>
      <w:r w:rsidRPr="005D35B2">
        <w:rPr>
          <w:rFonts w:ascii="Times New Roman" w:hAnsi="Times New Roman" w:cs="Times New Roman"/>
        </w:rPr>
        <w:t>39162000</w:t>
      </w:r>
      <w:r w:rsidR="009326D8" w:rsidRPr="009B3F18">
        <w:rPr>
          <w:rFonts w:ascii="Times New Roman" w:hAnsi="Times New Roman" w:cs="Times New Roman"/>
        </w:rPr>
        <w:t>; Procijenjena vrijednost nabave:</w:t>
      </w:r>
      <w:r w:rsidR="009326D8">
        <w:rPr>
          <w:rFonts w:ascii="Times New Roman" w:hAnsi="Times New Roman" w:cs="Times New Roman"/>
        </w:rPr>
        <w:t xml:space="preserve"> </w:t>
      </w:r>
      <w:r w:rsidRPr="005D35B2">
        <w:rPr>
          <w:rFonts w:ascii="Times New Roman" w:hAnsi="Times New Roman" w:cs="Times New Roman"/>
        </w:rPr>
        <w:t>49.751,85</w:t>
      </w:r>
      <w:r w:rsidR="009326D8" w:rsidRPr="00FF2BA9">
        <w:rPr>
          <w:rFonts w:ascii="Times New Roman" w:hAnsi="Times New Roman" w:cs="Times New Roman"/>
        </w:rPr>
        <w:t xml:space="preserve"> EUR</w:t>
      </w:r>
      <w:r w:rsidR="009326D8" w:rsidRPr="009B3F18">
        <w:rPr>
          <w:rFonts w:ascii="Times New Roman" w:hAnsi="Times New Roman" w:cs="Times New Roman"/>
        </w:rPr>
        <w:t xml:space="preserve">; Vrsta postupka: </w:t>
      </w:r>
      <w:r w:rsidR="009326D8">
        <w:rPr>
          <w:rFonts w:ascii="Times New Roman" w:hAnsi="Times New Roman" w:cs="Times New Roman"/>
        </w:rPr>
        <w:t xml:space="preserve">Otvoreni postupak; Vrsta ugovora: </w:t>
      </w:r>
      <w:r w:rsidR="00C054BF">
        <w:rPr>
          <w:rFonts w:ascii="Times New Roman" w:hAnsi="Times New Roman" w:cs="Times New Roman"/>
        </w:rPr>
        <w:t>Roba</w:t>
      </w:r>
      <w:r w:rsidR="009326D8">
        <w:rPr>
          <w:rFonts w:ascii="Times New Roman" w:hAnsi="Times New Roman" w:cs="Times New Roman"/>
        </w:rPr>
        <w:t xml:space="preserve">; Predmet podijeljen u grupe: NE; Financiranje iz EU fondova: </w:t>
      </w:r>
      <w:r w:rsidR="00C054B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E; Planirani početak postupka: 3</w:t>
      </w:r>
      <w:r w:rsidR="009326D8" w:rsidRPr="009B3F18">
        <w:rPr>
          <w:rFonts w:ascii="Times New Roman" w:hAnsi="Times New Roman" w:cs="Times New Roman"/>
        </w:rPr>
        <w:t xml:space="preserve">. </w:t>
      </w:r>
      <w:r w:rsidR="009326D8">
        <w:rPr>
          <w:rFonts w:ascii="Times New Roman" w:hAnsi="Times New Roman" w:cs="Times New Roman"/>
        </w:rPr>
        <w:t>kvartal</w:t>
      </w:r>
      <w:r w:rsidR="009326D8" w:rsidRPr="009B3F18">
        <w:rPr>
          <w:rFonts w:ascii="Times New Roman" w:hAnsi="Times New Roman" w:cs="Times New Roman"/>
        </w:rPr>
        <w:t>; Planirano trajanje Ugovora</w:t>
      </w:r>
      <w:r w:rsidR="006459EE">
        <w:rPr>
          <w:rFonts w:ascii="Times New Roman" w:hAnsi="Times New Roman" w:cs="Times New Roman"/>
        </w:rPr>
        <w:t>: 1 mjesec</w:t>
      </w:r>
      <w:bookmarkStart w:id="0" w:name="_GoBack"/>
      <w:bookmarkEnd w:id="0"/>
      <w:r w:rsidR="009326D8">
        <w:rPr>
          <w:rFonts w:ascii="Times New Roman" w:hAnsi="Times New Roman" w:cs="Times New Roman"/>
        </w:rPr>
        <w:t>.</w:t>
      </w:r>
    </w:p>
    <w:p w:rsidR="009326D8" w:rsidRPr="00FF545C" w:rsidRDefault="009326D8" w:rsidP="00FF545C">
      <w:pPr>
        <w:spacing w:after="160" w:line="259" w:lineRule="auto"/>
        <w:ind w:left="360"/>
        <w:jc w:val="both"/>
        <w:rPr>
          <w:rFonts w:ascii="Times New Roman" w:hAnsi="Times New Roman" w:cs="Times New Roman"/>
          <w:b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6D8" w:rsidRDefault="009326D8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F54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26D8">
        <w:rPr>
          <w:rFonts w:ascii="Times New Roman" w:hAnsi="Times New Roman" w:cs="Times New Roman"/>
          <w:b/>
          <w:bCs/>
          <w:sz w:val="24"/>
          <w:szCs w:val="24"/>
        </w:rPr>
        <w:t>Tomo Tomić, mag.oec.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A1445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8B" w:rsidRDefault="00827E8B" w:rsidP="003012A4">
      <w:pPr>
        <w:spacing w:after="0" w:line="240" w:lineRule="auto"/>
      </w:pPr>
      <w:r>
        <w:separator/>
      </w:r>
    </w:p>
  </w:endnote>
  <w:endnote w:type="continuationSeparator" w:id="0">
    <w:p w:rsidR="00827E8B" w:rsidRDefault="00827E8B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8B" w:rsidRDefault="00827E8B" w:rsidP="003012A4">
      <w:pPr>
        <w:spacing w:after="0" w:line="240" w:lineRule="auto"/>
      </w:pPr>
      <w:r>
        <w:separator/>
      </w:r>
    </w:p>
  </w:footnote>
  <w:footnote w:type="continuationSeparator" w:id="0">
    <w:p w:rsidR="00827E8B" w:rsidRDefault="00827E8B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E7817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35B2"/>
    <w:rsid w:val="005D424B"/>
    <w:rsid w:val="005E13FD"/>
    <w:rsid w:val="005E1ACA"/>
    <w:rsid w:val="005F45E5"/>
    <w:rsid w:val="006202BD"/>
    <w:rsid w:val="006268D3"/>
    <w:rsid w:val="006459EE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6E5895"/>
    <w:rsid w:val="00700749"/>
    <w:rsid w:val="0071465D"/>
    <w:rsid w:val="00724402"/>
    <w:rsid w:val="00734BB0"/>
    <w:rsid w:val="00735937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41E8"/>
    <w:rsid w:val="00807F28"/>
    <w:rsid w:val="00827E8B"/>
    <w:rsid w:val="00830CA8"/>
    <w:rsid w:val="00840C67"/>
    <w:rsid w:val="008630D4"/>
    <w:rsid w:val="00865407"/>
    <w:rsid w:val="0088471A"/>
    <w:rsid w:val="008A600B"/>
    <w:rsid w:val="008A7805"/>
    <w:rsid w:val="008B204C"/>
    <w:rsid w:val="008C2C81"/>
    <w:rsid w:val="008C6D69"/>
    <w:rsid w:val="008D1072"/>
    <w:rsid w:val="008D1942"/>
    <w:rsid w:val="008D4B04"/>
    <w:rsid w:val="008D6035"/>
    <w:rsid w:val="008E2A72"/>
    <w:rsid w:val="008E4C90"/>
    <w:rsid w:val="00920D30"/>
    <w:rsid w:val="009326D8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054BF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304C"/>
    <w:rsid w:val="00D2437D"/>
    <w:rsid w:val="00D2474A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B0E14"/>
    <w:rsid w:val="00FC350B"/>
    <w:rsid w:val="00FC6A55"/>
    <w:rsid w:val="00FD1249"/>
    <w:rsid w:val="00FF2BA9"/>
    <w:rsid w:val="00FF3F1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6B6C-0EAD-4C51-B906-A17658B0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6</cp:revision>
  <cp:lastPrinted>2025-06-16T12:14:00Z</cp:lastPrinted>
  <dcterms:created xsi:type="dcterms:W3CDTF">2025-08-20T08:33:00Z</dcterms:created>
  <dcterms:modified xsi:type="dcterms:W3CDTF">2025-08-21T06:12:00Z</dcterms:modified>
</cp:coreProperties>
</file>