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CC291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6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CC291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04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CC291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lipnja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BE62CC" w:rsidRDefault="00BE62CC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6C03AB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A1445F" w:rsidRPr="00CC2915" w:rsidRDefault="000B469E" w:rsidP="00B03F7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</w:t>
      </w:r>
      <w:r w:rsidR="00617F0A">
        <w:rPr>
          <w:rFonts w:ascii="Times New Roman" w:hAnsi="Times New Roman" w:cs="Times New Roman"/>
        </w:rPr>
        <w:t>8</w:t>
      </w:r>
      <w:r w:rsidR="00A1445F">
        <w:rPr>
          <w:rFonts w:ascii="Times New Roman" w:hAnsi="Times New Roman" w:cs="Times New Roman"/>
        </w:rPr>
        <w:t>/2</w:t>
      </w:r>
      <w:r w:rsidR="00D2474A">
        <w:rPr>
          <w:rFonts w:ascii="Times New Roman" w:hAnsi="Times New Roman" w:cs="Times New Roman"/>
        </w:rPr>
        <w:t>5</w:t>
      </w:r>
      <w:r w:rsidR="00A1445F">
        <w:rPr>
          <w:rFonts w:ascii="Times New Roman" w:hAnsi="Times New Roman" w:cs="Times New Roman"/>
        </w:rPr>
        <w:t xml:space="preserve">; </w:t>
      </w:r>
      <w:r w:rsidR="00A1445F" w:rsidRPr="009B3F18">
        <w:rPr>
          <w:rFonts w:ascii="Times New Roman" w:hAnsi="Times New Roman" w:cs="Times New Roman"/>
        </w:rPr>
        <w:t xml:space="preserve">Predmet nabave: </w:t>
      </w:r>
      <w:r w:rsidR="00617F0A" w:rsidRPr="00617F0A">
        <w:rPr>
          <w:rFonts w:ascii="Times New Roman" w:hAnsi="Times New Roman" w:cs="Times New Roman"/>
        </w:rPr>
        <w:t>Usluga hrane i pića</w:t>
      </w:r>
      <w:r w:rsidR="00A1445F">
        <w:rPr>
          <w:rFonts w:ascii="Times New Roman" w:hAnsi="Times New Roman" w:cs="Times New Roman"/>
        </w:rPr>
        <w:t xml:space="preserve">; CPV oznaka: </w:t>
      </w:r>
      <w:r w:rsidR="00617F0A" w:rsidRPr="00617F0A">
        <w:rPr>
          <w:rFonts w:ascii="Times New Roman" w:hAnsi="Times New Roman" w:cs="Times New Roman"/>
        </w:rPr>
        <w:t>55520000</w:t>
      </w:r>
      <w:r w:rsidR="00A1445F" w:rsidRPr="009B3F18">
        <w:rPr>
          <w:rFonts w:ascii="Times New Roman" w:hAnsi="Times New Roman" w:cs="Times New Roman"/>
        </w:rPr>
        <w:t>; Procijenjena vrijednost nabave:</w:t>
      </w:r>
      <w:r w:rsidR="00A1445F">
        <w:rPr>
          <w:rFonts w:ascii="Times New Roman" w:hAnsi="Times New Roman" w:cs="Times New Roman"/>
        </w:rPr>
        <w:t xml:space="preserve"> </w:t>
      </w:r>
      <w:r w:rsidR="00B03F73" w:rsidRPr="00B03F73">
        <w:rPr>
          <w:rFonts w:ascii="Times New Roman" w:hAnsi="Times New Roman" w:cs="Times New Roman"/>
        </w:rPr>
        <w:t>3.675,00</w:t>
      </w:r>
      <w:r w:rsidR="00B03F73">
        <w:rPr>
          <w:rFonts w:ascii="Times New Roman" w:hAnsi="Times New Roman" w:cs="Times New Roman"/>
        </w:rPr>
        <w:t xml:space="preserve"> </w:t>
      </w:r>
      <w:r w:rsidR="00FF2BA9" w:rsidRPr="00FF2BA9">
        <w:rPr>
          <w:rFonts w:ascii="Times New Roman" w:hAnsi="Times New Roman" w:cs="Times New Roman"/>
        </w:rPr>
        <w:t>EUR</w:t>
      </w:r>
      <w:r w:rsidR="00A1445F" w:rsidRPr="009B3F18">
        <w:rPr>
          <w:rFonts w:ascii="Times New Roman" w:hAnsi="Times New Roman" w:cs="Times New Roman"/>
        </w:rPr>
        <w:t xml:space="preserve">; Vrsta postupka: </w:t>
      </w:r>
      <w:r w:rsidR="00FF2BA9" w:rsidRPr="00FF2BA9">
        <w:rPr>
          <w:rFonts w:ascii="Times New Roman" w:hAnsi="Times New Roman" w:cs="Times New Roman"/>
        </w:rPr>
        <w:t>Postupak jednostavne nabave</w:t>
      </w:r>
      <w:r w:rsidR="007873F6">
        <w:rPr>
          <w:rFonts w:ascii="Times New Roman" w:hAnsi="Times New Roman" w:cs="Times New Roman"/>
        </w:rPr>
        <w:t>;</w:t>
      </w:r>
      <w:r w:rsidR="00A1445F">
        <w:rPr>
          <w:rFonts w:ascii="Times New Roman" w:hAnsi="Times New Roman" w:cs="Times New Roman"/>
        </w:rPr>
        <w:t xml:space="preserve"> Vrsta ugovora: Usluga; Predmet podijeljen u grupe: NE; Financiranje iz EU fondova: N</w:t>
      </w:r>
      <w:r w:rsidR="00B03F73">
        <w:rPr>
          <w:rFonts w:ascii="Times New Roman" w:hAnsi="Times New Roman" w:cs="Times New Roman"/>
        </w:rPr>
        <w:t>E; Planirani početak postupka: 1</w:t>
      </w:r>
      <w:r w:rsidR="00A1445F" w:rsidRPr="009B3F18">
        <w:rPr>
          <w:rFonts w:ascii="Times New Roman" w:hAnsi="Times New Roman" w:cs="Times New Roman"/>
        </w:rPr>
        <w:t xml:space="preserve">. </w:t>
      </w:r>
      <w:r w:rsidR="00A1445F">
        <w:rPr>
          <w:rFonts w:ascii="Times New Roman" w:hAnsi="Times New Roman" w:cs="Times New Roman"/>
        </w:rPr>
        <w:t>kvartal</w:t>
      </w:r>
      <w:r w:rsidR="00A1445F" w:rsidRPr="009B3F18">
        <w:rPr>
          <w:rFonts w:ascii="Times New Roman" w:hAnsi="Times New Roman" w:cs="Times New Roman"/>
        </w:rPr>
        <w:t>; Planirano trajanje Ugovora</w:t>
      </w:r>
      <w:r w:rsidR="00A1445F">
        <w:rPr>
          <w:rFonts w:ascii="Times New Roman" w:hAnsi="Times New Roman" w:cs="Times New Roman"/>
        </w:rPr>
        <w:t xml:space="preserve">: </w:t>
      </w:r>
      <w:r w:rsidR="00B03F73">
        <w:rPr>
          <w:rFonts w:ascii="Times New Roman" w:hAnsi="Times New Roman" w:cs="Times New Roman"/>
        </w:rPr>
        <w:t>1 mjesec</w:t>
      </w:r>
      <w:r w:rsidR="00A1445F">
        <w:rPr>
          <w:rFonts w:ascii="Times New Roman" w:hAnsi="Times New Roman" w:cs="Times New Roman"/>
        </w:rPr>
        <w:t>.</w:t>
      </w:r>
    </w:p>
    <w:p w:rsidR="00CC2915" w:rsidRPr="0068255A" w:rsidRDefault="00CC2915" w:rsidP="00B03F73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7873F6" w:rsidRPr="00830CA8" w:rsidRDefault="007873F6" w:rsidP="0078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CA26FC" w:rsidP="007873F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7873F6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90" w:rsidRDefault="008E4C90" w:rsidP="003012A4">
      <w:pPr>
        <w:spacing w:after="0" w:line="240" w:lineRule="auto"/>
      </w:pPr>
      <w:r>
        <w:separator/>
      </w:r>
    </w:p>
  </w:endnote>
  <w:end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90" w:rsidRDefault="008E4C90" w:rsidP="003012A4">
      <w:pPr>
        <w:spacing w:after="0" w:line="240" w:lineRule="auto"/>
      </w:pPr>
      <w:r>
        <w:separator/>
      </w:r>
    </w:p>
  </w:footnote>
  <w:foot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5130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2F5C93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C4C51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102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17F0A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03AB"/>
    <w:rsid w:val="006C7E44"/>
    <w:rsid w:val="006E00E3"/>
    <w:rsid w:val="006E5895"/>
    <w:rsid w:val="00700749"/>
    <w:rsid w:val="00700913"/>
    <w:rsid w:val="0071465D"/>
    <w:rsid w:val="00724402"/>
    <w:rsid w:val="00734BB0"/>
    <w:rsid w:val="00735937"/>
    <w:rsid w:val="00754BC9"/>
    <w:rsid w:val="00771A52"/>
    <w:rsid w:val="00772F8E"/>
    <w:rsid w:val="007873F6"/>
    <w:rsid w:val="00796002"/>
    <w:rsid w:val="007B2C98"/>
    <w:rsid w:val="007B3C0C"/>
    <w:rsid w:val="007C4718"/>
    <w:rsid w:val="007D6826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0F1A"/>
    <w:rsid w:val="008B204C"/>
    <w:rsid w:val="008C6D69"/>
    <w:rsid w:val="008D1072"/>
    <w:rsid w:val="008D1942"/>
    <w:rsid w:val="008D4B04"/>
    <w:rsid w:val="008D6035"/>
    <w:rsid w:val="008E2A72"/>
    <w:rsid w:val="008E4C90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03F73"/>
    <w:rsid w:val="00B2029E"/>
    <w:rsid w:val="00B362A3"/>
    <w:rsid w:val="00B52B3E"/>
    <w:rsid w:val="00BB01CA"/>
    <w:rsid w:val="00BD29FD"/>
    <w:rsid w:val="00BD3C20"/>
    <w:rsid w:val="00BE62CC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C2915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2BA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85CC-30DF-4977-863E-74E594FF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5</cp:revision>
  <cp:lastPrinted>2025-04-16T10:18:00Z</cp:lastPrinted>
  <dcterms:created xsi:type="dcterms:W3CDTF">2025-06-04T05:40:00Z</dcterms:created>
  <dcterms:modified xsi:type="dcterms:W3CDTF">2025-06-04T05:53:00Z</dcterms:modified>
</cp:coreProperties>
</file>