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E9" w:rsidRDefault="007D2EE9" w:rsidP="00B2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E9">
        <w:rPr>
          <w:rFonts w:ascii="Times New Roman" w:hAnsi="Times New Roman" w:cs="Times New Roman"/>
          <w:sz w:val="24"/>
          <w:szCs w:val="24"/>
        </w:rPr>
        <w:t xml:space="preserve">Na temelju članka 35. </w:t>
      </w:r>
      <w:r w:rsidR="00D72C74">
        <w:rPr>
          <w:rFonts w:ascii="Times New Roman" w:hAnsi="Times New Roman" w:cs="Times New Roman"/>
          <w:sz w:val="24"/>
          <w:szCs w:val="24"/>
        </w:rPr>
        <w:t xml:space="preserve">i 391. </w:t>
      </w:r>
      <w:r w:rsidRPr="007D2EE9">
        <w:rPr>
          <w:rFonts w:ascii="Times New Roman" w:hAnsi="Times New Roman" w:cs="Times New Roman"/>
          <w:sz w:val="24"/>
          <w:szCs w:val="24"/>
        </w:rPr>
        <w:t>Zakona o vlasništvu i drugim stvarnim pravima (Narodne novine, broj</w:t>
      </w:r>
      <w:r w:rsidR="0028341E">
        <w:rPr>
          <w:rFonts w:ascii="Times New Roman" w:hAnsi="Times New Roman" w:cs="Times New Roman"/>
          <w:sz w:val="24"/>
          <w:szCs w:val="24"/>
        </w:rPr>
        <w:t xml:space="preserve"> </w:t>
      </w:r>
      <w:r w:rsidRPr="007D2EE9">
        <w:rPr>
          <w:rFonts w:ascii="Times New Roman" w:hAnsi="Times New Roman" w:cs="Times New Roman"/>
          <w:sz w:val="24"/>
          <w:szCs w:val="24"/>
        </w:rPr>
        <w:t>91/96, 68/98, 137/99, 22/00, 73/00, 129/00, 114/01, 79/06, 141/06, 146/08, 38/09, 153/09,</w:t>
      </w:r>
      <w:r w:rsidR="0028341E">
        <w:rPr>
          <w:rFonts w:ascii="Times New Roman" w:hAnsi="Times New Roman" w:cs="Times New Roman"/>
          <w:sz w:val="24"/>
          <w:szCs w:val="24"/>
        </w:rPr>
        <w:t xml:space="preserve"> </w:t>
      </w:r>
      <w:r w:rsidR="009774CE">
        <w:rPr>
          <w:rFonts w:ascii="Times New Roman" w:hAnsi="Times New Roman" w:cs="Times New Roman"/>
          <w:sz w:val="24"/>
          <w:szCs w:val="24"/>
        </w:rPr>
        <w:t>143/12 i</w:t>
      </w:r>
      <w:r w:rsidR="009D7C56">
        <w:rPr>
          <w:rFonts w:ascii="Times New Roman" w:hAnsi="Times New Roman" w:cs="Times New Roman"/>
          <w:sz w:val="24"/>
          <w:szCs w:val="24"/>
        </w:rPr>
        <w:t>jxjfyxfj</w:t>
      </w:r>
      <w:r>
        <w:rPr>
          <w:rFonts w:ascii="Times New Roman" w:hAnsi="Times New Roman" w:cs="Times New Roman"/>
          <w:sz w:val="24"/>
          <w:szCs w:val="24"/>
        </w:rPr>
        <w:t xml:space="preserve"> 152/14</w:t>
      </w:r>
      <w:r w:rsidRPr="007D2EE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Pr="007D2EE9">
        <w:rPr>
          <w:rFonts w:ascii="Times New Roman" w:hAnsi="Times New Roman" w:cs="Times New Roman"/>
          <w:sz w:val="24"/>
          <w:szCs w:val="24"/>
        </w:rPr>
        <w:t>lanka 16. Statuta Grada S</w:t>
      </w:r>
      <w:r w:rsidR="00447240">
        <w:rPr>
          <w:rFonts w:ascii="Times New Roman" w:hAnsi="Times New Roman" w:cs="Times New Roman"/>
          <w:sz w:val="24"/>
          <w:szCs w:val="24"/>
        </w:rPr>
        <w:t>latine (Služ</w:t>
      </w:r>
      <w:r w:rsidR="006F1FFF">
        <w:rPr>
          <w:rFonts w:ascii="Times New Roman" w:hAnsi="Times New Roman" w:cs="Times New Roman"/>
          <w:sz w:val="24"/>
          <w:szCs w:val="24"/>
        </w:rPr>
        <w:t>beni glasnik Grada,</w:t>
      </w:r>
      <w:r w:rsidR="00AF64D9">
        <w:rPr>
          <w:rFonts w:ascii="Times New Roman" w:hAnsi="Times New Roman" w:cs="Times New Roman"/>
          <w:sz w:val="24"/>
          <w:szCs w:val="24"/>
        </w:rPr>
        <w:t xml:space="preserve"> </w:t>
      </w:r>
      <w:r w:rsidRPr="007D2EE9">
        <w:rPr>
          <w:rFonts w:ascii="Times New Roman" w:hAnsi="Times New Roman" w:cs="Times New Roman"/>
          <w:sz w:val="24"/>
          <w:szCs w:val="24"/>
        </w:rPr>
        <w:t>bro</w:t>
      </w:r>
      <w:r w:rsidR="0028341E">
        <w:rPr>
          <w:rFonts w:ascii="Times New Roman" w:hAnsi="Times New Roman" w:cs="Times New Roman"/>
          <w:sz w:val="24"/>
          <w:szCs w:val="24"/>
        </w:rPr>
        <w:t xml:space="preserve">j 5/09, 5/10, 1/13, </w:t>
      </w:r>
      <w:r>
        <w:rPr>
          <w:rFonts w:ascii="Times New Roman" w:hAnsi="Times New Roman" w:cs="Times New Roman"/>
          <w:sz w:val="24"/>
          <w:szCs w:val="24"/>
        </w:rPr>
        <w:t>2/13 – proč</w:t>
      </w:r>
      <w:r w:rsidRPr="007D2EE9">
        <w:rPr>
          <w:rFonts w:ascii="Times New Roman" w:hAnsi="Times New Roman" w:cs="Times New Roman"/>
          <w:sz w:val="24"/>
          <w:szCs w:val="24"/>
        </w:rPr>
        <w:t>išćeni tekst</w:t>
      </w:r>
      <w:r w:rsidR="00823A57">
        <w:rPr>
          <w:rFonts w:ascii="Times New Roman" w:hAnsi="Times New Roman" w:cs="Times New Roman"/>
          <w:sz w:val="24"/>
          <w:szCs w:val="24"/>
        </w:rPr>
        <w:t xml:space="preserve">, </w:t>
      </w:r>
      <w:r w:rsidR="0028341E">
        <w:rPr>
          <w:rFonts w:ascii="Times New Roman" w:hAnsi="Times New Roman" w:cs="Times New Roman"/>
          <w:sz w:val="24"/>
          <w:szCs w:val="24"/>
        </w:rPr>
        <w:t>3/18</w:t>
      </w:r>
      <w:r w:rsidR="00050E08">
        <w:rPr>
          <w:rFonts w:ascii="Times New Roman" w:hAnsi="Times New Roman" w:cs="Times New Roman"/>
          <w:sz w:val="24"/>
          <w:szCs w:val="24"/>
        </w:rPr>
        <w:t xml:space="preserve">, </w:t>
      </w:r>
      <w:r w:rsidR="00823A57">
        <w:rPr>
          <w:rFonts w:ascii="Times New Roman" w:hAnsi="Times New Roman" w:cs="Times New Roman"/>
          <w:sz w:val="24"/>
          <w:szCs w:val="24"/>
        </w:rPr>
        <w:t>9/20</w:t>
      </w:r>
      <w:r w:rsidR="00050E08">
        <w:rPr>
          <w:rFonts w:ascii="Times New Roman" w:hAnsi="Times New Roman" w:cs="Times New Roman"/>
          <w:sz w:val="24"/>
          <w:szCs w:val="24"/>
        </w:rPr>
        <w:t xml:space="preserve"> i 5/21</w:t>
      </w:r>
      <w:r w:rsidR="00AF64D9">
        <w:rPr>
          <w:rFonts w:ascii="Times New Roman" w:hAnsi="Times New Roman" w:cs="Times New Roman"/>
          <w:sz w:val="24"/>
          <w:szCs w:val="24"/>
        </w:rPr>
        <w:t>) te članka 1. stavka 3. Odluke o raspolaganju nekretninama u vlasništvu Grada Slatine i stjecanju stvarnih i drugih prava u korist Grada Slatine</w:t>
      </w:r>
      <w:r w:rsidRPr="007D2EE9">
        <w:rPr>
          <w:rFonts w:ascii="Times New Roman" w:hAnsi="Times New Roman" w:cs="Times New Roman"/>
          <w:sz w:val="24"/>
          <w:szCs w:val="24"/>
        </w:rPr>
        <w:t xml:space="preserve"> </w:t>
      </w:r>
      <w:r w:rsidR="00AF64D9">
        <w:rPr>
          <w:rFonts w:ascii="Times New Roman" w:hAnsi="Times New Roman" w:cs="Times New Roman"/>
          <w:sz w:val="24"/>
          <w:szCs w:val="24"/>
        </w:rPr>
        <w:t xml:space="preserve">(Službeni glasnik Grada, </w:t>
      </w:r>
      <w:r w:rsidR="00AF64D9" w:rsidRPr="007D2EE9">
        <w:rPr>
          <w:rFonts w:ascii="Times New Roman" w:hAnsi="Times New Roman" w:cs="Times New Roman"/>
          <w:sz w:val="24"/>
          <w:szCs w:val="24"/>
        </w:rPr>
        <w:t>bro</w:t>
      </w:r>
      <w:r w:rsidR="00222403">
        <w:rPr>
          <w:rFonts w:ascii="Times New Roman" w:hAnsi="Times New Roman" w:cs="Times New Roman"/>
          <w:sz w:val="24"/>
          <w:szCs w:val="24"/>
        </w:rPr>
        <w:t>j 5/19</w:t>
      </w:r>
      <w:r w:rsidR="00AF64D9">
        <w:rPr>
          <w:rFonts w:ascii="Times New Roman" w:hAnsi="Times New Roman" w:cs="Times New Roman"/>
          <w:sz w:val="24"/>
          <w:szCs w:val="24"/>
        </w:rPr>
        <w:t>)</w:t>
      </w:r>
      <w:r w:rsidR="00823A57">
        <w:rPr>
          <w:rFonts w:ascii="Times New Roman" w:hAnsi="Times New Roman" w:cs="Times New Roman"/>
          <w:sz w:val="24"/>
          <w:szCs w:val="24"/>
        </w:rPr>
        <w:t>,</w:t>
      </w:r>
      <w:r w:rsidR="00AF64D9">
        <w:rPr>
          <w:rFonts w:ascii="Times New Roman" w:hAnsi="Times New Roman" w:cs="Times New Roman"/>
          <w:sz w:val="24"/>
          <w:szCs w:val="24"/>
        </w:rPr>
        <w:t xml:space="preserve"> </w:t>
      </w:r>
      <w:r w:rsidRPr="007D2EE9"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z w:val="24"/>
          <w:szCs w:val="24"/>
        </w:rPr>
        <w:t>adsko vijeće Grada Slatine na ____</w:t>
      </w:r>
      <w:r w:rsidR="0028341E">
        <w:rPr>
          <w:rFonts w:ascii="Times New Roman" w:hAnsi="Times New Roman" w:cs="Times New Roman"/>
          <w:sz w:val="24"/>
          <w:szCs w:val="24"/>
        </w:rPr>
        <w:t>. s</w:t>
      </w:r>
      <w:r w:rsidR="006F1FFF">
        <w:rPr>
          <w:rFonts w:ascii="Times New Roman" w:hAnsi="Times New Roman" w:cs="Times New Roman"/>
          <w:sz w:val="24"/>
          <w:szCs w:val="24"/>
        </w:rPr>
        <w:t xml:space="preserve">jednici </w:t>
      </w:r>
      <w:r>
        <w:rPr>
          <w:rFonts w:ascii="Times New Roman" w:hAnsi="Times New Roman" w:cs="Times New Roman"/>
          <w:sz w:val="24"/>
          <w:szCs w:val="24"/>
        </w:rPr>
        <w:t>održ</w:t>
      </w:r>
      <w:r w:rsidRPr="007D2EE9">
        <w:rPr>
          <w:rFonts w:ascii="Times New Roman" w:hAnsi="Times New Roman" w:cs="Times New Roman"/>
          <w:sz w:val="24"/>
          <w:szCs w:val="24"/>
        </w:rPr>
        <w:t xml:space="preserve">anoj </w:t>
      </w:r>
      <w:r w:rsidR="00A96B36">
        <w:rPr>
          <w:rFonts w:ascii="Times New Roman" w:hAnsi="Times New Roman" w:cs="Times New Roman"/>
          <w:sz w:val="24"/>
          <w:szCs w:val="24"/>
        </w:rPr>
        <w:t>________ 2021</w:t>
      </w:r>
      <w:r w:rsidRPr="007D2EE9">
        <w:rPr>
          <w:rFonts w:ascii="Times New Roman" w:hAnsi="Times New Roman" w:cs="Times New Roman"/>
          <w:sz w:val="24"/>
          <w:szCs w:val="24"/>
        </w:rPr>
        <w:t>. godine, donijelo je</w:t>
      </w:r>
    </w:p>
    <w:p w:rsidR="007D2EE9" w:rsidRPr="007D2EE9" w:rsidRDefault="007D2EE9" w:rsidP="007D2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Pr="007D2EE9" w:rsidRDefault="007D2EE9" w:rsidP="007D2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E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D6315" w:rsidRPr="007D2EE9" w:rsidRDefault="007D2EE9" w:rsidP="008D6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E9">
        <w:rPr>
          <w:rFonts w:ascii="Times New Roman" w:hAnsi="Times New Roman" w:cs="Times New Roman"/>
          <w:b/>
          <w:sz w:val="24"/>
          <w:szCs w:val="24"/>
        </w:rPr>
        <w:t xml:space="preserve">o postupku i visini naknade za osnivanje prava služnosti </w:t>
      </w:r>
      <w:r w:rsidR="00167166">
        <w:rPr>
          <w:rFonts w:ascii="Times New Roman" w:hAnsi="Times New Roman" w:cs="Times New Roman"/>
          <w:b/>
          <w:sz w:val="24"/>
          <w:szCs w:val="24"/>
        </w:rPr>
        <w:t xml:space="preserve">i prava građenja </w:t>
      </w:r>
      <w:r w:rsidRPr="007D2EE9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:rsidR="007D2EE9" w:rsidRPr="007D2EE9" w:rsidRDefault="007D2EE9" w:rsidP="007D2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E9">
        <w:rPr>
          <w:rFonts w:ascii="Times New Roman" w:hAnsi="Times New Roman" w:cs="Times New Roman"/>
          <w:b/>
          <w:sz w:val="24"/>
          <w:szCs w:val="24"/>
        </w:rPr>
        <w:t>nekretninama u vlasništvu Grada Slatine</w:t>
      </w:r>
    </w:p>
    <w:p w:rsidR="007D2EE9" w:rsidRDefault="007D2EE9" w:rsidP="007D2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C1" w:rsidRPr="000A391D" w:rsidRDefault="00416533" w:rsidP="00CE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1D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CE0CC1" w:rsidRDefault="00CE0CC1" w:rsidP="00CE0C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D2EE9" w:rsidRDefault="00C63A14" w:rsidP="00CE0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D2EE9" w:rsidRPr="007D2EE9">
        <w:rPr>
          <w:rFonts w:ascii="Times New Roman" w:hAnsi="Times New Roman" w:cs="Times New Roman"/>
          <w:sz w:val="24"/>
          <w:szCs w:val="24"/>
        </w:rPr>
        <w:t>lanak 1.</w:t>
      </w:r>
    </w:p>
    <w:p w:rsidR="00CE0CC1" w:rsidRPr="007D2EE9" w:rsidRDefault="00CE0CC1" w:rsidP="00CE0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E01" w:rsidRDefault="007D2EE9" w:rsidP="005F22A4">
      <w:pPr>
        <w:pStyle w:val="Odlomakpopis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332">
        <w:rPr>
          <w:rFonts w:ascii="Times New Roman" w:hAnsi="Times New Roman" w:cs="Times New Roman"/>
          <w:sz w:val="24"/>
          <w:szCs w:val="24"/>
        </w:rPr>
        <w:t>Odlukom o postupku i visini</w:t>
      </w:r>
      <w:r w:rsidR="00167166">
        <w:rPr>
          <w:rFonts w:ascii="Times New Roman" w:hAnsi="Times New Roman" w:cs="Times New Roman"/>
          <w:sz w:val="24"/>
          <w:szCs w:val="24"/>
        </w:rPr>
        <w:t xml:space="preserve"> naknade za osnivanje prava služ</w:t>
      </w:r>
      <w:r w:rsidRPr="008C7332">
        <w:rPr>
          <w:rFonts w:ascii="Times New Roman" w:hAnsi="Times New Roman" w:cs="Times New Roman"/>
          <w:sz w:val="24"/>
          <w:szCs w:val="24"/>
        </w:rPr>
        <w:t xml:space="preserve">nosti </w:t>
      </w:r>
      <w:r w:rsidR="00167166">
        <w:rPr>
          <w:rFonts w:ascii="Times New Roman" w:hAnsi="Times New Roman" w:cs="Times New Roman"/>
          <w:sz w:val="24"/>
          <w:szCs w:val="24"/>
        </w:rPr>
        <w:t xml:space="preserve">i prava građenja </w:t>
      </w:r>
      <w:r w:rsidRPr="008C7332">
        <w:rPr>
          <w:rFonts w:ascii="Times New Roman" w:hAnsi="Times New Roman" w:cs="Times New Roman"/>
          <w:sz w:val="24"/>
          <w:szCs w:val="24"/>
        </w:rPr>
        <w:t>na nekretninama u vlasništvu Gr</w:t>
      </w:r>
      <w:r w:rsidR="00C63A14" w:rsidRPr="008C7332">
        <w:rPr>
          <w:rFonts w:ascii="Times New Roman" w:hAnsi="Times New Roman" w:cs="Times New Roman"/>
          <w:sz w:val="24"/>
          <w:szCs w:val="24"/>
        </w:rPr>
        <w:t>ada Slat</w:t>
      </w:r>
      <w:r w:rsidR="00810BCA">
        <w:rPr>
          <w:rFonts w:ascii="Times New Roman" w:hAnsi="Times New Roman" w:cs="Times New Roman"/>
          <w:sz w:val="24"/>
          <w:szCs w:val="24"/>
        </w:rPr>
        <w:t>ine (u daljnjem tekstu: Odluka)</w:t>
      </w:r>
      <w:r w:rsidR="00C63A14" w:rsidRPr="008C7332">
        <w:rPr>
          <w:rFonts w:ascii="Times New Roman" w:hAnsi="Times New Roman" w:cs="Times New Roman"/>
          <w:sz w:val="24"/>
          <w:szCs w:val="24"/>
        </w:rPr>
        <w:t xml:space="preserve"> utvrđ</w:t>
      </w:r>
      <w:r w:rsidR="009479D1">
        <w:rPr>
          <w:rFonts w:ascii="Times New Roman" w:hAnsi="Times New Roman" w:cs="Times New Roman"/>
          <w:sz w:val="24"/>
          <w:szCs w:val="24"/>
        </w:rPr>
        <w:t>uje</w:t>
      </w:r>
      <w:r w:rsidRPr="008C7332">
        <w:rPr>
          <w:rFonts w:ascii="Times New Roman" w:hAnsi="Times New Roman" w:cs="Times New Roman"/>
          <w:sz w:val="24"/>
          <w:szCs w:val="24"/>
        </w:rPr>
        <w:t xml:space="preserve"> se</w:t>
      </w:r>
      <w:r w:rsidR="00167166">
        <w:rPr>
          <w:rFonts w:ascii="Times New Roman" w:hAnsi="Times New Roman" w:cs="Times New Roman"/>
          <w:sz w:val="24"/>
          <w:szCs w:val="24"/>
        </w:rPr>
        <w:t>:</w:t>
      </w:r>
    </w:p>
    <w:p w:rsidR="001F0E01" w:rsidRDefault="007D2EE9" w:rsidP="005F22A4">
      <w:pPr>
        <w:pStyle w:val="Odlomakpopisa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E01">
        <w:rPr>
          <w:rFonts w:ascii="Times New Roman" w:hAnsi="Times New Roman" w:cs="Times New Roman"/>
          <w:sz w:val="24"/>
          <w:szCs w:val="24"/>
        </w:rPr>
        <w:t>post</w:t>
      </w:r>
      <w:r w:rsidR="00C63A14" w:rsidRPr="001F0E01">
        <w:rPr>
          <w:rFonts w:ascii="Times New Roman" w:hAnsi="Times New Roman" w:cs="Times New Roman"/>
          <w:sz w:val="24"/>
          <w:szCs w:val="24"/>
        </w:rPr>
        <w:t xml:space="preserve">upak za osnivanje </w:t>
      </w:r>
      <w:r w:rsidR="00167166" w:rsidRPr="001F0E01">
        <w:rPr>
          <w:rFonts w:ascii="Times New Roman" w:hAnsi="Times New Roman" w:cs="Times New Roman"/>
          <w:sz w:val="24"/>
          <w:szCs w:val="24"/>
        </w:rPr>
        <w:t xml:space="preserve">prava </w:t>
      </w:r>
      <w:r w:rsidR="00C63A14" w:rsidRPr="001F0E01">
        <w:rPr>
          <w:rFonts w:ascii="Times New Roman" w:hAnsi="Times New Roman" w:cs="Times New Roman"/>
          <w:sz w:val="24"/>
          <w:szCs w:val="24"/>
        </w:rPr>
        <w:t xml:space="preserve">služnosti na </w:t>
      </w:r>
      <w:r w:rsidR="009317BD" w:rsidRPr="001F0E01">
        <w:rPr>
          <w:rFonts w:ascii="Times New Roman" w:hAnsi="Times New Roman" w:cs="Times New Roman"/>
          <w:sz w:val="24"/>
          <w:szCs w:val="24"/>
        </w:rPr>
        <w:t>javnim površinama</w:t>
      </w:r>
      <w:r w:rsidR="00810BCA" w:rsidRPr="001F0E01">
        <w:rPr>
          <w:rFonts w:ascii="Times New Roman" w:hAnsi="Times New Roman" w:cs="Times New Roman"/>
          <w:sz w:val="24"/>
          <w:szCs w:val="24"/>
        </w:rPr>
        <w:t xml:space="preserve"> u vlasništvu Grada Slatine</w:t>
      </w:r>
      <w:r w:rsidRPr="001F0E01">
        <w:rPr>
          <w:rFonts w:ascii="Times New Roman" w:hAnsi="Times New Roman" w:cs="Times New Roman"/>
          <w:sz w:val="24"/>
          <w:szCs w:val="24"/>
        </w:rPr>
        <w:t xml:space="preserve"> u svrhu</w:t>
      </w:r>
      <w:r w:rsidR="00167166" w:rsidRPr="001F0E01">
        <w:rPr>
          <w:rFonts w:ascii="Times New Roman" w:hAnsi="Times New Roman" w:cs="Times New Roman"/>
          <w:sz w:val="24"/>
          <w:szCs w:val="24"/>
        </w:rPr>
        <w:t xml:space="preserve"> </w:t>
      </w:r>
      <w:r w:rsidR="00C63A14" w:rsidRPr="001F0E01">
        <w:rPr>
          <w:rFonts w:ascii="Times New Roman" w:hAnsi="Times New Roman" w:cs="Times New Roman"/>
          <w:sz w:val="24"/>
          <w:szCs w:val="24"/>
        </w:rPr>
        <w:t>izgradnje, polaganja i održ</w:t>
      </w:r>
      <w:r w:rsidRPr="001F0E01">
        <w:rPr>
          <w:rFonts w:ascii="Times New Roman" w:hAnsi="Times New Roman" w:cs="Times New Roman"/>
          <w:sz w:val="24"/>
          <w:szCs w:val="24"/>
        </w:rPr>
        <w:t xml:space="preserve">avanja vodova i pripadajućih </w:t>
      </w:r>
      <w:r w:rsidR="004B4108" w:rsidRPr="001F0E01">
        <w:rPr>
          <w:rFonts w:ascii="Times New Roman" w:hAnsi="Times New Roman" w:cs="Times New Roman"/>
          <w:sz w:val="24"/>
          <w:szCs w:val="24"/>
        </w:rPr>
        <w:t xml:space="preserve">objekata na vodovima </w:t>
      </w:r>
      <w:r w:rsidR="00810BCA" w:rsidRPr="001F0E01">
        <w:rPr>
          <w:rFonts w:ascii="Times New Roman" w:hAnsi="Times New Roman" w:cs="Times New Roman"/>
          <w:sz w:val="24"/>
          <w:szCs w:val="24"/>
        </w:rPr>
        <w:t>te</w:t>
      </w:r>
      <w:r w:rsidRPr="001F0E01">
        <w:rPr>
          <w:rFonts w:ascii="Times New Roman" w:hAnsi="Times New Roman" w:cs="Times New Roman"/>
          <w:sz w:val="24"/>
          <w:szCs w:val="24"/>
        </w:rPr>
        <w:t xml:space="preserve"> </w:t>
      </w:r>
      <w:r w:rsidR="00810BCA" w:rsidRPr="001F0E01">
        <w:rPr>
          <w:rFonts w:ascii="Times New Roman" w:hAnsi="Times New Roman" w:cs="Times New Roman"/>
          <w:sz w:val="24"/>
          <w:szCs w:val="24"/>
        </w:rPr>
        <w:t xml:space="preserve">potrebnih </w:t>
      </w:r>
      <w:r w:rsidRPr="001F0E01">
        <w:rPr>
          <w:rFonts w:ascii="Times New Roman" w:hAnsi="Times New Roman" w:cs="Times New Roman"/>
          <w:sz w:val="24"/>
          <w:szCs w:val="24"/>
        </w:rPr>
        <w:t>pri</w:t>
      </w:r>
      <w:r w:rsidR="00810BCA" w:rsidRPr="001F0E01">
        <w:rPr>
          <w:rFonts w:ascii="Times New Roman" w:hAnsi="Times New Roman" w:cs="Times New Roman"/>
          <w:sz w:val="24"/>
          <w:szCs w:val="24"/>
        </w:rPr>
        <w:t>laza (staza i sl.) do vodova</w:t>
      </w:r>
      <w:r w:rsidR="00F926AD" w:rsidRPr="001F0E01">
        <w:rPr>
          <w:rFonts w:ascii="Times New Roman" w:hAnsi="Times New Roman" w:cs="Times New Roman"/>
          <w:sz w:val="24"/>
          <w:szCs w:val="24"/>
        </w:rPr>
        <w:t>;</w:t>
      </w:r>
    </w:p>
    <w:p w:rsidR="001F0E01" w:rsidRDefault="00167166" w:rsidP="005F22A4">
      <w:pPr>
        <w:pStyle w:val="Odlomakpopisa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E01">
        <w:rPr>
          <w:rFonts w:ascii="Times New Roman" w:hAnsi="Times New Roman" w:cs="Times New Roman"/>
          <w:sz w:val="24"/>
          <w:szCs w:val="24"/>
        </w:rPr>
        <w:t>postupak za osnivanje prava služnosti na nekretninama u vlasništvu Grada Slatine</w:t>
      </w:r>
      <w:r w:rsidR="007867D8" w:rsidRPr="001F0E01">
        <w:rPr>
          <w:rFonts w:ascii="Times New Roman" w:hAnsi="Times New Roman" w:cs="Times New Roman"/>
          <w:sz w:val="24"/>
          <w:szCs w:val="24"/>
        </w:rPr>
        <w:t xml:space="preserve"> koje nisu javna površina</w:t>
      </w:r>
      <w:r w:rsidR="00F926AD" w:rsidRPr="001F0E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7166" w:rsidRPr="001F0E01" w:rsidRDefault="00167166" w:rsidP="005F22A4">
      <w:pPr>
        <w:pStyle w:val="Odlomakpopisa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E01">
        <w:rPr>
          <w:rFonts w:ascii="Times New Roman" w:hAnsi="Times New Roman" w:cs="Times New Roman"/>
          <w:sz w:val="24"/>
          <w:szCs w:val="24"/>
        </w:rPr>
        <w:t xml:space="preserve">postupak za osnivanje prava građenja na </w:t>
      </w:r>
      <w:r w:rsidR="00411296">
        <w:rPr>
          <w:rFonts w:ascii="Times New Roman" w:hAnsi="Times New Roman" w:cs="Times New Roman"/>
          <w:sz w:val="24"/>
          <w:szCs w:val="24"/>
        </w:rPr>
        <w:t>građevinskom zemljištu</w:t>
      </w:r>
      <w:r w:rsidRPr="001F0E01">
        <w:rPr>
          <w:rFonts w:ascii="Times New Roman" w:hAnsi="Times New Roman" w:cs="Times New Roman"/>
          <w:sz w:val="24"/>
          <w:szCs w:val="24"/>
        </w:rPr>
        <w:t xml:space="preserve"> u vlasništvu Grada Slatine</w:t>
      </w:r>
      <w:r w:rsidR="00E66017" w:rsidRPr="001F0E01">
        <w:rPr>
          <w:rFonts w:ascii="Times New Roman" w:hAnsi="Times New Roman" w:cs="Times New Roman"/>
          <w:sz w:val="24"/>
          <w:szCs w:val="24"/>
        </w:rPr>
        <w:t xml:space="preserve"> u svrhu građenja </w:t>
      </w:r>
      <w:r w:rsidR="00B106A7">
        <w:rPr>
          <w:rFonts w:ascii="Times New Roman" w:hAnsi="Times New Roman" w:cs="Times New Roman"/>
          <w:sz w:val="24"/>
          <w:szCs w:val="24"/>
        </w:rPr>
        <w:t>poslovnih, gospodarskih</w:t>
      </w:r>
      <w:r w:rsidR="008030C3">
        <w:rPr>
          <w:rFonts w:ascii="Times New Roman" w:hAnsi="Times New Roman" w:cs="Times New Roman"/>
          <w:sz w:val="24"/>
          <w:szCs w:val="24"/>
        </w:rPr>
        <w:t>,</w:t>
      </w:r>
      <w:r w:rsidR="00B106A7">
        <w:rPr>
          <w:rFonts w:ascii="Times New Roman" w:hAnsi="Times New Roman" w:cs="Times New Roman"/>
          <w:sz w:val="24"/>
          <w:szCs w:val="24"/>
        </w:rPr>
        <w:t xml:space="preserve"> društvenih</w:t>
      </w:r>
      <w:r w:rsidR="00E66017" w:rsidRPr="001F0E01">
        <w:rPr>
          <w:rFonts w:ascii="Times New Roman" w:hAnsi="Times New Roman" w:cs="Times New Roman"/>
          <w:sz w:val="24"/>
          <w:szCs w:val="24"/>
        </w:rPr>
        <w:t>, infrastrukturnih i drugih građevina, za koje je sukladno propisima koji uređuju prostorno uređenje i gradnju formirana građevna čestica</w:t>
      </w:r>
      <w:r w:rsidR="007246A2" w:rsidRPr="001F0E01">
        <w:rPr>
          <w:rFonts w:ascii="Times New Roman" w:hAnsi="Times New Roman" w:cs="Times New Roman"/>
          <w:sz w:val="24"/>
          <w:szCs w:val="24"/>
        </w:rPr>
        <w:t>.</w:t>
      </w:r>
    </w:p>
    <w:p w:rsidR="007D2EE9" w:rsidRPr="00B106A7" w:rsidRDefault="00167166" w:rsidP="00CE0CC1">
      <w:pPr>
        <w:pStyle w:val="Odlomakpopis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Nekretnine</w:t>
      </w:r>
      <w:r w:rsidR="007D2EE9" w:rsidRPr="00167166">
        <w:rPr>
          <w:rFonts w:ascii="Times New Roman" w:hAnsi="Times New Roman" w:cs="Times New Roman"/>
          <w:sz w:val="24"/>
          <w:szCs w:val="24"/>
        </w:rPr>
        <w:t xml:space="preserve"> u smislu ov</w:t>
      </w:r>
      <w:r>
        <w:rPr>
          <w:rFonts w:ascii="Times New Roman" w:hAnsi="Times New Roman" w:cs="Times New Roman"/>
          <w:sz w:val="24"/>
          <w:szCs w:val="24"/>
        </w:rPr>
        <w:t>e Odluke su nekret</w:t>
      </w:r>
      <w:r w:rsidR="00F926AD">
        <w:rPr>
          <w:rFonts w:ascii="Times New Roman" w:hAnsi="Times New Roman" w:cs="Times New Roman"/>
          <w:sz w:val="24"/>
          <w:szCs w:val="24"/>
        </w:rPr>
        <w:t xml:space="preserve">nine prema definiciji iz </w:t>
      </w:r>
      <w:r w:rsidR="00F926AD" w:rsidRPr="00F926AD">
        <w:rPr>
          <w:rFonts w:ascii="Times New Roman" w:hAnsi="Times New Roman" w:cs="Times New Roman"/>
          <w:i/>
          <w:sz w:val="24"/>
          <w:szCs w:val="24"/>
        </w:rPr>
        <w:t>Zakona o vlasništvu i drugim stvarnim pravima</w:t>
      </w:r>
      <w:r w:rsidR="00F672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7274" w:rsidRPr="00F67274">
        <w:rPr>
          <w:rFonts w:ascii="Times New Roman" w:hAnsi="Times New Roman" w:cs="Times New Roman"/>
          <w:sz w:val="24"/>
          <w:szCs w:val="24"/>
        </w:rPr>
        <w:t>a koje su u vlasništvu Grada Slatine</w:t>
      </w:r>
      <w:r w:rsidR="00F672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274">
        <w:rPr>
          <w:rFonts w:ascii="Times New Roman" w:hAnsi="Times New Roman" w:cs="Times New Roman"/>
          <w:sz w:val="24"/>
          <w:szCs w:val="24"/>
        </w:rPr>
        <w:t>(u daljnjem tekstu: Grad)</w:t>
      </w:r>
      <w:r w:rsidR="00B90853">
        <w:rPr>
          <w:rFonts w:ascii="Times New Roman" w:hAnsi="Times New Roman" w:cs="Times New Roman"/>
          <w:sz w:val="24"/>
          <w:szCs w:val="24"/>
        </w:rPr>
        <w:t>.</w:t>
      </w:r>
    </w:p>
    <w:p w:rsidR="00B106A7" w:rsidRPr="00B106A7" w:rsidRDefault="00B106A7" w:rsidP="00B106A7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površine u smislu ove Odluke su javne prometne površine (javna dobra u općoj uporabi: nerazvrstane ceste, javni putevi), zelene površine i druge javne površine koje su na temelju zakona ili druge pravne osnove u vlasništvu Grada.</w:t>
      </w:r>
    </w:p>
    <w:p w:rsidR="00524A2F" w:rsidRPr="00F926AD" w:rsidRDefault="00524A2F" w:rsidP="005F22A4">
      <w:pPr>
        <w:pStyle w:val="Odlomakpopisa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Nerazvrstane ceste </w:t>
      </w:r>
      <w:r w:rsidRPr="00167166">
        <w:rPr>
          <w:rFonts w:ascii="Times New Roman" w:hAnsi="Times New Roman" w:cs="Times New Roman"/>
          <w:sz w:val="24"/>
          <w:szCs w:val="24"/>
        </w:rPr>
        <w:t>u smislu ov</w:t>
      </w:r>
      <w:r>
        <w:rPr>
          <w:rFonts w:ascii="Times New Roman" w:hAnsi="Times New Roman" w:cs="Times New Roman"/>
          <w:sz w:val="24"/>
          <w:szCs w:val="24"/>
        </w:rPr>
        <w:t xml:space="preserve">e Odluke su nerazvrstane ceste prema definiciji iz </w:t>
      </w:r>
      <w:r w:rsidRPr="00F926AD">
        <w:rPr>
          <w:rFonts w:ascii="Times New Roman" w:hAnsi="Times New Roman" w:cs="Times New Roman"/>
          <w:i/>
          <w:sz w:val="24"/>
          <w:szCs w:val="24"/>
        </w:rPr>
        <w:t>Zakona o</w:t>
      </w:r>
      <w:r>
        <w:rPr>
          <w:rFonts w:ascii="Times New Roman" w:hAnsi="Times New Roman" w:cs="Times New Roman"/>
          <w:i/>
          <w:sz w:val="24"/>
          <w:szCs w:val="24"/>
        </w:rPr>
        <w:t xml:space="preserve"> cestama.</w:t>
      </w:r>
    </w:p>
    <w:p w:rsidR="00686351" w:rsidRDefault="00686351" w:rsidP="005F22A4">
      <w:pPr>
        <w:pStyle w:val="Odlomakpopisa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određivanja naknade za osnivanje prava služnosti i prava građenja utvrđuje se sukladno posebnom propisu o procjeni </w:t>
      </w:r>
      <w:r w:rsidR="00FB1D7E">
        <w:rPr>
          <w:rFonts w:ascii="Times New Roman" w:hAnsi="Times New Roman" w:cs="Times New Roman"/>
          <w:sz w:val="24"/>
          <w:szCs w:val="24"/>
        </w:rPr>
        <w:t xml:space="preserve">tržišne </w:t>
      </w:r>
      <w:r>
        <w:rPr>
          <w:rFonts w:ascii="Times New Roman" w:hAnsi="Times New Roman" w:cs="Times New Roman"/>
          <w:sz w:val="24"/>
          <w:szCs w:val="24"/>
        </w:rPr>
        <w:t xml:space="preserve">vrijednosti nekretnina, osim u slučajevima kad su temeljem posebnog </w:t>
      </w:r>
      <w:r w:rsidR="00FB1D7E">
        <w:rPr>
          <w:rFonts w:ascii="Times New Roman" w:hAnsi="Times New Roman" w:cs="Times New Roman"/>
          <w:sz w:val="24"/>
          <w:szCs w:val="24"/>
        </w:rPr>
        <w:t>propisa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EB">
        <w:rPr>
          <w:rFonts w:ascii="Times New Roman" w:hAnsi="Times New Roman" w:cs="Times New Roman"/>
          <w:sz w:val="24"/>
          <w:szCs w:val="24"/>
        </w:rPr>
        <w:t xml:space="preserve">ili ove Odluke </w:t>
      </w:r>
      <w:r>
        <w:rPr>
          <w:rFonts w:ascii="Times New Roman" w:hAnsi="Times New Roman" w:cs="Times New Roman"/>
          <w:sz w:val="24"/>
          <w:szCs w:val="24"/>
        </w:rPr>
        <w:t>propisana oslobođenja od plaćanja naknade</w:t>
      </w:r>
      <w:r w:rsidR="00FB1D7E">
        <w:rPr>
          <w:rFonts w:ascii="Times New Roman" w:hAnsi="Times New Roman" w:cs="Times New Roman"/>
          <w:sz w:val="24"/>
          <w:szCs w:val="24"/>
        </w:rPr>
        <w:t>, kao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B1D7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slučajevima kad se služnost osniva u </w:t>
      </w:r>
      <w:r w:rsidRPr="00686351">
        <w:rPr>
          <w:rFonts w:ascii="Times New Roman" w:hAnsi="Times New Roman" w:cs="Times New Roman"/>
          <w:sz w:val="24"/>
          <w:szCs w:val="24"/>
        </w:rPr>
        <w:t>svrhu izgradnje, polaganja i održavanja vodova</w:t>
      </w:r>
      <w:r w:rsidR="00FB1D7E">
        <w:rPr>
          <w:rFonts w:ascii="Times New Roman" w:hAnsi="Times New Roman" w:cs="Times New Roman"/>
          <w:sz w:val="24"/>
          <w:szCs w:val="24"/>
        </w:rPr>
        <w:t xml:space="preserve"> </w:t>
      </w:r>
      <w:r w:rsidR="009317BD">
        <w:rPr>
          <w:rFonts w:ascii="Times New Roman" w:hAnsi="Times New Roman" w:cs="Times New Roman"/>
          <w:sz w:val="24"/>
          <w:szCs w:val="24"/>
        </w:rPr>
        <w:t xml:space="preserve">na javnim površinama </w:t>
      </w:r>
      <w:r w:rsidR="00FB1D7E">
        <w:rPr>
          <w:rFonts w:ascii="Times New Roman" w:hAnsi="Times New Roman" w:cs="Times New Roman"/>
          <w:sz w:val="24"/>
          <w:szCs w:val="24"/>
        </w:rPr>
        <w:t>za koje se cjenik utvrđuje ovom Odlukom.</w:t>
      </w:r>
    </w:p>
    <w:p w:rsidR="00CE0CC1" w:rsidRDefault="004277D6" w:rsidP="007D2EE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Troškove</w:t>
      </w:r>
      <w:r w:rsidR="004A7817">
        <w:rPr>
          <w:rFonts w:ascii="Times New Roman" w:hAnsi="Times New Roman" w:cs="Times New Roman"/>
          <w:sz w:val="24"/>
          <w:szCs w:val="24"/>
        </w:rPr>
        <w:t xml:space="preserve"> ovlaštenog procjenitelja, javnog bilježnika, </w:t>
      </w:r>
      <w:r w:rsidR="00260EED" w:rsidRPr="008C7332">
        <w:rPr>
          <w:rFonts w:ascii="Times New Roman" w:hAnsi="Times New Roman" w:cs="Times New Roman"/>
          <w:sz w:val="24"/>
          <w:szCs w:val="24"/>
        </w:rPr>
        <w:t xml:space="preserve">provedbe ugovora o osnivanju prava služnosti </w:t>
      </w:r>
      <w:r w:rsidR="00260EED">
        <w:rPr>
          <w:rFonts w:ascii="Times New Roman" w:hAnsi="Times New Roman" w:cs="Times New Roman"/>
          <w:sz w:val="24"/>
          <w:szCs w:val="24"/>
        </w:rPr>
        <w:t xml:space="preserve">i prava građenja </w:t>
      </w:r>
      <w:r w:rsidR="00260EED" w:rsidRPr="008C7332">
        <w:rPr>
          <w:rFonts w:ascii="Times New Roman" w:hAnsi="Times New Roman" w:cs="Times New Roman"/>
          <w:sz w:val="24"/>
          <w:szCs w:val="24"/>
        </w:rPr>
        <w:t>u javnim knjigama snosi ovlaštenik prava</w:t>
      </w:r>
      <w:r w:rsidR="00260EED">
        <w:rPr>
          <w:rFonts w:ascii="Times New Roman" w:hAnsi="Times New Roman" w:cs="Times New Roman"/>
          <w:sz w:val="24"/>
          <w:szCs w:val="24"/>
        </w:rPr>
        <w:t xml:space="preserve"> služnosti, odnosno prava građenja</w:t>
      </w:r>
      <w:r w:rsidR="00260EED" w:rsidRPr="008C7332">
        <w:rPr>
          <w:rFonts w:ascii="Times New Roman" w:hAnsi="Times New Roman" w:cs="Times New Roman"/>
          <w:sz w:val="24"/>
          <w:szCs w:val="24"/>
        </w:rPr>
        <w:t>.</w:t>
      </w:r>
    </w:p>
    <w:p w:rsidR="00CE0CC1" w:rsidRDefault="00CE0CC1" w:rsidP="00CE0CC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E0CC1" w:rsidRPr="00CE0CC1" w:rsidRDefault="00CE0CC1" w:rsidP="00CE0CC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30FE6" w:rsidRDefault="008D6315" w:rsidP="00930FE6">
      <w:pPr>
        <w:pStyle w:val="Odlomakpopisa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F0">
        <w:rPr>
          <w:rFonts w:ascii="Times New Roman" w:hAnsi="Times New Roman" w:cs="Times New Roman"/>
          <w:b/>
          <w:sz w:val="24"/>
          <w:szCs w:val="24"/>
        </w:rPr>
        <w:t>Osnivanje prava služnosti u svrhu izgradnje, polaganja i održavanja vodova</w:t>
      </w:r>
      <w:r w:rsidR="00930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FE6" w:rsidRDefault="00930FE6" w:rsidP="00930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javnim površinama u vlasništvu Grada</w:t>
      </w:r>
    </w:p>
    <w:p w:rsidR="00B21078" w:rsidRDefault="00B21078" w:rsidP="004277D6">
      <w:pPr>
        <w:rPr>
          <w:rFonts w:ascii="Times New Roman" w:hAnsi="Times New Roman" w:cs="Times New Roman"/>
          <w:sz w:val="24"/>
          <w:szCs w:val="24"/>
        </w:rPr>
      </w:pPr>
    </w:p>
    <w:p w:rsidR="00C63A14" w:rsidRPr="007D2EE9" w:rsidRDefault="00C63A14" w:rsidP="00C63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 w:rsidR="007D2EE9" w:rsidRPr="007D2EE9">
        <w:rPr>
          <w:rFonts w:ascii="Times New Roman" w:hAnsi="Times New Roman" w:cs="Times New Roman"/>
          <w:sz w:val="24"/>
          <w:szCs w:val="24"/>
        </w:rPr>
        <w:t>2.</w:t>
      </w:r>
    </w:p>
    <w:p w:rsidR="00814D6F" w:rsidRDefault="007D2EE9" w:rsidP="00BF0E07">
      <w:pPr>
        <w:pStyle w:val="Odlomakpopis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9D1">
        <w:rPr>
          <w:rFonts w:ascii="Times New Roman" w:hAnsi="Times New Roman" w:cs="Times New Roman"/>
          <w:sz w:val="24"/>
          <w:szCs w:val="24"/>
        </w:rPr>
        <w:t>Vodovima u smislu ove Odluke smatraju se vodovi</w:t>
      </w:r>
      <w:r w:rsidR="00CB42BC">
        <w:rPr>
          <w:rFonts w:ascii="Times New Roman" w:hAnsi="Times New Roman" w:cs="Times New Roman"/>
          <w:sz w:val="24"/>
          <w:szCs w:val="24"/>
        </w:rPr>
        <w:t xml:space="preserve"> </w:t>
      </w:r>
      <w:r w:rsidRPr="009479D1">
        <w:rPr>
          <w:rFonts w:ascii="Times New Roman" w:hAnsi="Times New Roman" w:cs="Times New Roman"/>
          <w:sz w:val="24"/>
          <w:szCs w:val="24"/>
        </w:rPr>
        <w:t xml:space="preserve"> i pripadajući objekti elektroenergetske,</w:t>
      </w:r>
      <w:r w:rsidR="009479D1">
        <w:rPr>
          <w:rFonts w:ascii="Times New Roman" w:hAnsi="Times New Roman" w:cs="Times New Roman"/>
          <w:sz w:val="24"/>
          <w:szCs w:val="24"/>
        </w:rPr>
        <w:t xml:space="preserve"> </w:t>
      </w:r>
      <w:r w:rsidR="006D3FEF" w:rsidRPr="009479D1">
        <w:rPr>
          <w:rFonts w:ascii="Times New Roman" w:hAnsi="Times New Roman" w:cs="Times New Roman"/>
          <w:sz w:val="24"/>
          <w:szCs w:val="24"/>
        </w:rPr>
        <w:t>toplovodne</w:t>
      </w:r>
      <w:r w:rsidR="006D3FEF">
        <w:rPr>
          <w:rFonts w:ascii="Times New Roman" w:hAnsi="Times New Roman" w:cs="Times New Roman"/>
          <w:sz w:val="24"/>
          <w:szCs w:val="24"/>
        </w:rPr>
        <w:t>,</w:t>
      </w:r>
      <w:r w:rsidR="006D3FEF" w:rsidRPr="009479D1">
        <w:rPr>
          <w:rFonts w:ascii="Times New Roman" w:hAnsi="Times New Roman" w:cs="Times New Roman"/>
          <w:sz w:val="24"/>
          <w:szCs w:val="24"/>
        </w:rPr>
        <w:t xml:space="preserve"> plinovodne</w:t>
      </w:r>
      <w:r w:rsidR="006D3FEF">
        <w:rPr>
          <w:rFonts w:ascii="Times New Roman" w:hAnsi="Times New Roman" w:cs="Times New Roman"/>
          <w:sz w:val="24"/>
          <w:szCs w:val="24"/>
        </w:rPr>
        <w:t>,</w:t>
      </w:r>
      <w:r w:rsidR="006D3FEF" w:rsidRPr="009479D1">
        <w:rPr>
          <w:rFonts w:ascii="Times New Roman" w:hAnsi="Times New Roman" w:cs="Times New Roman"/>
          <w:sz w:val="24"/>
          <w:szCs w:val="24"/>
        </w:rPr>
        <w:t xml:space="preserve"> naftovodne</w:t>
      </w:r>
      <w:r w:rsidR="006D3FEF">
        <w:rPr>
          <w:rFonts w:ascii="Times New Roman" w:hAnsi="Times New Roman" w:cs="Times New Roman"/>
          <w:sz w:val="24"/>
          <w:szCs w:val="24"/>
        </w:rPr>
        <w:t>,</w:t>
      </w:r>
      <w:r w:rsidR="006D3FEF" w:rsidRPr="009479D1">
        <w:rPr>
          <w:rFonts w:ascii="Times New Roman" w:hAnsi="Times New Roman" w:cs="Times New Roman"/>
          <w:sz w:val="24"/>
          <w:szCs w:val="24"/>
        </w:rPr>
        <w:t xml:space="preserve"> </w:t>
      </w:r>
      <w:r w:rsidR="006D3FEF">
        <w:rPr>
          <w:rFonts w:ascii="Times New Roman" w:hAnsi="Times New Roman" w:cs="Times New Roman"/>
          <w:sz w:val="24"/>
          <w:szCs w:val="24"/>
        </w:rPr>
        <w:t>vodovodne i odvodne (kanalizacijske)</w:t>
      </w:r>
      <w:r w:rsidR="00734A35" w:rsidRPr="009479D1">
        <w:rPr>
          <w:rFonts w:ascii="Times New Roman" w:hAnsi="Times New Roman" w:cs="Times New Roman"/>
          <w:sz w:val="24"/>
          <w:szCs w:val="24"/>
        </w:rPr>
        <w:t xml:space="preserve"> mrež</w:t>
      </w:r>
      <w:r w:rsidRPr="009479D1">
        <w:rPr>
          <w:rFonts w:ascii="Times New Roman" w:hAnsi="Times New Roman" w:cs="Times New Roman"/>
          <w:sz w:val="24"/>
          <w:szCs w:val="24"/>
        </w:rPr>
        <w:t xml:space="preserve">e, </w:t>
      </w:r>
      <w:r w:rsidR="00734A35" w:rsidRPr="009479D1">
        <w:rPr>
          <w:rFonts w:ascii="Times New Roman" w:hAnsi="Times New Roman" w:cs="Times New Roman"/>
          <w:sz w:val="24"/>
          <w:szCs w:val="24"/>
        </w:rPr>
        <w:t xml:space="preserve">sukladno važećem </w:t>
      </w:r>
      <w:r w:rsidR="00734A35" w:rsidRPr="007246A2">
        <w:rPr>
          <w:rFonts w:ascii="Times New Roman" w:hAnsi="Times New Roman" w:cs="Times New Roman"/>
          <w:i/>
          <w:sz w:val="24"/>
          <w:szCs w:val="24"/>
        </w:rPr>
        <w:t xml:space="preserve">Pravilniku o </w:t>
      </w:r>
      <w:r w:rsidRPr="007246A2">
        <w:rPr>
          <w:rFonts w:ascii="Times New Roman" w:hAnsi="Times New Roman" w:cs="Times New Roman"/>
          <w:i/>
          <w:sz w:val="24"/>
          <w:szCs w:val="24"/>
        </w:rPr>
        <w:t xml:space="preserve">katastru </w:t>
      </w:r>
      <w:r w:rsidR="00734A35" w:rsidRPr="007246A2">
        <w:rPr>
          <w:rFonts w:ascii="Times New Roman" w:hAnsi="Times New Roman" w:cs="Times New Roman"/>
          <w:i/>
          <w:sz w:val="24"/>
          <w:szCs w:val="24"/>
        </w:rPr>
        <w:t>infrastrukture</w:t>
      </w:r>
      <w:r w:rsidR="00814D6F">
        <w:rPr>
          <w:rFonts w:ascii="Times New Roman" w:hAnsi="Times New Roman" w:cs="Times New Roman"/>
          <w:sz w:val="24"/>
          <w:szCs w:val="24"/>
        </w:rPr>
        <w:t>.</w:t>
      </w:r>
    </w:p>
    <w:p w:rsidR="003D1427" w:rsidRDefault="003D1427" w:rsidP="00BF0E07">
      <w:pPr>
        <w:pStyle w:val="Odlomakpopis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nerazvrstanoj cesti pravo služnosti može se steći samo sukladno odluci gradonačelnika i pod uvjetom da ono ne ometa odvijanje prometa i održavanje nerazvrstane ceste.</w:t>
      </w:r>
    </w:p>
    <w:p w:rsidR="007246A2" w:rsidRDefault="007246A2" w:rsidP="00BF0E0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služnosti za elektronič</w:t>
      </w:r>
      <w:r w:rsidRPr="007246A2">
        <w:rPr>
          <w:rFonts w:ascii="Times New Roman" w:hAnsi="Times New Roman" w:cs="Times New Roman"/>
          <w:sz w:val="24"/>
          <w:szCs w:val="24"/>
        </w:rPr>
        <w:t xml:space="preserve">ke komunikacijske vodove </w:t>
      </w:r>
      <w:r>
        <w:rPr>
          <w:rFonts w:ascii="Times New Roman" w:hAnsi="Times New Roman" w:cs="Times New Roman"/>
          <w:sz w:val="24"/>
          <w:szCs w:val="24"/>
        </w:rPr>
        <w:t>i pripadajuće objekte elektronič</w:t>
      </w:r>
      <w:r w:rsidRPr="007246A2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6A2">
        <w:rPr>
          <w:rFonts w:ascii="Times New Roman" w:hAnsi="Times New Roman" w:cs="Times New Roman"/>
          <w:sz w:val="24"/>
          <w:szCs w:val="24"/>
        </w:rPr>
        <w:t>komunikacijske infrastrukture i druge povezane opreme, realizirat će se prema odredbama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6A2">
        <w:rPr>
          <w:rFonts w:ascii="Times New Roman" w:hAnsi="Times New Roman" w:cs="Times New Roman"/>
          <w:i/>
          <w:sz w:val="24"/>
          <w:szCs w:val="24"/>
        </w:rPr>
        <w:t>Pravilnika o potvrdi i naknadi za pravo puta</w:t>
      </w:r>
      <w:r w:rsidRPr="007246A2">
        <w:rPr>
          <w:rFonts w:ascii="Times New Roman" w:hAnsi="Times New Roman" w:cs="Times New Roman"/>
          <w:sz w:val="24"/>
          <w:szCs w:val="24"/>
        </w:rPr>
        <w:t>.</w:t>
      </w:r>
    </w:p>
    <w:p w:rsidR="00E95AD0" w:rsidRPr="007246A2" w:rsidRDefault="00E95AD0" w:rsidP="00E95AD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14D6F" w:rsidRPr="00814D6F" w:rsidRDefault="00814D6F" w:rsidP="00F35369">
      <w:pPr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814D6F" w:rsidRDefault="00814D6F" w:rsidP="00BF0E07">
      <w:pPr>
        <w:pStyle w:val="Odlomakpopisa"/>
        <w:widowControl w:val="0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D6F">
        <w:rPr>
          <w:rFonts w:ascii="Times New Roman" w:hAnsi="Times New Roman" w:cs="Times New Roman"/>
          <w:sz w:val="24"/>
          <w:szCs w:val="24"/>
        </w:rPr>
        <w:t xml:space="preserve">Pravo služnosti u svrhu izgradnje, polaganja i održavanja vodova u pravilu se osniva na neodređeno vrijeme, dok traje objekt, uz pravo Grada Slatine da osnovanu služnost </w:t>
      </w:r>
      <w:r w:rsidRPr="0060720C">
        <w:rPr>
          <w:rFonts w:ascii="Times New Roman" w:hAnsi="Times New Roman" w:cs="Times New Roman"/>
          <w:sz w:val="24"/>
          <w:szCs w:val="24"/>
        </w:rPr>
        <w:t>ukine</w:t>
      </w:r>
      <w:r w:rsidRPr="00814D6F">
        <w:rPr>
          <w:rFonts w:ascii="Times New Roman" w:hAnsi="Times New Roman" w:cs="Times New Roman"/>
          <w:sz w:val="24"/>
          <w:szCs w:val="24"/>
        </w:rPr>
        <w:t xml:space="preserve"> </w:t>
      </w:r>
      <w:r w:rsidR="00085F73">
        <w:rPr>
          <w:rFonts w:ascii="Times New Roman" w:hAnsi="Times New Roman" w:cs="Times New Roman"/>
          <w:sz w:val="24"/>
          <w:szCs w:val="24"/>
        </w:rPr>
        <w:t xml:space="preserve">jednostranim raskidom ugovora o osnivanju prava služnosti, </w:t>
      </w:r>
      <w:r w:rsidRPr="00814D6F">
        <w:rPr>
          <w:rFonts w:ascii="Times New Roman" w:hAnsi="Times New Roman" w:cs="Times New Roman"/>
          <w:sz w:val="24"/>
          <w:szCs w:val="24"/>
        </w:rPr>
        <w:t>ako ona izgubi razumnu svrhu ili ako je ukidanje potrebno zbog privođenja zemljišta svrsi u skladu s dokumentima prostornog uređenja.</w:t>
      </w:r>
    </w:p>
    <w:p w:rsidR="00310E10" w:rsidRDefault="00104BEB" w:rsidP="00BF0E07">
      <w:pPr>
        <w:pStyle w:val="Odlomakpopisa"/>
        <w:widowControl w:val="0"/>
        <w:numPr>
          <w:ilvl w:val="0"/>
          <w:numId w:val="10"/>
        </w:numPr>
        <w:spacing w:before="360"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rekonstrukcije, o</w:t>
      </w:r>
      <w:r w:rsidR="00A045FA" w:rsidRPr="00310E10">
        <w:rPr>
          <w:rFonts w:ascii="Times New Roman" w:hAnsi="Times New Roman" w:cs="Times New Roman"/>
          <w:sz w:val="24"/>
          <w:szCs w:val="24"/>
        </w:rPr>
        <w:t>vlaštenik prava služnosti obvezat će se ugovorom da će o svom trošku izmjestiti vodove</w:t>
      </w:r>
      <w:r w:rsidR="00310E10" w:rsidRPr="00310E10">
        <w:rPr>
          <w:rFonts w:ascii="Times New Roman" w:hAnsi="Times New Roman" w:cs="Times New Roman"/>
          <w:sz w:val="24"/>
          <w:szCs w:val="24"/>
        </w:rPr>
        <w:t xml:space="preserve"> ili druge uređaje i instalacije</w:t>
      </w:r>
      <w:r w:rsidR="00A045FA" w:rsidRPr="00310E10">
        <w:rPr>
          <w:rFonts w:ascii="Times New Roman" w:hAnsi="Times New Roman" w:cs="Times New Roman"/>
          <w:sz w:val="24"/>
          <w:szCs w:val="24"/>
        </w:rPr>
        <w:t xml:space="preserve"> koje je položio</w:t>
      </w:r>
      <w:r w:rsidR="00310E10" w:rsidRPr="00310E10">
        <w:rPr>
          <w:rFonts w:ascii="Times New Roman" w:hAnsi="Times New Roman" w:cs="Times New Roman"/>
          <w:sz w:val="24"/>
          <w:szCs w:val="24"/>
        </w:rPr>
        <w:t>,</w:t>
      </w:r>
      <w:r w:rsidR="00A045FA" w:rsidRPr="00310E10">
        <w:rPr>
          <w:rFonts w:ascii="Times New Roman" w:hAnsi="Times New Roman" w:cs="Times New Roman"/>
          <w:sz w:val="24"/>
          <w:szCs w:val="24"/>
        </w:rPr>
        <w:t xml:space="preserve"> ako je to potrebno radi usklađenja s važećim dokumentima prostornog uređenja Grada Slatine.</w:t>
      </w:r>
      <w:r w:rsidR="00310E10" w:rsidRPr="00310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D0" w:rsidRPr="00310E10" w:rsidRDefault="00E95AD0" w:rsidP="00E95AD0">
      <w:pPr>
        <w:pStyle w:val="Odlomakpopisa"/>
        <w:widowControl w:val="0"/>
        <w:spacing w:before="360"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Default="00734A35" w:rsidP="00734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 w:rsidR="00726DA5">
        <w:rPr>
          <w:rFonts w:ascii="Times New Roman" w:hAnsi="Times New Roman" w:cs="Times New Roman"/>
          <w:sz w:val="24"/>
          <w:szCs w:val="24"/>
        </w:rPr>
        <w:t>4</w:t>
      </w:r>
      <w:r w:rsidR="007D2EE9" w:rsidRPr="007D2EE9">
        <w:rPr>
          <w:rFonts w:ascii="Times New Roman" w:hAnsi="Times New Roman" w:cs="Times New Roman"/>
          <w:sz w:val="24"/>
          <w:szCs w:val="24"/>
        </w:rPr>
        <w:t>.</w:t>
      </w:r>
    </w:p>
    <w:p w:rsidR="00B059D1" w:rsidRPr="00B059D1" w:rsidRDefault="000417CF" w:rsidP="00B059D1">
      <w:pPr>
        <w:pStyle w:val="Odlomakpopisa"/>
        <w:numPr>
          <w:ilvl w:val="0"/>
          <w:numId w:val="9"/>
        </w:numPr>
        <w:spacing w:before="100" w:before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7CF">
        <w:rPr>
          <w:rFonts w:ascii="Times New Roman" w:hAnsi="Times New Roman" w:cs="Times New Roman"/>
          <w:sz w:val="24"/>
          <w:szCs w:val="24"/>
          <w:shd w:val="clear" w:color="auto" w:fill="FFFFFF"/>
        </w:rPr>
        <w:t>Za osnivanje prava služnosti polaganja vodova</w:t>
      </w:r>
      <w:r w:rsidR="00A33A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1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D05C42" w:rsidRPr="00041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nvestitor </w:t>
      </w:r>
      <w:r w:rsidRPr="000417CF">
        <w:rPr>
          <w:rFonts w:ascii="Times New Roman" w:hAnsi="Times New Roman" w:cs="Times New Roman"/>
          <w:sz w:val="24"/>
          <w:szCs w:val="24"/>
          <w:shd w:val="clear" w:color="auto" w:fill="FFFFFF"/>
        </w:rPr>
        <w:t>plaća naknadu propisanu ovom Odlukom.</w:t>
      </w:r>
    </w:p>
    <w:p w:rsidR="007D2EE9" w:rsidRPr="00814D6F" w:rsidRDefault="007D2EE9" w:rsidP="00F65CD5">
      <w:pPr>
        <w:pStyle w:val="Odlomakpopisa"/>
        <w:numPr>
          <w:ilvl w:val="0"/>
          <w:numId w:val="9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D6F">
        <w:rPr>
          <w:rFonts w:ascii="Times New Roman" w:hAnsi="Times New Roman" w:cs="Times New Roman"/>
          <w:sz w:val="24"/>
          <w:szCs w:val="24"/>
        </w:rPr>
        <w:t xml:space="preserve">Visina naknade za pravo </w:t>
      </w:r>
      <w:r w:rsidR="00734A35" w:rsidRPr="00814D6F">
        <w:rPr>
          <w:rFonts w:ascii="Times New Roman" w:hAnsi="Times New Roman" w:cs="Times New Roman"/>
          <w:sz w:val="24"/>
          <w:szCs w:val="24"/>
        </w:rPr>
        <w:t xml:space="preserve">služnosti </w:t>
      </w:r>
      <w:r w:rsidR="009479D1" w:rsidRPr="00814D6F">
        <w:rPr>
          <w:rFonts w:ascii="Times New Roman" w:hAnsi="Times New Roman" w:cs="Times New Roman"/>
          <w:sz w:val="24"/>
          <w:szCs w:val="24"/>
        </w:rPr>
        <w:t xml:space="preserve">polaganja </w:t>
      </w:r>
      <w:r w:rsidR="00F65CD5">
        <w:rPr>
          <w:rFonts w:ascii="Times New Roman" w:hAnsi="Times New Roman" w:cs="Times New Roman"/>
          <w:sz w:val="24"/>
          <w:szCs w:val="24"/>
        </w:rPr>
        <w:t>vodova i pripadajućih objekata</w:t>
      </w:r>
      <w:r w:rsidRPr="00814D6F">
        <w:rPr>
          <w:rFonts w:ascii="Times New Roman" w:hAnsi="Times New Roman" w:cs="Times New Roman"/>
          <w:sz w:val="24"/>
          <w:szCs w:val="24"/>
        </w:rPr>
        <w:t xml:space="preserve"> </w:t>
      </w:r>
      <w:r w:rsidR="00734A35" w:rsidRPr="00814D6F">
        <w:rPr>
          <w:rFonts w:ascii="Times New Roman" w:hAnsi="Times New Roman" w:cs="Times New Roman"/>
          <w:sz w:val="24"/>
          <w:szCs w:val="24"/>
        </w:rPr>
        <w:t>izrač</w:t>
      </w:r>
      <w:r w:rsidRPr="00814D6F">
        <w:rPr>
          <w:rFonts w:ascii="Times New Roman" w:hAnsi="Times New Roman" w:cs="Times New Roman"/>
          <w:sz w:val="24"/>
          <w:szCs w:val="24"/>
        </w:rPr>
        <w:t>unava se prema površini zemljišta koje se koristi za postavljanje vodova i pripadajućih</w:t>
      </w:r>
      <w:r w:rsidR="00F65CD5">
        <w:rPr>
          <w:rFonts w:ascii="Times New Roman" w:hAnsi="Times New Roman" w:cs="Times New Roman"/>
          <w:sz w:val="24"/>
          <w:szCs w:val="24"/>
        </w:rPr>
        <w:t xml:space="preserve"> objekata, pri čemu se kao najmanja širina služnosti </w:t>
      </w:r>
      <w:r w:rsidR="004865FD">
        <w:rPr>
          <w:rFonts w:ascii="Times New Roman" w:hAnsi="Times New Roman" w:cs="Times New Roman"/>
          <w:sz w:val="24"/>
          <w:szCs w:val="24"/>
        </w:rPr>
        <w:t>uvijek obračunava</w:t>
      </w:r>
      <w:r w:rsidR="00F65CD5">
        <w:rPr>
          <w:rFonts w:ascii="Times New Roman" w:hAnsi="Times New Roman" w:cs="Times New Roman"/>
          <w:sz w:val="24"/>
          <w:szCs w:val="24"/>
        </w:rPr>
        <w:t xml:space="preserve"> jedan (1) metar</w:t>
      </w:r>
      <w:r w:rsidR="004865FD">
        <w:rPr>
          <w:rFonts w:ascii="Times New Roman" w:hAnsi="Times New Roman" w:cs="Times New Roman"/>
          <w:sz w:val="24"/>
          <w:szCs w:val="24"/>
        </w:rPr>
        <w:t>.</w:t>
      </w:r>
    </w:p>
    <w:p w:rsidR="007D2EE9" w:rsidRPr="007246A2" w:rsidRDefault="00734A35" w:rsidP="00B059D1">
      <w:pPr>
        <w:pStyle w:val="Odlomakpopisa"/>
        <w:numPr>
          <w:ilvl w:val="0"/>
          <w:numId w:val="9"/>
        </w:numPr>
        <w:spacing w:before="100" w:before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Visina naknade za pravo služ</w:t>
      </w:r>
      <w:r w:rsidR="007D2EE9" w:rsidRPr="007246A2">
        <w:rPr>
          <w:rFonts w:ascii="Times New Roman" w:hAnsi="Times New Roman" w:cs="Times New Roman"/>
          <w:sz w:val="24"/>
          <w:szCs w:val="24"/>
        </w:rPr>
        <w:t>nosti vodo</w:t>
      </w:r>
      <w:r w:rsidRPr="007246A2">
        <w:rPr>
          <w:rFonts w:ascii="Times New Roman" w:hAnsi="Times New Roman" w:cs="Times New Roman"/>
          <w:sz w:val="24"/>
          <w:szCs w:val="24"/>
        </w:rPr>
        <w:t>va i pripadajućih objekata utvrđ</w:t>
      </w:r>
      <w:r w:rsidR="007D2EE9" w:rsidRPr="007246A2">
        <w:rPr>
          <w:rFonts w:ascii="Times New Roman" w:hAnsi="Times New Roman" w:cs="Times New Roman"/>
          <w:sz w:val="24"/>
          <w:szCs w:val="24"/>
        </w:rPr>
        <w:t xml:space="preserve">uje se u </w:t>
      </w:r>
      <w:r w:rsidR="007D2EE9" w:rsidRPr="008F5A8B">
        <w:rPr>
          <w:rFonts w:ascii="Times New Roman" w:hAnsi="Times New Roman" w:cs="Times New Roman"/>
          <w:i/>
          <w:sz w:val="24"/>
          <w:szCs w:val="24"/>
        </w:rPr>
        <w:t>godišnjem</w:t>
      </w:r>
      <w:r w:rsidR="007246A2">
        <w:rPr>
          <w:rFonts w:ascii="Times New Roman" w:hAnsi="Times New Roman" w:cs="Times New Roman"/>
          <w:sz w:val="24"/>
          <w:szCs w:val="24"/>
        </w:rPr>
        <w:t xml:space="preserve"> </w:t>
      </w:r>
      <w:r w:rsidR="007D2EE9" w:rsidRPr="007246A2">
        <w:rPr>
          <w:rFonts w:ascii="Times New Roman" w:hAnsi="Times New Roman" w:cs="Times New Roman"/>
          <w:sz w:val="24"/>
          <w:szCs w:val="24"/>
        </w:rPr>
        <w:t>iznosu i to:</w:t>
      </w:r>
    </w:p>
    <w:p w:rsidR="007D2EE9" w:rsidRPr="00D672A5" w:rsidRDefault="00C63A14" w:rsidP="007246A2">
      <w:pPr>
        <w:ind w:left="127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70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A5">
        <w:rPr>
          <w:rFonts w:ascii="Times New Roman" w:hAnsi="Times New Roman" w:cs="Times New Roman"/>
          <w:b/>
          <w:sz w:val="24"/>
          <w:szCs w:val="24"/>
        </w:rPr>
        <w:t>za elektroenergetsku mrež</w:t>
      </w:r>
      <w:r w:rsidR="007D2EE9" w:rsidRPr="00D672A5">
        <w:rPr>
          <w:rFonts w:ascii="Times New Roman" w:hAnsi="Times New Roman" w:cs="Times New Roman"/>
          <w:b/>
          <w:sz w:val="24"/>
          <w:szCs w:val="24"/>
        </w:rPr>
        <w:t>u</w:t>
      </w:r>
    </w:p>
    <w:p w:rsidR="007D2EE9" w:rsidRPr="007D2EE9" w:rsidRDefault="007D2EE9" w:rsidP="0095414F">
      <w:pPr>
        <w:tabs>
          <w:tab w:val="left" w:pos="6521"/>
        </w:tabs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2EE9">
        <w:rPr>
          <w:rFonts w:ascii="Times New Roman" w:hAnsi="Times New Roman" w:cs="Times New Roman"/>
          <w:sz w:val="24"/>
          <w:szCs w:val="24"/>
        </w:rPr>
        <w:t xml:space="preserve">- vodovi (kabeli) </w:t>
      </w:r>
      <w:r w:rsidR="00726DA5">
        <w:rPr>
          <w:rFonts w:ascii="Times New Roman" w:hAnsi="Times New Roman" w:cs="Times New Roman"/>
          <w:sz w:val="24"/>
          <w:szCs w:val="24"/>
        </w:rPr>
        <w:t xml:space="preserve">  </w:t>
      </w:r>
      <w:r w:rsidR="00570CE0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95414F">
        <w:rPr>
          <w:rFonts w:ascii="Times New Roman" w:hAnsi="Times New Roman" w:cs="Times New Roman"/>
          <w:sz w:val="24"/>
          <w:szCs w:val="24"/>
        </w:rPr>
        <w:t>....</w:t>
      </w:r>
      <w:r w:rsidRPr="007D2EE9">
        <w:rPr>
          <w:rFonts w:ascii="Times New Roman" w:hAnsi="Times New Roman" w:cs="Times New Roman"/>
          <w:sz w:val="24"/>
          <w:szCs w:val="24"/>
        </w:rPr>
        <w:t>5,00 kn/m²</w:t>
      </w:r>
    </w:p>
    <w:p w:rsidR="007D2EE9" w:rsidRPr="007D2EE9" w:rsidRDefault="007D2EE9" w:rsidP="007246A2">
      <w:pPr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2EE9">
        <w:rPr>
          <w:rFonts w:ascii="Times New Roman" w:hAnsi="Times New Roman" w:cs="Times New Roman"/>
          <w:sz w:val="24"/>
          <w:szCs w:val="24"/>
        </w:rPr>
        <w:lastRenderedPageBreak/>
        <w:t xml:space="preserve">- pripadajući objekti </w:t>
      </w:r>
      <w:r w:rsidR="00726DA5">
        <w:rPr>
          <w:rFonts w:ascii="Times New Roman" w:hAnsi="Times New Roman" w:cs="Times New Roman"/>
          <w:sz w:val="24"/>
          <w:szCs w:val="24"/>
        </w:rPr>
        <w:t xml:space="preserve">  </w:t>
      </w:r>
      <w:r w:rsidR="00570CE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5414F">
        <w:rPr>
          <w:rFonts w:ascii="Times New Roman" w:hAnsi="Times New Roman" w:cs="Times New Roman"/>
          <w:sz w:val="24"/>
          <w:szCs w:val="24"/>
        </w:rPr>
        <w:t>….</w:t>
      </w:r>
      <w:r w:rsidRPr="007D2EE9">
        <w:rPr>
          <w:rFonts w:ascii="Times New Roman" w:hAnsi="Times New Roman" w:cs="Times New Roman"/>
          <w:sz w:val="24"/>
          <w:szCs w:val="24"/>
        </w:rPr>
        <w:t>5,00 kn/m²</w:t>
      </w:r>
    </w:p>
    <w:p w:rsidR="007D2EE9" w:rsidRPr="007D2EE9" w:rsidRDefault="00F153EB" w:rsidP="00570CE0">
      <w:pPr>
        <w:tabs>
          <w:tab w:val="left" w:pos="6096"/>
        </w:tabs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70C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vodovodnu mrež</w:t>
      </w:r>
      <w:r w:rsidR="007D2EE9" w:rsidRPr="00D672A5">
        <w:rPr>
          <w:rFonts w:ascii="Times New Roman" w:hAnsi="Times New Roman" w:cs="Times New Roman"/>
          <w:b/>
          <w:sz w:val="24"/>
          <w:szCs w:val="24"/>
        </w:rPr>
        <w:t>u</w:t>
      </w:r>
      <w:r w:rsidR="007D2EE9" w:rsidRPr="007D2EE9">
        <w:rPr>
          <w:rFonts w:ascii="Times New Roman" w:hAnsi="Times New Roman" w:cs="Times New Roman"/>
          <w:sz w:val="24"/>
          <w:szCs w:val="24"/>
        </w:rPr>
        <w:t xml:space="preserve"> </w:t>
      </w:r>
      <w:r w:rsidR="00726DA5">
        <w:rPr>
          <w:rFonts w:ascii="Times New Roman" w:hAnsi="Times New Roman" w:cs="Times New Roman"/>
          <w:sz w:val="24"/>
          <w:szCs w:val="24"/>
        </w:rPr>
        <w:t xml:space="preserve">  </w:t>
      </w:r>
      <w:r w:rsidR="00570CE0">
        <w:rPr>
          <w:rFonts w:ascii="Times New Roman" w:hAnsi="Times New Roman" w:cs="Times New Roman"/>
          <w:sz w:val="24"/>
          <w:szCs w:val="24"/>
        </w:rPr>
        <w:t>……………………...</w:t>
      </w:r>
      <w:r w:rsidR="0095414F">
        <w:rPr>
          <w:rFonts w:ascii="Times New Roman" w:hAnsi="Times New Roman" w:cs="Times New Roman"/>
          <w:sz w:val="24"/>
          <w:szCs w:val="24"/>
        </w:rPr>
        <w:t>.....</w:t>
      </w:r>
      <w:r w:rsidR="007D2EE9" w:rsidRPr="007D2EE9">
        <w:rPr>
          <w:rFonts w:ascii="Times New Roman" w:hAnsi="Times New Roman" w:cs="Times New Roman"/>
          <w:sz w:val="24"/>
          <w:szCs w:val="24"/>
        </w:rPr>
        <w:t>2,00 kn/m²</w:t>
      </w:r>
    </w:p>
    <w:p w:rsidR="007D2EE9" w:rsidRPr="007D2EE9" w:rsidRDefault="007D2EE9" w:rsidP="007246A2">
      <w:pPr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70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ECF">
        <w:rPr>
          <w:rFonts w:ascii="Times New Roman" w:hAnsi="Times New Roman" w:cs="Times New Roman"/>
          <w:b/>
          <w:sz w:val="24"/>
          <w:szCs w:val="24"/>
        </w:rPr>
        <w:t>za kanalizacijsku mrež</w:t>
      </w:r>
      <w:r w:rsidRPr="00D672A5">
        <w:rPr>
          <w:rFonts w:ascii="Times New Roman" w:hAnsi="Times New Roman" w:cs="Times New Roman"/>
          <w:b/>
          <w:sz w:val="24"/>
          <w:szCs w:val="24"/>
        </w:rPr>
        <w:t>u</w:t>
      </w:r>
      <w:r w:rsidRPr="007D2EE9">
        <w:rPr>
          <w:rFonts w:ascii="Times New Roman" w:hAnsi="Times New Roman" w:cs="Times New Roman"/>
          <w:sz w:val="24"/>
          <w:szCs w:val="24"/>
        </w:rPr>
        <w:t xml:space="preserve"> </w:t>
      </w:r>
      <w:r w:rsidR="00570CE0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95414F">
        <w:rPr>
          <w:rFonts w:ascii="Times New Roman" w:hAnsi="Times New Roman" w:cs="Times New Roman"/>
          <w:sz w:val="24"/>
          <w:szCs w:val="24"/>
        </w:rPr>
        <w:t>…</w:t>
      </w:r>
      <w:r w:rsidRPr="007D2EE9">
        <w:rPr>
          <w:rFonts w:ascii="Times New Roman" w:hAnsi="Times New Roman" w:cs="Times New Roman"/>
          <w:sz w:val="24"/>
          <w:szCs w:val="24"/>
        </w:rPr>
        <w:t>2,00 kn/m²</w:t>
      </w:r>
    </w:p>
    <w:p w:rsidR="007D2EE9" w:rsidRPr="00D672A5" w:rsidRDefault="00447240" w:rsidP="007246A2">
      <w:pPr>
        <w:ind w:left="127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70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A5">
        <w:rPr>
          <w:rFonts w:ascii="Times New Roman" w:hAnsi="Times New Roman" w:cs="Times New Roman"/>
          <w:b/>
          <w:sz w:val="24"/>
          <w:szCs w:val="24"/>
        </w:rPr>
        <w:t>za plinovodnu mrež</w:t>
      </w:r>
      <w:r w:rsidR="007D2EE9" w:rsidRPr="00D672A5">
        <w:rPr>
          <w:rFonts w:ascii="Times New Roman" w:hAnsi="Times New Roman" w:cs="Times New Roman"/>
          <w:b/>
          <w:sz w:val="24"/>
          <w:szCs w:val="24"/>
        </w:rPr>
        <w:t>u</w:t>
      </w:r>
    </w:p>
    <w:p w:rsidR="007D2EE9" w:rsidRPr="007D2EE9" w:rsidRDefault="00C63A14" w:rsidP="007246A2">
      <w:pPr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2EE9" w:rsidRPr="007D2EE9">
        <w:rPr>
          <w:rFonts w:ascii="Times New Roman" w:hAnsi="Times New Roman" w:cs="Times New Roman"/>
          <w:sz w:val="24"/>
          <w:szCs w:val="24"/>
        </w:rPr>
        <w:t xml:space="preserve">- magistralni vodovi </w:t>
      </w:r>
      <w:r w:rsidR="00570CE0">
        <w:rPr>
          <w:rFonts w:ascii="Times New Roman" w:hAnsi="Times New Roman" w:cs="Times New Roman"/>
          <w:sz w:val="24"/>
          <w:szCs w:val="24"/>
        </w:rPr>
        <w:t>………………………</w:t>
      </w:r>
      <w:r w:rsidR="0095414F">
        <w:rPr>
          <w:rFonts w:ascii="Times New Roman" w:hAnsi="Times New Roman" w:cs="Times New Roman"/>
          <w:sz w:val="24"/>
          <w:szCs w:val="24"/>
        </w:rPr>
        <w:t>…</w:t>
      </w:r>
      <w:r w:rsidR="007D2EE9" w:rsidRPr="007D2EE9">
        <w:rPr>
          <w:rFonts w:ascii="Times New Roman" w:hAnsi="Times New Roman" w:cs="Times New Roman"/>
          <w:sz w:val="24"/>
          <w:szCs w:val="24"/>
        </w:rPr>
        <w:t>5,00 kn/m²</w:t>
      </w:r>
    </w:p>
    <w:p w:rsidR="007D2EE9" w:rsidRPr="007D2EE9" w:rsidRDefault="00C63A14" w:rsidP="007246A2">
      <w:pPr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2EE9" w:rsidRPr="007D2EE9">
        <w:rPr>
          <w:rFonts w:ascii="Times New Roman" w:hAnsi="Times New Roman" w:cs="Times New Roman"/>
          <w:sz w:val="24"/>
          <w:szCs w:val="24"/>
        </w:rPr>
        <w:t xml:space="preserve">- opskrbni vodovi </w:t>
      </w:r>
      <w:r w:rsidR="00726DA5">
        <w:rPr>
          <w:rFonts w:ascii="Times New Roman" w:hAnsi="Times New Roman" w:cs="Times New Roman"/>
          <w:sz w:val="24"/>
          <w:szCs w:val="24"/>
        </w:rPr>
        <w:t xml:space="preserve"> </w:t>
      </w:r>
      <w:r w:rsidR="00570CE0">
        <w:rPr>
          <w:rFonts w:ascii="Times New Roman" w:hAnsi="Times New Roman" w:cs="Times New Roman"/>
          <w:sz w:val="24"/>
          <w:szCs w:val="24"/>
        </w:rPr>
        <w:t>………………………</w:t>
      </w:r>
      <w:r w:rsidR="0095414F">
        <w:rPr>
          <w:rFonts w:ascii="Times New Roman" w:hAnsi="Times New Roman" w:cs="Times New Roman"/>
          <w:sz w:val="24"/>
          <w:szCs w:val="24"/>
        </w:rPr>
        <w:t>…...</w:t>
      </w:r>
      <w:r w:rsidR="007D2EE9" w:rsidRPr="007D2EE9">
        <w:rPr>
          <w:rFonts w:ascii="Times New Roman" w:hAnsi="Times New Roman" w:cs="Times New Roman"/>
          <w:sz w:val="24"/>
          <w:szCs w:val="24"/>
        </w:rPr>
        <w:t>2,00 kn/m²</w:t>
      </w:r>
    </w:p>
    <w:p w:rsidR="007D2EE9" w:rsidRPr="00D672A5" w:rsidRDefault="007D2EE9" w:rsidP="007246A2">
      <w:pPr>
        <w:ind w:left="127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>e)</w:t>
      </w:r>
      <w:r w:rsidR="00570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A5">
        <w:rPr>
          <w:rFonts w:ascii="Times New Roman" w:hAnsi="Times New Roman" w:cs="Times New Roman"/>
          <w:b/>
          <w:sz w:val="24"/>
          <w:szCs w:val="24"/>
        </w:rPr>
        <w:t xml:space="preserve"> za cjevovode, elektroenergetske i</w:t>
      </w:r>
    </w:p>
    <w:p w:rsidR="007D2EE9" w:rsidRPr="00D672A5" w:rsidRDefault="007D2EE9" w:rsidP="007246A2">
      <w:pPr>
        <w:ind w:left="127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>signalne vodove za potrebe proizvodnje</w:t>
      </w:r>
    </w:p>
    <w:p w:rsidR="007D2EE9" w:rsidRDefault="007D2EE9" w:rsidP="007246A2">
      <w:pPr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>ugljikovodika</w:t>
      </w:r>
      <w:r w:rsidRPr="007D2EE9">
        <w:rPr>
          <w:rFonts w:ascii="Times New Roman" w:hAnsi="Times New Roman" w:cs="Times New Roman"/>
          <w:sz w:val="24"/>
          <w:szCs w:val="24"/>
        </w:rPr>
        <w:t xml:space="preserve"> </w:t>
      </w:r>
      <w:r w:rsidR="00726DA5">
        <w:rPr>
          <w:rFonts w:ascii="Times New Roman" w:hAnsi="Times New Roman" w:cs="Times New Roman"/>
          <w:sz w:val="24"/>
          <w:szCs w:val="24"/>
        </w:rPr>
        <w:t xml:space="preserve">  </w:t>
      </w:r>
      <w:r w:rsidR="00570CE0">
        <w:rPr>
          <w:rFonts w:ascii="Times New Roman" w:hAnsi="Times New Roman" w:cs="Times New Roman"/>
          <w:sz w:val="24"/>
          <w:szCs w:val="24"/>
        </w:rPr>
        <w:t>…………………………………....</w:t>
      </w:r>
      <w:r w:rsidR="0095414F">
        <w:rPr>
          <w:rFonts w:ascii="Times New Roman" w:hAnsi="Times New Roman" w:cs="Times New Roman"/>
          <w:sz w:val="24"/>
          <w:szCs w:val="24"/>
        </w:rPr>
        <w:t>.</w:t>
      </w:r>
      <w:r w:rsidRPr="007D2EE9">
        <w:rPr>
          <w:rFonts w:ascii="Times New Roman" w:hAnsi="Times New Roman" w:cs="Times New Roman"/>
          <w:sz w:val="24"/>
          <w:szCs w:val="24"/>
        </w:rPr>
        <w:t>10,00 kn/m²</w:t>
      </w:r>
    </w:p>
    <w:p w:rsidR="00C63A14" w:rsidRDefault="00C63A14" w:rsidP="0095414F">
      <w:pPr>
        <w:tabs>
          <w:tab w:val="left" w:pos="6379"/>
          <w:tab w:val="left" w:pos="6521"/>
        </w:tabs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72A5"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570CE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3A2565" w:rsidRPr="00D672A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84ED4">
        <w:rPr>
          <w:rFonts w:ascii="Times New Roman" w:hAnsi="Times New Roman" w:cs="Times New Roman"/>
          <w:b/>
          <w:sz w:val="24"/>
          <w:szCs w:val="24"/>
        </w:rPr>
        <w:t>parovode i toplovode</w:t>
      </w:r>
      <w:r w:rsidR="003A2565">
        <w:rPr>
          <w:rFonts w:ascii="Times New Roman" w:hAnsi="Times New Roman" w:cs="Times New Roman"/>
          <w:sz w:val="24"/>
          <w:szCs w:val="24"/>
        </w:rPr>
        <w:t xml:space="preserve">  </w:t>
      </w:r>
      <w:r w:rsidR="00570CE0">
        <w:rPr>
          <w:rFonts w:ascii="Times New Roman" w:hAnsi="Times New Roman" w:cs="Times New Roman"/>
          <w:sz w:val="24"/>
          <w:szCs w:val="24"/>
        </w:rPr>
        <w:t>…………</w:t>
      </w:r>
      <w:r w:rsidR="00584ED4">
        <w:rPr>
          <w:rFonts w:ascii="Times New Roman" w:hAnsi="Times New Roman" w:cs="Times New Roman"/>
          <w:sz w:val="24"/>
          <w:szCs w:val="24"/>
        </w:rPr>
        <w:t>…………….</w:t>
      </w:r>
      <w:r w:rsidR="003A2565" w:rsidRPr="007D2EE9">
        <w:rPr>
          <w:rFonts w:ascii="Times New Roman" w:hAnsi="Times New Roman" w:cs="Times New Roman"/>
          <w:sz w:val="24"/>
          <w:szCs w:val="24"/>
        </w:rPr>
        <w:t>10,00 kn/m²</w:t>
      </w:r>
    </w:p>
    <w:p w:rsidR="0060720C" w:rsidRDefault="0060720C" w:rsidP="00607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Pr="0060720C" w:rsidRDefault="007D2EE9" w:rsidP="00BF0E07">
      <w:pPr>
        <w:pStyle w:val="Odlomakpopisa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20C">
        <w:rPr>
          <w:rFonts w:ascii="Times New Roman" w:hAnsi="Times New Roman" w:cs="Times New Roman"/>
          <w:sz w:val="24"/>
          <w:szCs w:val="24"/>
        </w:rPr>
        <w:t>Za polaganje vodova i pripadajućih objek</w:t>
      </w:r>
      <w:r w:rsidR="009978D3" w:rsidRPr="0060720C">
        <w:rPr>
          <w:rFonts w:ascii="Times New Roman" w:hAnsi="Times New Roman" w:cs="Times New Roman"/>
          <w:sz w:val="24"/>
          <w:szCs w:val="24"/>
        </w:rPr>
        <w:t>ata plinovodne i naftovodne mrež</w:t>
      </w:r>
      <w:r w:rsidRPr="0060720C">
        <w:rPr>
          <w:rFonts w:ascii="Times New Roman" w:hAnsi="Times New Roman" w:cs="Times New Roman"/>
          <w:sz w:val="24"/>
          <w:szCs w:val="24"/>
        </w:rPr>
        <w:t>e, naknada se</w:t>
      </w:r>
      <w:r w:rsidR="0060720C">
        <w:rPr>
          <w:rFonts w:ascii="Times New Roman" w:hAnsi="Times New Roman" w:cs="Times New Roman"/>
          <w:sz w:val="24"/>
          <w:szCs w:val="24"/>
        </w:rPr>
        <w:t xml:space="preserve"> </w:t>
      </w:r>
      <w:r w:rsidRPr="0060720C">
        <w:rPr>
          <w:rFonts w:ascii="Times New Roman" w:hAnsi="Times New Roman" w:cs="Times New Roman"/>
          <w:sz w:val="24"/>
          <w:szCs w:val="24"/>
        </w:rPr>
        <w:t>obra</w:t>
      </w:r>
      <w:r w:rsidR="00D672A5" w:rsidRPr="0060720C">
        <w:rPr>
          <w:rFonts w:ascii="Times New Roman" w:hAnsi="Times New Roman" w:cs="Times New Roman"/>
          <w:sz w:val="24"/>
          <w:szCs w:val="24"/>
        </w:rPr>
        <w:t>č</w:t>
      </w:r>
      <w:r w:rsidRPr="0060720C">
        <w:rPr>
          <w:rFonts w:ascii="Times New Roman" w:hAnsi="Times New Roman" w:cs="Times New Roman"/>
          <w:sz w:val="24"/>
          <w:szCs w:val="24"/>
        </w:rPr>
        <w:t xml:space="preserve">unava i za zaštitni pojas </w:t>
      </w:r>
      <w:r w:rsidR="0060720C" w:rsidRPr="0060720C">
        <w:rPr>
          <w:rFonts w:ascii="Times New Roman" w:hAnsi="Times New Roman" w:cs="Times New Roman"/>
          <w:sz w:val="24"/>
          <w:szCs w:val="24"/>
        </w:rPr>
        <w:t>unutar kojeg nije dopušteno građ</w:t>
      </w:r>
      <w:r w:rsidRPr="0060720C">
        <w:rPr>
          <w:rFonts w:ascii="Times New Roman" w:hAnsi="Times New Roman" w:cs="Times New Roman"/>
          <w:sz w:val="24"/>
          <w:szCs w:val="24"/>
        </w:rPr>
        <w:t xml:space="preserve">enje u skladu s </w:t>
      </w:r>
      <w:r w:rsidRPr="0060720C">
        <w:rPr>
          <w:rFonts w:ascii="Times New Roman" w:hAnsi="Times New Roman" w:cs="Times New Roman"/>
          <w:i/>
          <w:sz w:val="24"/>
          <w:szCs w:val="24"/>
        </w:rPr>
        <w:t>Pravilnikom o</w:t>
      </w:r>
      <w:r w:rsidR="0060720C" w:rsidRPr="0060720C">
        <w:rPr>
          <w:rFonts w:ascii="Times New Roman" w:hAnsi="Times New Roman" w:cs="Times New Roman"/>
          <w:i/>
          <w:sz w:val="24"/>
          <w:szCs w:val="24"/>
        </w:rPr>
        <w:t xml:space="preserve"> tehnič</w:t>
      </w:r>
      <w:r w:rsidRPr="0060720C">
        <w:rPr>
          <w:rFonts w:ascii="Times New Roman" w:hAnsi="Times New Roman" w:cs="Times New Roman"/>
          <w:i/>
          <w:sz w:val="24"/>
          <w:szCs w:val="24"/>
        </w:rPr>
        <w:t>kim uvjetima i normativima za siguran transport tekućih i plinovitih ugljikovodika</w:t>
      </w:r>
      <w:r w:rsidR="0060720C" w:rsidRPr="006072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20C">
        <w:rPr>
          <w:rFonts w:ascii="Times New Roman" w:hAnsi="Times New Roman" w:cs="Times New Roman"/>
          <w:i/>
          <w:sz w:val="24"/>
          <w:szCs w:val="24"/>
        </w:rPr>
        <w:t>magistralnim naftovodima i p</w:t>
      </w:r>
      <w:r w:rsidR="0060720C" w:rsidRPr="0060720C">
        <w:rPr>
          <w:rFonts w:ascii="Times New Roman" w:hAnsi="Times New Roman" w:cs="Times New Roman"/>
          <w:i/>
          <w:sz w:val="24"/>
          <w:szCs w:val="24"/>
        </w:rPr>
        <w:t>linovodima te naftovodima za međ</w:t>
      </w:r>
      <w:r w:rsidRPr="0060720C">
        <w:rPr>
          <w:rFonts w:ascii="Times New Roman" w:hAnsi="Times New Roman" w:cs="Times New Roman"/>
          <w:i/>
          <w:sz w:val="24"/>
          <w:szCs w:val="24"/>
        </w:rPr>
        <w:t>unarodni transport</w:t>
      </w:r>
      <w:r w:rsidRPr="0060720C">
        <w:rPr>
          <w:rFonts w:ascii="Times New Roman" w:hAnsi="Times New Roman" w:cs="Times New Roman"/>
          <w:sz w:val="24"/>
          <w:szCs w:val="24"/>
        </w:rPr>
        <w:t xml:space="preserve"> </w:t>
      </w:r>
      <w:r w:rsidR="00BB2F27">
        <w:rPr>
          <w:rFonts w:ascii="Times New Roman" w:hAnsi="Times New Roman" w:cs="Times New Roman"/>
          <w:sz w:val="24"/>
          <w:szCs w:val="24"/>
        </w:rPr>
        <w:t xml:space="preserve"> (ili drugim mjerodavnim Pravilnikom) </w:t>
      </w:r>
      <w:r w:rsidR="0060720C">
        <w:rPr>
          <w:rFonts w:ascii="Times New Roman" w:hAnsi="Times New Roman" w:cs="Times New Roman"/>
          <w:sz w:val="24"/>
          <w:szCs w:val="24"/>
        </w:rPr>
        <w:t xml:space="preserve"> </w:t>
      </w:r>
      <w:r w:rsidRPr="0060720C">
        <w:rPr>
          <w:rFonts w:ascii="Times New Roman" w:hAnsi="Times New Roman" w:cs="Times New Roman"/>
          <w:sz w:val="24"/>
          <w:szCs w:val="24"/>
        </w:rPr>
        <w:t xml:space="preserve">te </w:t>
      </w:r>
      <w:r w:rsidR="0060720C">
        <w:rPr>
          <w:rFonts w:ascii="Times New Roman" w:hAnsi="Times New Roman" w:cs="Times New Roman"/>
          <w:sz w:val="24"/>
          <w:szCs w:val="24"/>
        </w:rPr>
        <w:t xml:space="preserve"> </w:t>
      </w:r>
      <w:r w:rsidRPr="0060720C">
        <w:rPr>
          <w:rFonts w:ascii="Times New Roman" w:hAnsi="Times New Roman" w:cs="Times New Roman"/>
          <w:sz w:val="24"/>
          <w:szCs w:val="24"/>
        </w:rPr>
        <w:t>u skladu</w:t>
      </w:r>
      <w:r w:rsidR="0060720C">
        <w:rPr>
          <w:rFonts w:ascii="Times New Roman" w:hAnsi="Times New Roman" w:cs="Times New Roman"/>
          <w:sz w:val="24"/>
          <w:szCs w:val="24"/>
        </w:rPr>
        <w:t xml:space="preserve"> </w:t>
      </w:r>
      <w:r w:rsidR="0060720C" w:rsidRPr="0060720C">
        <w:rPr>
          <w:rFonts w:ascii="Times New Roman" w:hAnsi="Times New Roman" w:cs="Times New Roman"/>
          <w:sz w:val="24"/>
          <w:szCs w:val="24"/>
        </w:rPr>
        <w:t>s dokumentima prostornog uređ</w:t>
      </w:r>
      <w:r w:rsidRPr="0060720C">
        <w:rPr>
          <w:rFonts w:ascii="Times New Roman" w:hAnsi="Times New Roman" w:cs="Times New Roman"/>
          <w:sz w:val="24"/>
          <w:szCs w:val="24"/>
        </w:rPr>
        <w:t>enja.</w:t>
      </w:r>
    </w:p>
    <w:p w:rsidR="007D2EE9" w:rsidRPr="0060720C" w:rsidRDefault="007D2EE9" w:rsidP="00BF0E07">
      <w:pPr>
        <w:pStyle w:val="Odlomakpopisa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20C">
        <w:rPr>
          <w:rFonts w:ascii="Times New Roman" w:hAnsi="Times New Roman" w:cs="Times New Roman"/>
          <w:sz w:val="24"/>
          <w:szCs w:val="24"/>
        </w:rPr>
        <w:t>Visina</w:t>
      </w:r>
      <w:r w:rsidR="0060720C" w:rsidRPr="0060720C">
        <w:rPr>
          <w:rFonts w:ascii="Times New Roman" w:hAnsi="Times New Roman" w:cs="Times New Roman"/>
          <w:sz w:val="24"/>
          <w:szCs w:val="24"/>
        </w:rPr>
        <w:t xml:space="preserve"> naknade za zasnovano pravo služ</w:t>
      </w:r>
      <w:r w:rsidRPr="0060720C">
        <w:rPr>
          <w:rFonts w:ascii="Times New Roman" w:hAnsi="Times New Roman" w:cs="Times New Roman"/>
          <w:sz w:val="24"/>
          <w:szCs w:val="24"/>
        </w:rPr>
        <w:t>nosti u svrhu izgr</w:t>
      </w:r>
      <w:r w:rsidR="00A4512F">
        <w:rPr>
          <w:rFonts w:ascii="Times New Roman" w:hAnsi="Times New Roman" w:cs="Times New Roman"/>
          <w:sz w:val="24"/>
          <w:szCs w:val="24"/>
        </w:rPr>
        <w:t>adnje prilaznih puteva i staza</w:t>
      </w:r>
      <w:r w:rsidRPr="0060720C">
        <w:rPr>
          <w:rFonts w:ascii="Times New Roman" w:hAnsi="Times New Roman" w:cs="Times New Roman"/>
          <w:sz w:val="24"/>
          <w:szCs w:val="24"/>
        </w:rPr>
        <w:t xml:space="preserve"> iznosi </w:t>
      </w:r>
      <w:r w:rsidRPr="00787A8D">
        <w:rPr>
          <w:rFonts w:ascii="Times New Roman" w:hAnsi="Times New Roman" w:cs="Times New Roman"/>
          <w:b/>
          <w:sz w:val="24"/>
          <w:szCs w:val="24"/>
        </w:rPr>
        <w:t xml:space="preserve">15,00 kn/m² </w:t>
      </w:r>
      <w:r w:rsidRPr="00787A8D">
        <w:rPr>
          <w:rFonts w:ascii="Times New Roman" w:hAnsi="Times New Roman" w:cs="Times New Roman"/>
          <w:b/>
          <w:i/>
          <w:sz w:val="24"/>
          <w:szCs w:val="24"/>
        </w:rPr>
        <w:t>godišnje</w:t>
      </w:r>
      <w:r w:rsidRPr="0060720C">
        <w:rPr>
          <w:rFonts w:ascii="Times New Roman" w:hAnsi="Times New Roman" w:cs="Times New Roman"/>
          <w:sz w:val="24"/>
          <w:szCs w:val="24"/>
        </w:rPr>
        <w:t>.</w:t>
      </w:r>
      <w:r w:rsidR="0060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E1" w:rsidRDefault="0060720C" w:rsidP="00BF0E07">
      <w:pPr>
        <w:pStyle w:val="Odlomakpopisa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naknade za pravo služ</w:t>
      </w:r>
      <w:r w:rsidR="007D2EE9" w:rsidRPr="0060720C">
        <w:rPr>
          <w:rFonts w:ascii="Times New Roman" w:hAnsi="Times New Roman" w:cs="Times New Roman"/>
          <w:sz w:val="24"/>
          <w:szCs w:val="24"/>
        </w:rPr>
        <w:t>nosti u svrhu postavljanja i uporabe radijskih postaja i drugih</w:t>
      </w:r>
      <w:r>
        <w:rPr>
          <w:rFonts w:ascii="Times New Roman" w:hAnsi="Times New Roman" w:cs="Times New Roman"/>
          <w:sz w:val="24"/>
          <w:szCs w:val="24"/>
        </w:rPr>
        <w:t xml:space="preserve"> sličnih elektroničkih komunikacijskih uređaja (antena i slič</w:t>
      </w:r>
      <w:r w:rsidR="007D2EE9" w:rsidRPr="0060720C">
        <w:rPr>
          <w:rFonts w:ascii="Times New Roman" w:hAnsi="Times New Roman" w:cs="Times New Roman"/>
          <w:sz w:val="24"/>
          <w:szCs w:val="24"/>
        </w:rPr>
        <w:t>no) na javnim površinama kojima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EE9" w:rsidRPr="0060720C">
        <w:rPr>
          <w:rFonts w:ascii="Times New Roman" w:hAnsi="Times New Roman" w:cs="Times New Roman"/>
          <w:sz w:val="24"/>
          <w:szCs w:val="24"/>
        </w:rPr>
        <w:t>upravlja Grad Sl</w:t>
      </w:r>
      <w:r>
        <w:rPr>
          <w:rFonts w:ascii="Times New Roman" w:hAnsi="Times New Roman" w:cs="Times New Roman"/>
          <w:sz w:val="24"/>
          <w:szCs w:val="24"/>
        </w:rPr>
        <w:t xml:space="preserve">atina, iznosi </w:t>
      </w:r>
      <w:r w:rsidRPr="00787A8D">
        <w:rPr>
          <w:rFonts w:ascii="Times New Roman" w:hAnsi="Times New Roman" w:cs="Times New Roman"/>
          <w:b/>
          <w:sz w:val="24"/>
          <w:szCs w:val="24"/>
        </w:rPr>
        <w:t>3.000,00 kn/</w:t>
      </w:r>
      <w:r w:rsidRPr="00787A8D">
        <w:rPr>
          <w:rFonts w:ascii="Times New Roman" w:hAnsi="Times New Roman" w:cs="Times New Roman"/>
          <w:b/>
          <w:i/>
          <w:sz w:val="24"/>
          <w:szCs w:val="24"/>
        </w:rPr>
        <w:t>mjeseč</w:t>
      </w:r>
      <w:r w:rsidR="007D2EE9" w:rsidRPr="00787A8D">
        <w:rPr>
          <w:rFonts w:ascii="Times New Roman" w:hAnsi="Times New Roman" w:cs="Times New Roman"/>
          <w:b/>
          <w:i/>
          <w:sz w:val="24"/>
          <w:szCs w:val="24"/>
        </w:rPr>
        <w:t>no</w:t>
      </w:r>
      <w:r w:rsidR="007D2EE9" w:rsidRPr="0060720C">
        <w:rPr>
          <w:rFonts w:ascii="Times New Roman" w:hAnsi="Times New Roman" w:cs="Times New Roman"/>
          <w:sz w:val="24"/>
          <w:szCs w:val="24"/>
        </w:rPr>
        <w:t xml:space="preserve"> po svakoj postavljenoj radijskoj postaji,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40" w:rsidRPr="0060720C">
        <w:rPr>
          <w:rFonts w:ascii="Times New Roman" w:hAnsi="Times New Roman" w:cs="Times New Roman"/>
          <w:sz w:val="24"/>
          <w:szCs w:val="24"/>
        </w:rPr>
        <w:t>odnosno uređ</w:t>
      </w:r>
      <w:r w:rsidR="007D2EE9" w:rsidRPr="0060720C">
        <w:rPr>
          <w:rFonts w:ascii="Times New Roman" w:hAnsi="Times New Roman" w:cs="Times New Roman"/>
          <w:sz w:val="24"/>
          <w:szCs w:val="24"/>
        </w:rPr>
        <w:t>aju.</w:t>
      </w:r>
    </w:p>
    <w:p w:rsidR="000D39BE" w:rsidRDefault="000D39BE" w:rsidP="00F15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3EB" w:rsidRPr="007D2EE9" w:rsidRDefault="00F153EB" w:rsidP="00F15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26DA5">
        <w:rPr>
          <w:rFonts w:ascii="Times New Roman" w:hAnsi="Times New Roman" w:cs="Times New Roman"/>
          <w:sz w:val="24"/>
          <w:szCs w:val="24"/>
        </w:rPr>
        <w:t>lanak 5</w:t>
      </w:r>
      <w:r w:rsidRPr="007D2EE9">
        <w:rPr>
          <w:rFonts w:ascii="Times New Roman" w:hAnsi="Times New Roman" w:cs="Times New Roman"/>
          <w:sz w:val="24"/>
          <w:szCs w:val="24"/>
        </w:rPr>
        <w:t>.</w:t>
      </w:r>
    </w:p>
    <w:p w:rsidR="00F153EB" w:rsidRPr="00BB2F27" w:rsidRDefault="00BB2F27" w:rsidP="006040F5">
      <w:pPr>
        <w:pStyle w:val="Odlomakpopisa"/>
        <w:numPr>
          <w:ilvl w:val="0"/>
          <w:numId w:val="1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naknada iz č</w:t>
      </w:r>
      <w:r w:rsidR="00E25B06">
        <w:rPr>
          <w:rFonts w:ascii="Times New Roman" w:hAnsi="Times New Roman" w:cs="Times New Roman"/>
          <w:sz w:val="24"/>
          <w:szCs w:val="24"/>
        </w:rPr>
        <w:t>lanka 4. stavci 3. – 5</w:t>
      </w:r>
      <w:r w:rsidR="00F153EB" w:rsidRPr="00881EA7">
        <w:rPr>
          <w:rFonts w:ascii="Times New Roman" w:hAnsi="Times New Roman" w:cs="Times New Roman"/>
          <w:sz w:val="24"/>
          <w:szCs w:val="24"/>
        </w:rPr>
        <w:t xml:space="preserve">. ove Odluke, uplaćuje se na račun </w:t>
      </w:r>
      <w:r>
        <w:rPr>
          <w:rFonts w:ascii="Times New Roman" w:hAnsi="Times New Roman" w:cs="Times New Roman"/>
          <w:sz w:val="24"/>
          <w:szCs w:val="24"/>
        </w:rPr>
        <w:t>Grada S</w:t>
      </w:r>
      <w:r w:rsidR="00F153EB" w:rsidRPr="00BB2F27">
        <w:rPr>
          <w:rFonts w:ascii="Times New Roman" w:hAnsi="Times New Roman" w:cs="Times New Roman"/>
          <w:sz w:val="24"/>
          <w:szCs w:val="24"/>
        </w:rPr>
        <w:t>latine u roku od 15 dana od dana zaključenja ugovor</w:t>
      </w:r>
      <w:r w:rsidR="00FD5A06">
        <w:rPr>
          <w:rFonts w:ascii="Times New Roman" w:hAnsi="Times New Roman" w:cs="Times New Roman"/>
          <w:sz w:val="24"/>
          <w:szCs w:val="24"/>
        </w:rPr>
        <w:t xml:space="preserve">a, razmjerno vremenu korištenja, a svake sljedeće godine plaća se </w:t>
      </w:r>
      <w:r w:rsidR="00FD5A06" w:rsidRPr="00BB2F27">
        <w:rPr>
          <w:rFonts w:ascii="Times New Roman" w:hAnsi="Times New Roman" w:cs="Times New Roman"/>
          <w:sz w:val="24"/>
          <w:szCs w:val="24"/>
        </w:rPr>
        <w:t xml:space="preserve">do 15. </w:t>
      </w:r>
      <w:r w:rsidR="00FD5A06">
        <w:rPr>
          <w:rFonts w:ascii="Times New Roman" w:hAnsi="Times New Roman" w:cs="Times New Roman"/>
          <w:sz w:val="24"/>
          <w:szCs w:val="24"/>
        </w:rPr>
        <w:t>siječnja za tekuću godinu.</w:t>
      </w:r>
    </w:p>
    <w:p w:rsidR="000D39BE" w:rsidRPr="000D39BE" w:rsidRDefault="00F153EB" w:rsidP="000D39BE">
      <w:pPr>
        <w:pStyle w:val="Odlomakpopisa"/>
        <w:numPr>
          <w:ilvl w:val="0"/>
          <w:numId w:val="1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EA7">
        <w:rPr>
          <w:rFonts w:ascii="Times New Roman" w:hAnsi="Times New Roman" w:cs="Times New Roman"/>
          <w:sz w:val="24"/>
          <w:szCs w:val="24"/>
        </w:rPr>
        <w:t>M</w:t>
      </w:r>
      <w:r w:rsidR="008F5A8B">
        <w:rPr>
          <w:rFonts w:ascii="Times New Roman" w:hAnsi="Times New Roman" w:cs="Times New Roman"/>
          <w:sz w:val="24"/>
          <w:szCs w:val="24"/>
        </w:rPr>
        <w:t>jesečna naknada iz članka 4. stavka</w:t>
      </w:r>
      <w:r w:rsidR="00E25B06">
        <w:rPr>
          <w:rFonts w:ascii="Times New Roman" w:hAnsi="Times New Roman" w:cs="Times New Roman"/>
          <w:sz w:val="24"/>
          <w:szCs w:val="24"/>
        </w:rPr>
        <w:t xml:space="preserve"> 6</w:t>
      </w:r>
      <w:r w:rsidRPr="00881EA7">
        <w:rPr>
          <w:rFonts w:ascii="Times New Roman" w:hAnsi="Times New Roman" w:cs="Times New Roman"/>
          <w:sz w:val="24"/>
          <w:szCs w:val="24"/>
        </w:rPr>
        <w:t xml:space="preserve">. ove Odluke uplaćuje se na račun </w:t>
      </w:r>
      <w:r w:rsidR="00085F73">
        <w:rPr>
          <w:rFonts w:ascii="Times New Roman" w:hAnsi="Times New Roman" w:cs="Times New Roman"/>
          <w:sz w:val="24"/>
          <w:szCs w:val="24"/>
        </w:rPr>
        <w:t>Grada Slatine do 15-og dana</w:t>
      </w:r>
      <w:r w:rsidRPr="00BB2F27">
        <w:rPr>
          <w:rFonts w:ascii="Times New Roman" w:hAnsi="Times New Roman" w:cs="Times New Roman"/>
          <w:sz w:val="24"/>
          <w:szCs w:val="24"/>
        </w:rPr>
        <w:t xml:space="preserve"> u mjesecu za tekući mjesec.</w:t>
      </w:r>
    </w:p>
    <w:p w:rsidR="000D39BE" w:rsidRDefault="000D39BE" w:rsidP="00B21078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4C82" w:rsidRDefault="00885654" w:rsidP="008856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2EE9">
        <w:rPr>
          <w:rFonts w:ascii="Times New Roman" w:hAnsi="Times New Roman" w:cs="Times New Roman"/>
          <w:sz w:val="24"/>
          <w:szCs w:val="24"/>
        </w:rPr>
        <w:t>.</w:t>
      </w:r>
    </w:p>
    <w:p w:rsidR="00AB4C82" w:rsidRPr="00A645F4" w:rsidRDefault="00AB4C82" w:rsidP="00435BE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F4">
        <w:rPr>
          <w:rFonts w:ascii="Times New Roman" w:hAnsi="Times New Roman" w:cs="Times New Roman"/>
          <w:sz w:val="24"/>
          <w:szCs w:val="24"/>
        </w:rPr>
        <w:t xml:space="preserve">Od plaćanja naknade za osnivanje prava služnosti </w:t>
      </w:r>
      <w:r>
        <w:rPr>
          <w:rFonts w:ascii="Times New Roman" w:hAnsi="Times New Roman" w:cs="Times New Roman"/>
          <w:sz w:val="24"/>
          <w:szCs w:val="24"/>
        </w:rPr>
        <w:t xml:space="preserve">polaganja vodova </w:t>
      </w:r>
      <w:r w:rsidRPr="00A645F4">
        <w:rPr>
          <w:rFonts w:ascii="Times New Roman" w:hAnsi="Times New Roman" w:cs="Times New Roman"/>
          <w:sz w:val="24"/>
          <w:szCs w:val="24"/>
        </w:rPr>
        <w:t>oslobođene su:</w:t>
      </w:r>
    </w:p>
    <w:p w:rsidR="00AB4C82" w:rsidRDefault="00AB4C82" w:rsidP="00AB4C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56">
        <w:rPr>
          <w:rFonts w:ascii="Times New Roman" w:hAnsi="Times New Roman" w:cs="Times New Roman"/>
          <w:sz w:val="24"/>
          <w:szCs w:val="24"/>
        </w:rPr>
        <w:t>pravne osobe koje su u vlasništvu ili većinskom vlasništvu Grada Slatine, odnosno kojima je Grad osnivač ili suosnivač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0EC8" w:rsidRDefault="00AB4C82" w:rsidP="00CE0CC1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druge pravne osobe u slučajevima kad je to propisano posebnim propisom.</w:t>
      </w:r>
    </w:p>
    <w:p w:rsidR="004865FD" w:rsidRPr="00CE0CC1" w:rsidRDefault="004865FD" w:rsidP="004865FD">
      <w:pPr>
        <w:pStyle w:val="Odlomakpopisa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Default="00560CE1" w:rsidP="00560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 w:rsidR="00885654">
        <w:rPr>
          <w:rFonts w:ascii="Times New Roman" w:hAnsi="Times New Roman" w:cs="Times New Roman"/>
          <w:sz w:val="24"/>
          <w:szCs w:val="24"/>
        </w:rPr>
        <w:t>7</w:t>
      </w:r>
      <w:r w:rsidR="007D2EE9" w:rsidRPr="007D2EE9">
        <w:rPr>
          <w:rFonts w:ascii="Times New Roman" w:hAnsi="Times New Roman" w:cs="Times New Roman"/>
          <w:sz w:val="24"/>
          <w:szCs w:val="24"/>
        </w:rPr>
        <w:t>.</w:t>
      </w:r>
    </w:p>
    <w:p w:rsidR="006F5757" w:rsidRDefault="006F5757" w:rsidP="006040F5">
      <w:pPr>
        <w:pStyle w:val="Odlomakpopisa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služnosti osniva se neposrednom pogodbom.</w:t>
      </w:r>
    </w:p>
    <w:p w:rsidR="006F5757" w:rsidRDefault="00E40170" w:rsidP="006040F5">
      <w:pPr>
        <w:pStyle w:val="Odlomakpopisa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5757">
        <w:rPr>
          <w:rFonts w:ascii="Times New Roman" w:hAnsi="Times New Roman" w:cs="Times New Roman"/>
          <w:sz w:val="24"/>
          <w:szCs w:val="24"/>
        </w:rPr>
        <w:t xml:space="preserve">O </w:t>
      </w:r>
      <w:r w:rsidR="00447240" w:rsidRPr="006F5757">
        <w:rPr>
          <w:rFonts w:ascii="Times New Roman" w:hAnsi="Times New Roman" w:cs="Times New Roman"/>
          <w:sz w:val="24"/>
          <w:szCs w:val="24"/>
        </w:rPr>
        <w:t>osnivanju prava služ</w:t>
      </w:r>
      <w:r w:rsidR="007D2EE9" w:rsidRPr="006F5757">
        <w:rPr>
          <w:rFonts w:ascii="Times New Roman" w:hAnsi="Times New Roman" w:cs="Times New Roman"/>
          <w:sz w:val="24"/>
          <w:szCs w:val="24"/>
        </w:rPr>
        <w:t xml:space="preserve">nosti sklapa </w:t>
      </w:r>
      <w:r w:rsidR="006F5757">
        <w:rPr>
          <w:rFonts w:ascii="Times New Roman" w:hAnsi="Times New Roman" w:cs="Times New Roman"/>
          <w:sz w:val="24"/>
          <w:szCs w:val="24"/>
        </w:rPr>
        <w:t>se u</w:t>
      </w:r>
      <w:r w:rsidRPr="006F5757">
        <w:rPr>
          <w:rFonts w:ascii="Times New Roman" w:hAnsi="Times New Roman" w:cs="Times New Roman"/>
          <w:sz w:val="24"/>
          <w:szCs w:val="24"/>
        </w:rPr>
        <w:t>govor o osnivanju prava služ</w:t>
      </w:r>
      <w:r w:rsidR="007D2EE9" w:rsidRPr="006F5757">
        <w:rPr>
          <w:rFonts w:ascii="Times New Roman" w:hAnsi="Times New Roman" w:cs="Times New Roman"/>
          <w:sz w:val="24"/>
          <w:szCs w:val="24"/>
        </w:rPr>
        <w:t>nosti.</w:t>
      </w:r>
    </w:p>
    <w:p w:rsidR="007D2EE9" w:rsidRDefault="006E12E8" w:rsidP="006040F5">
      <w:pPr>
        <w:pStyle w:val="Odlomakpopisa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F5757">
        <w:rPr>
          <w:rFonts w:ascii="Times New Roman" w:hAnsi="Times New Roman" w:cs="Times New Roman"/>
          <w:sz w:val="24"/>
          <w:szCs w:val="24"/>
        </w:rPr>
        <w:t xml:space="preserve">astavni dio ugovora o osnivanju prava </w:t>
      </w:r>
      <w:r w:rsidRPr="006E12E8">
        <w:rPr>
          <w:rFonts w:ascii="Times New Roman" w:hAnsi="Times New Roman" w:cs="Times New Roman"/>
          <w:sz w:val="24"/>
          <w:szCs w:val="24"/>
        </w:rPr>
        <w:t>služnosti j</w:t>
      </w:r>
      <w:r w:rsidRPr="004865FD">
        <w:rPr>
          <w:rFonts w:ascii="Times New Roman" w:hAnsi="Times New Roman" w:cs="Times New Roman"/>
          <w:sz w:val="24"/>
          <w:szCs w:val="24"/>
        </w:rPr>
        <w:t>e k</w:t>
      </w:r>
      <w:r w:rsidR="007D2EE9" w:rsidRPr="004865FD">
        <w:rPr>
          <w:rFonts w:ascii="Times New Roman" w:hAnsi="Times New Roman" w:cs="Times New Roman"/>
          <w:sz w:val="24"/>
          <w:szCs w:val="24"/>
        </w:rPr>
        <w:t xml:space="preserve">opija katastarskog </w:t>
      </w:r>
      <w:r w:rsidR="00E40170" w:rsidRPr="004865FD">
        <w:rPr>
          <w:rFonts w:ascii="Times New Roman" w:hAnsi="Times New Roman" w:cs="Times New Roman"/>
          <w:sz w:val="24"/>
          <w:szCs w:val="24"/>
        </w:rPr>
        <w:t xml:space="preserve">plana s ucrtanom trasom služnosti </w:t>
      </w:r>
      <w:r w:rsidRPr="004865FD">
        <w:rPr>
          <w:rFonts w:ascii="Times New Roman" w:hAnsi="Times New Roman" w:cs="Times New Roman"/>
          <w:sz w:val="24"/>
          <w:szCs w:val="24"/>
        </w:rPr>
        <w:t>i identifikacijom čestica</w:t>
      </w:r>
      <w:r w:rsidR="004865FD" w:rsidRPr="004865FD">
        <w:rPr>
          <w:rFonts w:ascii="Times New Roman" w:hAnsi="Times New Roman" w:cs="Times New Roman"/>
          <w:sz w:val="24"/>
          <w:szCs w:val="24"/>
        </w:rPr>
        <w:t xml:space="preserve"> (situacija)</w:t>
      </w:r>
      <w:r w:rsidR="007D2EE9" w:rsidRPr="004865FD">
        <w:rPr>
          <w:rFonts w:ascii="Times New Roman" w:hAnsi="Times New Roman" w:cs="Times New Roman"/>
          <w:sz w:val="24"/>
          <w:szCs w:val="24"/>
        </w:rPr>
        <w:t>.</w:t>
      </w:r>
    </w:p>
    <w:p w:rsidR="00C26EF1" w:rsidRDefault="00C26EF1" w:rsidP="006040F5">
      <w:pPr>
        <w:pStyle w:val="Odlomakpopisa"/>
        <w:numPr>
          <w:ilvl w:val="0"/>
          <w:numId w:val="15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Ovlaštenik prava služnosti obvezan je Gradu dostaviti geodetski snimak izvedenog stanja u roku od 30 dana nakon polaganja vodova</w:t>
      </w:r>
      <w:r w:rsidR="000C06D4">
        <w:rPr>
          <w:rFonts w:ascii="Times New Roman" w:hAnsi="Times New Roman" w:cs="Times New Roman"/>
          <w:sz w:val="24"/>
          <w:szCs w:val="24"/>
        </w:rPr>
        <w:t xml:space="preserve"> ili će ga Grad zatražiti sudskim putem.</w:t>
      </w:r>
    </w:p>
    <w:p w:rsidR="006040F5" w:rsidRDefault="006040F5" w:rsidP="00E25B06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F153EB" w:rsidRPr="007D2EE9" w:rsidRDefault="00F153EB" w:rsidP="00F15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85654">
        <w:rPr>
          <w:rFonts w:ascii="Times New Roman" w:hAnsi="Times New Roman" w:cs="Times New Roman"/>
          <w:sz w:val="24"/>
          <w:szCs w:val="24"/>
        </w:rPr>
        <w:t>lanak 8</w:t>
      </w:r>
      <w:r w:rsidRPr="007D2EE9">
        <w:rPr>
          <w:rFonts w:ascii="Times New Roman" w:hAnsi="Times New Roman" w:cs="Times New Roman"/>
          <w:sz w:val="24"/>
          <w:szCs w:val="24"/>
        </w:rPr>
        <w:t>.</w:t>
      </w:r>
    </w:p>
    <w:p w:rsidR="00F153EB" w:rsidRDefault="00F153EB" w:rsidP="00BF0E07">
      <w:pPr>
        <w:pStyle w:val="Odlomakpopisa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332">
        <w:rPr>
          <w:rFonts w:ascii="Times New Roman" w:hAnsi="Times New Roman" w:cs="Times New Roman"/>
          <w:sz w:val="24"/>
          <w:szCs w:val="24"/>
        </w:rPr>
        <w:t>Pisani zah</w:t>
      </w:r>
      <w:r w:rsidR="004902C9">
        <w:rPr>
          <w:rFonts w:ascii="Times New Roman" w:hAnsi="Times New Roman" w:cs="Times New Roman"/>
          <w:sz w:val="24"/>
          <w:szCs w:val="24"/>
        </w:rPr>
        <w:t>t</w:t>
      </w:r>
      <w:r w:rsidRPr="008C733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ev za osnivanje prava služ</w:t>
      </w:r>
      <w:r w:rsidRPr="008C7332">
        <w:rPr>
          <w:rFonts w:ascii="Times New Roman" w:hAnsi="Times New Roman" w:cs="Times New Roman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 xml:space="preserve">, potpisan od strane odgovorne osobe investitora, </w:t>
      </w:r>
      <w:r w:rsidRPr="008C7332">
        <w:rPr>
          <w:rFonts w:ascii="Times New Roman" w:hAnsi="Times New Roman" w:cs="Times New Roman"/>
          <w:sz w:val="24"/>
          <w:szCs w:val="24"/>
        </w:rPr>
        <w:t xml:space="preserve"> </w:t>
      </w:r>
      <w:r w:rsidR="004902C9">
        <w:rPr>
          <w:rFonts w:ascii="Times New Roman" w:hAnsi="Times New Roman" w:cs="Times New Roman"/>
          <w:sz w:val="24"/>
          <w:szCs w:val="24"/>
        </w:rPr>
        <w:t xml:space="preserve">investitor </w:t>
      </w:r>
      <w:r w:rsidRPr="008C7332">
        <w:rPr>
          <w:rFonts w:ascii="Times New Roman" w:hAnsi="Times New Roman" w:cs="Times New Roman"/>
          <w:sz w:val="24"/>
          <w:szCs w:val="24"/>
        </w:rPr>
        <w:t xml:space="preserve">podnosi </w:t>
      </w:r>
      <w:r w:rsidR="004902C9">
        <w:rPr>
          <w:rFonts w:ascii="Times New Roman" w:hAnsi="Times New Roman" w:cs="Times New Roman"/>
          <w:sz w:val="24"/>
          <w:szCs w:val="24"/>
        </w:rPr>
        <w:t>nadležnom upravnom tijelu Grada.</w:t>
      </w:r>
    </w:p>
    <w:p w:rsidR="00F153EB" w:rsidRPr="00A045FA" w:rsidRDefault="00F153EB" w:rsidP="00BF0E07">
      <w:pPr>
        <w:pStyle w:val="Odlomakpopisa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Zahtjev mora sadržavati oznaku katastarskih čestica na koje bi se položili vodovi te širinu, dužinu i ukupnu površinu trase vodova, a uz zahtjev se obvezno prilaž</w:t>
      </w:r>
      <w:r w:rsidRPr="00A045FA">
        <w:rPr>
          <w:rFonts w:ascii="Times New Roman" w:hAnsi="Times New Roman" w:cs="Times New Roman"/>
          <w:sz w:val="24"/>
          <w:szCs w:val="24"/>
        </w:rPr>
        <w:t>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FA">
        <w:rPr>
          <w:rFonts w:ascii="Times New Roman" w:hAnsi="Times New Roman" w:cs="Times New Roman"/>
          <w:sz w:val="24"/>
          <w:szCs w:val="24"/>
        </w:rPr>
        <w:t xml:space="preserve">odgovarajući </w:t>
      </w:r>
      <w:r w:rsidRPr="007C7E3D">
        <w:rPr>
          <w:rFonts w:ascii="Times New Roman" w:hAnsi="Times New Roman" w:cs="Times New Roman"/>
          <w:sz w:val="24"/>
          <w:szCs w:val="24"/>
        </w:rPr>
        <w:t>projekt ili elaborat s podacima o vrsti, odnosno namjeni i površini zemljišta koje se planira koristiti, osnovnim tehničkim osobinama te položaju vodova i pripadajućih objekata, kao i kopija katastarskog plana s ucrtanom trasom služnosti</w:t>
      </w:r>
      <w:r w:rsidR="007C7E3D" w:rsidRPr="007C7E3D">
        <w:rPr>
          <w:rFonts w:ascii="Times New Roman" w:hAnsi="Times New Roman" w:cs="Times New Roman"/>
          <w:sz w:val="24"/>
          <w:szCs w:val="24"/>
        </w:rPr>
        <w:t xml:space="preserve"> (situacija).</w:t>
      </w:r>
    </w:p>
    <w:p w:rsidR="00260EED" w:rsidRDefault="00F153EB" w:rsidP="00CD2CF3">
      <w:pPr>
        <w:pStyle w:val="Odlomakpopisa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332">
        <w:rPr>
          <w:rFonts w:ascii="Times New Roman" w:hAnsi="Times New Roman" w:cs="Times New Roman"/>
          <w:sz w:val="24"/>
          <w:szCs w:val="24"/>
        </w:rPr>
        <w:t xml:space="preserve">Na temelju pisanog zahtjeva investitora gradonačelnik Grada Slatine odlučuje o osnivanju prava služnosti te sklapa ugovor o osnivanju prava služnosti, </w:t>
      </w:r>
      <w:r>
        <w:rPr>
          <w:rFonts w:ascii="Times New Roman" w:hAnsi="Times New Roman" w:cs="Times New Roman"/>
          <w:sz w:val="24"/>
          <w:szCs w:val="24"/>
        </w:rPr>
        <w:t>na temelju</w:t>
      </w:r>
      <w:r w:rsidRPr="008C7332">
        <w:rPr>
          <w:rFonts w:ascii="Times New Roman" w:hAnsi="Times New Roman" w:cs="Times New Roman"/>
          <w:sz w:val="24"/>
          <w:szCs w:val="24"/>
        </w:rPr>
        <w:t xml:space="preserve"> kojeg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7332">
        <w:rPr>
          <w:rFonts w:ascii="Times New Roman" w:hAnsi="Times New Roman" w:cs="Times New Roman"/>
          <w:sz w:val="24"/>
          <w:szCs w:val="24"/>
        </w:rPr>
        <w:t xml:space="preserve"> ovlaštenik prava služnosti nadležnom zemljišnoknjižnom sudu podnosi </w:t>
      </w:r>
      <w:r>
        <w:rPr>
          <w:rFonts w:ascii="Times New Roman" w:hAnsi="Times New Roman" w:cs="Times New Roman"/>
          <w:sz w:val="24"/>
          <w:szCs w:val="24"/>
        </w:rPr>
        <w:t>prijedlog</w:t>
      </w:r>
      <w:r w:rsidRPr="008C7332">
        <w:rPr>
          <w:rFonts w:ascii="Times New Roman" w:hAnsi="Times New Roman" w:cs="Times New Roman"/>
          <w:sz w:val="24"/>
          <w:szCs w:val="24"/>
        </w:rPr>
        <w:t xml:space="preserve"> za uknjižbu prava služnosti.</w:t>
      </w:r>
    </w:p>
    <w:p w:rsidR="00CD2CF3" w:rsidRPr="000D39BE" w:rsidRDefault="00CD2CF3" w:rsidP="00CD2CF3">
      <w:pPr>
        <w:pStyle w:val="Odlomakpopisa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Pr="007D2EE9" w:rsidRDefault="000D39BE" w:rsidP="000D39BE">
      <w:pPr>
        <w:tabs>
          <w:tab w:val="left" w:pos="75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CE1">
        <w:rPr>
          <w:rFonts w:ascii="Times New Roman" w:hAnsi="Times New Roman" w:cs="Times New Roman"/>
          <w:sz w:val="24"/>
          <w:szCs w:val="24"/>
        </w:rPr>
        <w:t>Č</w:t>
      </w:r>
      <w:r w:rsidR="00560CE1"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 w:rsidR="00885654">
        <w:rPr>
          <w:rFonts w:ascii="Times New Roman" w:hAnsi="Times New Roman" w:cs="Times New Roman"/>
          <w:sz w:val="24"/>
          <w:szCs w:val="24"/>
        </w:rPr>
        <w:t>9</w:t>
      </w:r>
      <w:r w:rsidR="007D2EE9" w:rsidRPr="007D2EE9">
        <w:rPr>
          <w:rFonts w:ascii="Times New Roman" w:hAnsi="Times New Roman" w:cs="Times New Roman"/>
          <w:sz w:val="24"/>
          <w:szCs w:val="24"/>
        </w:rPr>
        <w:t>.</w:t>
      </w:r>
    </w:p>
    <w:p w:rsidR="00885654" w:rsidRDefault="00885654" w:rsidP="00BF0E0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C82">
        <w:rPr>
          <w:rFonts w:ascii="Times New Roman" w:hAnsi="Times New Roman" w:cs="Times New Roman"/>
          <w:sz w:val="24"/>
          <w:szCs w:val="24"/>
        </w:rPr>
        <w:t xml:space="preserve">Ovlaštenik prava služnosti polaganja vodova obvezan je, najmanje </w:t>
      </w:r>
      <w:r w:rsidR="009D581A">
        <w:rPr>
          <w:rFonts w:ascii="Times New Roman" w:hAnsi="Times New Roman" w:cs="Times New Roman"/>
          <w:sz w:val="24"/>
          <w:szCs w:val="24"/>
        </w:rPr>
        <w:t>osam</w:t>
      </w:r>
      <w:r w:rsidRPr="00AB4C82">
        <w:rPr>
          <w:rFonts w:ascii="Times New Roman" w:hAnsi="Times New Roman" w:cs="Times New Roman"/>
          <w:sz w:val="24"/>
          <w:szCs w:val="24"/>
        </w:rPr>
        <w:t xml:space="preserve"> </w:t>
      </w:r>
      <w:r w:rsidR="009D581A">
        <w:rPr>
          <w:rFonts w:ascii="Times New Roman" w:hAnsi="Times New Roman" w:cs="Times New Roman"/>
          <w:sz w:val="24"/>
          <w:szCs w:val="24"/>
        </w:rPr>
        <w:t>(8</w:t>
      </w:r>
      <w:r w:rsidR="003D26AC">
        <w:rPr>
          <w:rFonts w:ascii="Times New Roman" w:hAnsi="Times New Roman" w:cs="Times New Roman"/>
          <w:sz w:val="24"/>
          <w:szCs w:val="24"/>
        </w:rPr>
        <w:t xml:space="preserve">) </w:t>
      </w:r>
      <w:r w:rsidRPr="00AB4C82">
        <w:rPr>
          <w:rFonts w:ascii="Times New Roman" w:hAnsi="Times New Roman" w:cs="Times New Roman"/>
          <w:sz w:val="24"/>
          <w:szCs w:val="24"/>
        </w:rPr>
        <w:t>dana prije početka radova, u pisanom obliku obavijestiti upravno tijelo Grada nadležno za komunalne dj</w:t>
      </w:r>
      <w:r w:rsidR="009D581A">
        <w:rPr>
          <w:rFonts w:ascii="Times New Roman" w:hAnsi="Times New Roman" w:cs="Times New Roman"/>
          <w:sz w:val="24"/>
          <w:szCs w:val="24"/>
        </w:rPr>
        <w:t>elatnosti o započinjanju radova, pri čemu je dužan dostaviti na uvid projektnu dokumentaciju.</w:t>
      </w:r>
    </w:p>
    <w:p w:rsidR="00885654" w:rsidRPr="00885654" w:rsidRDefault="00885654" w:rsidP="008856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B5889" w:rsidRPr="003E31C1" w:rsidRDefault="005B5889" w:rsidP="003E3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48C" w:rsidRPr="003E31C1" w:rsidRDefault="00C1448C" w:rsidP="00BF0E07">
      <w:pPr>
        <w:pStyle w:val="Odlomakpopisa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1C1">
        <w:rPr>
          <w:rFonts w:ascii="Times New Roman" w:hAnsi="Times New Roman" w:cs="Times New Roman"/>
          <w:b/>
          <w:sz w:val="24"/>
          <w:szCs w:val="24"/>
        </w:rPr>
        <w:t xml:space="preserve">Osnivanje prava služnosti </w:t>
      </w:r>
      <w:r w:rsidR="00526C3C">
        <w:rPr>
          <w:rFonts w:ascii="Times New Roman" w:hAnsi="Times New Roman" w:cs="Times New Roman"/>
          <w:b/>
          <w:sz w:val="24"/>
          <w:szCs w:val="24"/>
        </w:rPr>
        <w:t>na nekretninama koje nisu javna površina</w:t>
      </w:r>
    </w:p>
    <w:p w:rsidR="00E103AF" w:rsidRPr="005B5889" w:rsidRDefault="00E103AF" w:rsidP="005B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48C" w:rsidRDefault="00DA2CDD" w:rsidP="00DA2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0129E">
        <w:rPr>
          <w:rFonts w:ascii="Times New Roman" w:hAnsi="Times New Roman" w:cs="Times New Roman"/>
          <w:sz w:val="24"/>
          <w:szCs w:val="24"/>
        </w:rPr>
        <w:t>lanak 10</w:t>
      </w:r>
      <w:r w:rsidRPr="007D2EE9">
        <w:rPr>
          <w:rFonts w:ascii="Times New Roman" w:hAnsi="Times New Roman" w:cs="Times New Roman"/>
          <w:sz w:val="24"/>
          <w:szCs w:val="24"/>
        </w:rPr>
        <w:t>.</w:t>
      </w:r>
    </w:p>
    <w:p w:rsidR="002D5E4E" w:rsidRPr="00C77A3C" w:rsidRDefault="002D5E4E" w:rsidP="00BF0E07">
      <w:pPr>
        <w:pStyle w:val="Odlomakpopis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A3C">
        <w:rPr>
          <w:rFonts w:ascii="Times New Roman" w:hAnsi="Times New Roman" w:cs="Times New Roman"/>
          <w:sz w:val="24"/>
          <w:szCs w:val="24"/>
        </w:rPr>
        <w:t>Na nekretninama u vlasništvu Grada</w:t>
      </w:r>
      <w:r w:rsidR="00526C3C">
        <w:rPr>
          <w:rFonts w:ascii="Times New Roman" w:hAnsi="Times New Roman" w:cs="Times New Roman"/>
          <w:sz w:val="24"/>
          <w:szCs w:val="24"/>
        </w:rPr>
        <w:t xml:space="preserve"> koje nisu javna površina</w:t>
      </w:r>
      <w:r w:rsidRPr="00C77A3C">
        <w:rPr>
          <w:rFonts w:ascii="Times New Roman" w:hAnsi="Times New Roman" w:cs="Times New Roman"/>
          <w:sz w:val="24"/>
          <w:szCs w:val="24"/>
        </w:rPr>
        <w:t xml:space="preserve"> može se osnovati pravo služnosti </w:t>
      </w:r>
      <w:r w:rsidR="005D02E7">
        <w:rPr>
          <w:rFonts w:ascii="Times New Roman" w:hAnsi="Times New Roman" w:cs="Times New Roman"/>
          <w:sz w:val="24"/>
          <w:szCs w:val="24"/>
        </w:rPr>
        <w:t xml:space="preserve">puta </w:t>
      </w:r>
      <w:r w:rsidR="0031323A">
        <w:rPr>
          <w:rFonts w:ascii="Times New Roman" w:hAnsi="Times New Roman" w:cs="Times New Roman"/>
          <w:sz w:val="24"/>
          <w:szCs w:val="24"/>
        </w:rPr>
        <w:t>(</w:t>
      </w:r>
      <w:r w:rsidR="00DC53B2" w:rsidRPr="00DC53B2">
        <w:rPr>
          <w:rFonts w:ascii="Times New Roman" w:hAnsi="Times New Roman" w:cs="Times New Roman"/>
          <w:i/>
          <w:sz w:val="24"/>
          <w:szCs w:val="24"/>
        </w:rPr>
        <w:t>pravo staze</w:t>
      </w:r>
      <w:r w:rsidR="00DC53B2">
        <w:rPr>
          <w:rFonts w:ascii="Times New Roman" w:hAnsi="Times New Roman" w:cs="Times New Roman"/>
          <w:sz w:val="24"/>
          <w:szCs w:val="24"/>
        </w:rPr>
        <w:t xml:space="preserve"> – prolaz hodanjem po stazi</w:t>
      </w:r>
      <w:r w:rsidR="0031323A">
        <w:rPr>
          <w:rFonts w:ascii="Times New Roman" w:hAnsi="Times New Roman" w:cs="Times New Roman"/>
          <w:sz w:val="24"/>
          <w:szCs w:val="24"/>
        </w:rPr>
        <w:t xml:space="preserve">, </w:t>
      </w:r>
      <w:r w:rsidR="00DC53B2" w:rsidRPr="00DC53B2">
        <w:rPr>
          <w:rFonts w:ascii="Times New Roman" w:hAnsi="Times New Roman" w:cs="Times New Roman"/>
          <w:i/>
          <w:sz w:val="24"/>
          <w:szCs w:val="24"/>
        </w:rPr>
        <w:t xml:space="preserve">pravo </w:t>
      </w:r>
      <w:r w:rsidR="003E31C1" w:rsidRPr="00DC53B2">
        <w:rPr>
          <w:rFonts w:ascii="Times New Roman" w:hAnsi="Times New Roman" w:cs="Times New Roman"/>
          <w:i/>
          <w:sz w:val="24"/>
          <w:szCs w:val="24"/>
        </w:rPr>
        <w:t>kolnika</w:t>
      </w:r>
      <w:r w:rsidR="00DC53B2">
        <w:rPr>
          <w:rFonts w:ascii="Times New Roman" w:hAnsi="Times New Roman" w:cs="Times New Roman"/>
          <w:sz w:val="24"/>
          <w:szCs w:val="24"/>
        </w:rPr>
        <w:t xml:space="preserve"> - vožnja zapregom, </w:t>
      </w:r>
      <w:r w:rsidR="00DC53B2">
        <w:rPr>
          <w:rFonts w:ascii="Times New Roman" w:hAnsi="Times New Roman" w:cs="Times New Roman"/>
          <w:sz w:val="24"/>
          <w:szCs w:val="24"/>
        </w:rPr>
        <w:lastRenderedPageBreak/>
        <w:t>motornim vozilom ili biciklom</w:t>
      </w:r>
      <w:r w:rsidR="003E31C1">
        <w:rPr>
          <w:rFonts w:ascii="Times New Roman" w:hAnsi="Times New Roman" w:cs="Times New Roman"/>
          <w:sz w:val="24"/>
          <w:szCs w:val="24"/>
        </w:rPr>
        <w:t>)</w:t>
      </w:r>
      <w:r w:rsidR="0031323A">
        <w:rPr>
          <w:rFonts w:ascii="Times New Roman" w:hAnsi="Times New Roman" w:cs="Times New Roman"/>
          <w:sz w:val="24"/>
          <w:szCs w:val="24"/>
        </w:rPr>
        <w:t xml:space="preserve">, </w:t>
      </w:r>
      <w:r w:rsidR="00333C41">
        <w:rPr>
          <w:rFonts w:ascii="Times New Roman" w:hAnsi="Times New Roman" w:cs="Times New Roman"/>
          <w:sz w:val="24"/>
          <w:szCs w:val="24"/>
        </w:rPr>
        <w:t xml:space="preserve">služnosti vodova, </w:t>
      </w:r>
      <w:r w:rsidR="00C77A3C" w:rsidRPr="00C77A3C">
        <w:rPr>
          <w:rFonts w:ascii="Times New Roman" w:hAnsi="Times New Roman" w:cs="Times New Roman"/>
          <w:sz w:val="24"/>
          <w:szCs w:val="24"/>
        </w:rPr>
        <w:t>kao i druge služn</w:t>
      </w:r>
      <w:r w:rsidR="00DA2CDD">
        <w:rPr>
          <w:rFonts w:ascii="Times New Roman" w:hAnsi="Times New Roman" w:cs="Times New Roman"/>
          <w:sz w:val="24"/>
          <w:szCs w:val="24"/>
        </w:rPr>
        <w:t xml:space="preserve">osti koje su moguće i dopuštene </w:t>
      </w:r>
      <w:r w:rsidR="00DF6F03">
        <w:rPr>
          <w:rFonts w:ascii="Times New Roman" w:hAnsi="Times New Roman" w:cs="Times New Roman"/>
          <w:sz w:val="24"/>
          <w:szCs w:val="24"/>
        </w:rPr>
        <w:t xml:space="preserve">te </w:t>
      </w:r>
      <w:r w:rsidR="00057DF3">
        <w:rPr>
          <w:rFonts w:ascii="Times New Roman" w:hAnsi="Times New Roman" w:cs="Times New Roman"/>
          <w:sz w:val="24"/>
          <w:szCs w:val="24"/>
        </w:rPr>
        <w:t>nisu protivne javnom interesu</w:t>
      </w:r>
      <w:r w:rsidR="00DF6F03">
        <w:rPr>
          <w:rFonts w:ascii="Times New Roman" w:hAnsi="Times New Roman" w:cs="Times New Roman"/>
          <w:sz w:val="24"/>
          <w:szCs w:val="24"/>
        </w:rPr>
        <w:t xml:space="preserve"> i </w:t>
      </w:r>
      <w:r w:rsidR="00DF6F03" w:rsidRPr="00D87959">
        <w:rPr>
          <w:rFonts w:ascii="Times New Roman" w:hAnsi="Times New Roman" w:cs="Times New Roman"/>
          <w:sz w:val="24"/>
          <w:szCs w:val="24"/>
        </w:rPr>
        <w:t>prostornoplanskim aktima Grada Slatine</w:t>
      </w:r>
      <w:r w:rsidR="00DA2CDD" w:rsidRPr="00D87959">
        <w:rPr>
          <w:rFonts w:ascii="Times New Roman" w:hAnsi="Times New Roman" w:cs="Times New Roman"/>
          <w:sz w:val="24"/>
          <w:szCs w:val="24"/>
        </w:rPr>
        <w:t>.</w:t>
      </w:r>
    </w:p>
    <w:p w:rsidR="00EB3379" w:rsidRDefault="00ED5F71" w:rsidP="00CE0CC1">
      <w:pPr>
        <w:pStyle w:val="Odlomakpopis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5F71">
        <w:rPr>
          <w:rFonts w:ascii="Times New Roman" w:hAnsi="Times New Roman" w:cs="Times New Roman"/>
          <w:sz w:val="24"/>
          <w:szCs w:val="24"/>
        </w:rPr>
        <w:t xml:space="preserve">Pravo služnosti iz stavka 1. ovoga članka u pravilu se osniva na vrijeme od </w:t>
      </w:r>
      <w:r w:rsidR="00F07C19">
        <w:rPr>
          <w:rFonts w:ascii="Times New Roman" w:hAnsi="Times New Roman" w:cs="Times New Roman"/>
          <w:sz w:val="24"/>
          <w:szCs w:val="24"/>
        </w:rPr>
        <w:t>deset (</w:t>
      </w:r>
      <w:r w:rsidRPr="00ED5F71">
        <w:rPr>
          <w:rFonts w:ascii="Times New Roman" w:hAnsi="Times New Roman" w:cs="Times New Roman"/>
          <w:sz w:val="24"/>
          <w:szCs w:val="24"/>
        </w:rPr>
        <w:t>10</w:t>
      </w:r>
      <w:r w:rsidR="00F07C19">
        <w:rPr>
          <w:rFonts w:ascii="Times New Roman" w:hAnsi="Times New Roman" w:cs="Times New Roman"/>
          <w:sz w:val="24"/>
          <w:szCs w:val="24"/>
        </w:rPr>
        <w:t>)</w:t>
      </w:r>
      <w:r w:rsidRPr="00ED5F71">
        <w:rPr>
          <w:rFonts w:ascii="Times New Roman" w:hAnsi="Times New Roman" w:cs="Times New Roman"/>
          <w:sz w:val="24"/>
          <w:szCs w:val="24"/>
        </w:rPr>
        <w:t xml:space="preserve"> godina</w:t>
      </w:r>
      <w:r w:rsidR="00F07C19">
        <w:rPr>
          <w:rFonts w:ascii="Times New Roman" w:hAnsi="Times New Roman" w:cs="Times New Roman"/>
          <w:sz w:val="24"/>
          <w:szCs w:val="24"/>
        </w:rPr>
        <w:t>,</w:t>
      </w:r>
      <w:r w:rsidRPr="00ED5F71">
        <w:rPr>
          <w:rFonts w:ascii="Times New Roman" w:hAnsi="Times New Roman" w:cs="Times New Roman"/>
          <w:sz w:val="24"/>
          <w:szCs w:val="24"/>
        </w:rPr>
        <w:t xml:space="preserve"> uz pravo Grada Slatine da osnovanu služnost </w:t>
      </w:r>
      <w:r w:rsidRPr="009C62AA">
        <w:rPr>
          <w:rFonts w:ascii="Times New Roman" w:hAnsi="Times New Roman" w:cs="Times New Roman"/>
          <w:sz w:val="24"/>
          <w:szCs w:val="24"/>
        </w:rPr>
        <w:t>ukine</w:t>
      </w:r>
      <w:r w:rsidRPr="00ED5F71">
        <w:rPr>
          <w:rFonts w:ascii="Times New Roman" w:hAnsi="Times New Roman" w:cs="Times New Roman"/>
          <w:sz w:val="24"/>
          <w:szCs w:val="24"/>
        </w:rPr>
        <w:t xml:space="preserve"> </w:t>
      </w:r>
      <w:r w:rsidR="009C62AA">
        <w:rPr>
          <w:rFonts w:ascii="Times New Roman" w:hAnsi="Times New Roman" w:cs="Times New Roman"/>
          <w:sz w:val="24"/>
          <w:szCs w:val="24"/>
        </w:rPr>
        <w:t xml:space="preserve">jednostranim raskidom ugovora, </w:t>
      </w:r>
      <w:r w:rsidRPr="00ED5F71">
        <w:rPr>
          <w:rFonts w:ascii="Times New Roman" w:hAnsi="Times New Roman" w:cs="Times New Roman"/>
          <w:sz w:val="24"/>
          <w:szCs w:val="24"/>
        </w:rPr>
        <w:t>ako ona izgubi razumnu svrhu ili ako je ukidanje potrebno zbog privođenja zemljišta svrsi u skladu s dokumentima prostornog uređenja.</w:t>
      </w:r>
    </w:p>
    <w:p w:rsidR="00707593" w:rsidRDefault="00707593" w:rsidP="00CE0CC1">
      <w:pPr>
        <w:pStyle w:val="Odlomakpopis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5F71">
        <w:rPr>
          <w:rFonts w:ascii="Times New Roman" w:hAnsi="Times New Roman" w:cs="Times New Roman"/>
          <w:sz w:val="24"/>
          <w:szCs w:val="24"/>
        </w:rPr>
        <w:t>Pravo služnosti iz stavka 1. ovoga</w:t>
      </w:r>
      <w:r>
        <w:rPr>
          <w:rFonts w:ascii="Times New Roman" w:hAnsi="Times New Roman" w:cs="Times New Roman"/>
          <w:sz w:val="24"/>
          <w:szCs w:val="24"/>
        </w:rPr>
        <w:t xml:space="preserve"> može se osnovati na neodređeno vrijeme ako se osniva u korist osoba javnog prava</w:t>
      </w:r>
      <w:r w:rsidR="00C16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sukladno zakonu kojim se uređuju imovinskopravni odnosi osoba javnog prava u svrhu izgradnje infrastrukturnih građevina.</w:t>
      </w:r>
    </w:p>
    <w:p w:rsidR="00707593" w:rsidRPr="00CE0CC1" w:rsidRDefault="00707593" w:rsidP="00707593">
      <w:pPr>
        <w:pStyle w:val="Odlomakpopisa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3379" w:rsidRDefault="00EB3379" w:rsidP="00EB3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CDD">
        <w:rPr>
          <w:rFonts w:ascii="Times New Roman" w:hAnsi="Times New Roman" w:cs="Times New Roman"/>
          <w:sz w:val="24"/>
          <w:szCs w:val="24"/>
        </w:rPr>
        <w:t>Č</w:t>
      </w:r>
      <w:r w:rsidR="0060129E">
        <w:rPr>
          <w:rFonts w:ascii="Times New Roman" w:hAnsi="Times New Roman" w:cs="Times New Roman"/>
          <w:sz w:val="24"/>
          <w:szCs w:val="24"/>
        </w:rPr>
        <w:t>lanak 11</w:t>
      </w:r>
      <w:r w:rsidRPr="00DA2CDD">
        <w:rPr>
          <w:rFonts w:ascii="Times New Roman" w:hAnsi="Times New Roman" w:cs="Times New Roman"/>
          <w:sz w:val="24"/>
          <w:szCs w:val="24"/>
        </w:rPr>
        <w:t>.</w:t>
      </w:r>
    </w:p>
    <w:p w:rsidR="00526C3C" w:rsidRDefault="00EB3379" w:rsidP="00260EE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C3C">
        <w:rPr>
          <w:rFonts w:ascii="Times New Roman" w:hAnsi="Times New Roman" w:cs="Times New Roman"/>
          <w:sz w:val="24"/>
          <w:szCs w:val="24"/>
        </w:rPr>
        <w:t xml:space="preserve">Osnivanje prava služnosti prolaza i provoza preko nekretnine u vlasništvu Grada Slatine u svrhu pristupa </w:t>
      </w:r>
      <w:r w:rsidR="003E31C1" w:rsidRPr="00526C3C">
        <w:rPr>
          <w:rFonts w:ascii="Times New Roman" w:hAnsi="Times New Roman" w:cs="Times New Roman"/>
          <w:sz w:val="24"/>
          <w:szCs w:val="24"/>
        </w:rPr>
        <w:t xml:space="preserve">nerazvrstanoj ili javnoj </w:t>
      </w:r>
      <w:r w:rsidRPr="00526C3C">
        <w:rPr>
          <w:rFonts w:ascii="Times New Roman" w:hAnsi="Times New Roman" w:cs="Times New Roman"/>
          <w:sz w:val="24"/>
          <w:szCs w:val="24"/>
        </w:rPr>
        <w:t xml:space="preserve">cesti </w:t>
      </w:r>
      <w:r w:rsidR="00F741B4">
        <w:rPr>
          <w:rFonts w:ascii="Times New Roman" w:hAnsi="Times New Roman" w:cs="Times New Roman"/>
          <w:sz w:val="24"/>
          <w:szCs w:val="24"/>
        </w:rPr>
        <w:t>(</w:t>
      </w:r>
      <w:r w:rsidRPr="00526C3C">
        <w:rPr>
          <w:rFonts w:ascii="Times New Roman" w:hAnsi="Times New Roman" w:cs="Times New Roman"/>
          <w:sz w:val="24"/>
          <w:szCs w:val="24"/>
        </w:rPr>
        <w:t>ili javnom putu</w:t>
      </w:r>
      <w:r w:rsidR="00F741B4">
        <w:rPr>
          <w:rFonts w:ascii="Times New Roman" w:hAnsi="Times New Roman" w:cs="Times New Roman"/>
          <w:sz w:val="24"/>
          <w:szCs w:val="24"/>
        </w:rPr>
        <w:t>)</w:t>
      </w:r>
      <w:r w:rsidRPr="00526C3C">
        <w:rPr>
          <w:rFonts w:ascii="Times New Roman" w:hAnsi="Times New Roman" w:cs="Times New Roman"/>
          <w:sz w:val="24"/>
          <w:szCs w:val="24"/>
        </w:rPr>
        <w:t xml:space="preserve"> ne može tražiti osoba koja može osigurati takav pristup gradnjom pristupn</w:t>
      </w:r>
      <w:r w:rsidR="00526C3C">
        <w:rPr>
          <w:rFonts w:ascii="Times New Roman" w:hAnsi="Times New Roman" w:cs="Times New Roman"/>
          <w:sz w:val="24"/>
          <w:szCs w:val="24"/>
        </w:rPr>
        <w:t xml:space="preserve">og prilaza na svojoj nekretnini ili koja može </w:t>
      </w:r>
      <w:r w:rsidR="00163D30">
        <w:rPr>
          <w:rFonts w:ascii="Times New Roman" w:hAnsi="Times New Roman" w:cs="Times New Roman"/>
          <w:sz w:val="24"/>
          <w:szCs w:val="24"/>
        </w:rPr>
        <w:t xml:space="preserve">po tržišnoj cijeni </w:t>
      </w:r>
      <w:r w:rsidR="00526C3C">
        <w:rPr>
          <w:rFonts w:ascii="Times New Roman" w:hAnsi="Times New Roman" w:cs="Times New Roman"/>
          <w:sz w:val="24"/>
          <w:szCs w:val="24"/>
        </w:rPr>
        <w:t xml:space="preserve">kupiti nekretninu </w:t>
      </w:r>
      <w:r w:rsidR="00163D30">
        <w:rPr>
          <w:rFonts w:ascii="Times New Roman" w:hAnsi="Times New Roman" w:cs="Times New Roman"/>
          <w:sz w:val="24"/>
          <w:szCs w:val="24"/>
        </w:rPr>
        <w:t>koju je Grad namijenio prodaji</w:t>
      </w:r>
      <w:r w:rsidR="00526C3C">
        <w:rPr>
          <w:rFonts w:ascii="Times New Roman" w:hAnsi="Times New Roman" w:cs="Times New Roman"/>
          <w:sz w:val="24"/>
          <w:szCs w:val="24"/>
        </w:rPr>
        <w:t>, ako će joj ta nekretnina osigurati pristup cesti</w:t>
      </w:r>
      <w:r w:rsidR="00163D30">
        <w:rPr>
          <w:rFonts w:ascii="Times New Roman" w:hAnsi="Times New Roman" w:cs="Times New Roman"/>
          <w:sz w:val="24"/>
          <w:szCs w:val="24"/>
        </w:rPr>
        <w:t>/putu.</w:t>
      </w:r>
    </w:p>
    <w:p w:rsidR="0023312B" w:rsidRPr="00260EED" w:rsidRDefault="0023312B" w:rsidP="0023312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41D3C" w:rsidRPr="00CA5694" w:rsidRDefault="0060129E" w:rsidP="00CA56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CA5694" w:rsidRPr="00CA5694">
        <w:rPr>
          <w:rFonts w:ascii="Times New Roman" w:hAnsi="Times New Roman" w:cs="Times New Roman"/>
          <w:sz w:val="24"/>
          <w:szCs w:val="24"/>
        </w:rPr>
        <w:t>.</w:t>
      </w:r>
    </w:p>
    <w:p w:rsidR="00841D3C" w:rsidRPr="00505283" w:rsidRDefault="00DA2CDD" w:rsidP="00BF0E07">
      <w:pPr>
        <w:pStyle w:val="Odlomakpopisa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služnosti</w:t>
      </w:r>
      <w:r w:rsidR="005B5889">
        <w:rPr>
          <w:rFonts w:ascii="Times New Roman" w:hAnsi="Times New Roman" w:cs="Times New Roman"/>
          <w:sz w:val="24"/>
          <w:szCs w:val="24"/>
        </w:rPr>
        <w:t xml:space="preserve"> osniva se neposrednom pogodbom, </w:t>
      </w:r>
      <w:r w:rsidR="00F42287">
        <w:rPr>
          <w:rFonts w:ascii="Times New Roman" w:hAnsi="Times New Roman" w:cs="Times New Roman"/>
          <w:sz w:val="24"/>
          <w:szCs w:val="24"/>
        </w:rPr>
        <w:t xml:space="preserve">na zahtjev i u korist zainteresirane osobe, </w:t>
      </w:r>
      <w:r w:rsidR="005B5889">
        <w:rPr>
          <w:rFonts w:ascii="Times New Roman" w:hAnsi="Times New Roman" w:cs="Times New Roman"/>
          <w:sz w:val="24"/>
          <w:szCs w:val="24"/>
        </w:rPr>
        <w:t xml:space="preserve">pri čemu se na odgovarajući način primjenjuju odredbe članka 7. i članka 8. </w:t>
      </w:r>
      <w:r w:rsidR="00003DCA">
        <w:rPr>
          <w:rFonts w:ascii="Times New Roman" w:hAnsi="Times New Roman" w:cs="Times New Roman"/>
          <w:sz w:val="24"/>
          <w:szCs w:val="24"/>
        </w:rPr>
        <w:t>ove Odluke.</w:t>
      </w:r>
    </w:p>
    <w:p w:rsidR="00841D3C" w:rsidRDefault="00841D3C" w:rsidP="00BF0E07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za osnivanje prava služnosti raspisuje se javni natječaj kada se procijeni da za osnivanje prava služnosti posto</w:t>
      </w:r>
      <w:r w:rsidR="00B63634">
        <w:rPr>
          <w:rFonts w:ascii="Times New Roman" w:hAnsi="Times New Roman" w:cs="Times New Roman"/>
          <w:sz w:val="24"/>
          <w:szCs w:val="24"/>
        </w:rPr>
        <w:t>ji interes najmanje dvije osobe, pri čemu se na odgovarajući način primjenjuju odredbe ove Odluke o provedbi natječaja za osnivanje prava građenja.</w:t>
      </w:r>
    </w:p>
    <w:p w:rsidR="00DA2CDD" w:rsidRPr="00ED5F71" w:rsidRDefault="00DA2CDD" w:rsidP="00DA2CD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A2CDD" w:rsidRDefault="0060129E" w:rsidP="00DA2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DA2CDD" w:rsidRPr="00DA2CDD">
        <w:rPr>
          <w:rFonts w:ascii="Times New Roman" w:hAnsi="Times New Roman" w:cs="Times New Roman"/>
          <w:sz w:val="24"/>
          <w:szCs w:val="24"/>
        </w:rPr>
        <w:t>.</w:t>
      </w:r>
    </w:p>
    <w:p w:rsidR="002E51F7" w:rsidRDefault="00DA2CDD" w:rsidP="00BF0E07">
      <w:pPr>
        <w:pStyle w:val="Odlomakpopis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1F7">
        <w:rPr>
          <w:rFonts w:ascii="Times New Roman" w:hAnsi="Times New Roman" w:cs="Times New Roman"/>
          <w:sz w:val="24"/>
          <w:szCs w:val="24"/>
        </w:rPr>
        <w:t>Ovlaštenik prava služnosti dužan je Gradu kao vlasniku nekretnine platiti naknadu za osnivanje prava služnosti</w:t>
      </w:r>
      <w:r w:rsidR="00C322D7">
        <w:rPr>
          <w:rFonts w:ascii="Times New Roman" w:hAnsi="Times New Roman" w:cs="Times New Roman"/>
          <w:sz w:val="24"/>
          <w:szCs w:val="24"/>
        </w:rPr>
        <w:t>, u visini koju procijeni ovlašteni procjenitelj, odnosno u visini nakna</w:t>
      </w:r>
      <w:r w:rsidR="0080411C">
        <w:rPr>
          <w:rFonts w:ascii="Times New Roman" w:hAnsi="Times New Roman" w:cs="Times New Roman"/>
          <w:sz w:val="24"/>
          <w:szCs w:val="24"/>
        </w:rPr>
        <w:t>de postignute javnim natječajem, ako se proveo postupak javnog natječaja.</w:t>
      </w:r>
    </w:p>
    <w:p w:rsidR="00333C41" w:rsidRDefault="00333C41" w:rsidP="00BF0E07">
      <w:pPr>
        <w:pStyle w:val="Odlomakpopis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natječaja, početna visina naknade za ustanovljenje služnosti je iznos naknade koji je procijenio ovlašteni procjenitelj sukladno </w:t>
      </w:r>
      <w:r w:rsidRPr="0080411C">
        <w:rPr>
          <w:rFonts w:ascii="Times New Roman" w:hAnsi="Times New Roman" w:cs="Times New Roman"/>
          <w:i/>
          <w:sz w:val="24"/>
          <w:szCs w:val="24"/>
        </w:rPr>
        <w:t>Zakonu o procjeni vrijednosti nekretnina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240" w:rsidRDefault="00526C3C" w:rsidP="00BF0E07">
      <w:pPr>
        <w:pStyle w:val="Odlomakpopis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A2CDD" w:rsidRPr="002E51F7">
        <w:rPr>
          <w:rFonts w:ascii="Times New Roman" w:hAnsi="Times New Roman" w:cs="Times New Roman"/>
          <w:sz w:val="24"/>
          <w:szCs w:val="24"/>
        </w:rPr>
        <w:t>dluku o osnivanju prava služnosti donosi g</w:t>
      </w:r>
      <w:r w:rsidR="00333C41">
        <w:rPr>
          <w:rFonts w:ascii="Times New Roman" w:hAnsi="Times New Roman" w:cs="Times New Roman"/>
          <w:sz w:val="24"/>
          <w:szCs w:val="24"/>
        </w:rPr>
        <w:t>radonačelnik.</w:t>
      </w:r>
    </w:p>
    <w:p w:rsidR="00CF4652" w:rsidRDefault="00CF4652" w:rsidP="00BF0E0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Trošak procjenitelja snosi ovlaštenik prava služnosti.</w:t>
      </w:r>
    </w:p>
    <w:p w:rsidR="00017724" w:rsidRDefault="00017724" w:rsidP="00800AA6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986" w:rsidRDefault="0060129E" w:rsidP="00017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017724" w:rsidRPr="00DA2CDD">
        <w:rPr>
          <w:rFonts w:ascii="Times New Roman" w:hAnsi="Times New Roman" w:cs="Times New Roman"/>
          <w:sz w:val="24"/>
          <w:szCs w:val="24"/>
        </w:rPr>
        <w:t>.</w:t>
      </w:r>
    </w:p>
    <w:p w:rsidR="00D61986" w:rsidRPr="00A645F4" w:rsidRDefault="00D61986" w:rsidP="00E732FC">
      <w:pPr>
        <w:pStyle w:val="Odlomakpopisa"/>
        <w:numPr>
          <w:ilvl w:val="0"/>
          <w:numId w:val="1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5F4">
        <w:rPr>
          <w:rFonts w:ascii="Times New Roman" w:hAnsi="Times New Roman" w:cs="Times New Roman"/>
          <w:sz w:val="24"/>
          <w:szCs w:val="24"/>
        </w:rPr>
        <w:t xml:space="preserve">Od plaćanja naknade za osnivanje prava </w:t>
      </w:r>
      <w:r>
        <w:rPr>
          <w:rFonts w:ascii="Times New Roman" w:hAnsi="Times New Roman" w:cs="Times New Roman"/>
          <w:sz w:val="24"/>
          <w:szCs w:val="24"/>
        </w:rPr>
        <w:t>služnosti</w:t>
      </w:r>
      <w:r w:rsidRPr="00A645F4">
        <w:rPr>
          <w:rFonts w:ascii="Times New Roman" w:hAnsi="Times New Roman" w:cs="Times New Roman"/>
          <w:sz w:val="24"/>
          <w:szCs w:val="24"/>
        </w:rPr>
        <w:t xml:space="preserve"> oslobođene su:</w:t>
      </w:r>
    </w:p>
    <w:p w:rsidR="00D61986" w:rsidRDefault="00D61986" w:rsidP="00E732F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56">
        <w:rPr>
          <w:rFonts w:ascii="Times New Roman" w:hAnsi="Times New Roman" w:cs="Times New Roman"/>
          <w:sz w:val="24"/>
          <w:szCs w:val="24"/>
        </w:rPr>
        <w:lastRenderedPageBreak/>
        <w:t>pravne osobe koje su u vlasništvu ili većinskom vlasništvu Grada Slatine, odnosno kojima je Grad osnivač ili suosnivač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2402">
        <w:rPr>
          <w:rFonts w:ascii="Times New Roman" w:hAnsi="Times New Roman" w:cs="Times New Roman"/>
          <w:sz w:val="24"/>
          <w:szCs w:val="24"/>
        </w:rPr>
        <w:t>ako je služnost u interesu Grada,</w:t>
      </w:r>
    </w:p>
    <w:p w:rsidR="00E732FC" w:rsidRPr="00E732FC" w:rsidRDefault="00D61986" w:rsidP="00E732FC">
      <w:pPr>
        <w:pStyle w:val="Odlomakpopisa"/>
        <w:numPr>
          <w:ilvl w:val="0"/>
          <w:numId w:val="1"/>
        </w:numPr>
        <w:spacing w:before="24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pravne osobe u slučajevima kad je to propisano posebnim propisom.</w:t>
      </w:r>
    </w:p>
    <w:p w:rsidR="00FF498D" w:rsidRPr="00A645F4" w:rsidRDefault="00FF498D" w:rsidP="00E732FC">
      <w:pPr>
        <w:pStyle w:val="Odlomakpopisa"/>
        <w:numPr>
          <w:ilvl w:val="0"/>
          <w:numId w:val="14"/>
        </w:numPr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slučajevima </w:t>
      </w:r>
      <w:r w:rsidR="008073D2">
        <w:rPr>
          <w:rFonts w:ascii="Times New Roman" w:hAnsi="Times New Roman" w:cs="Times New Roman"/>
          <w:sz w:val="24"/>
          <w:szCs w:val="24"/>
        </w:rPr>
        <w:t>iz stavka 1. ovoga članka</w:t>
      </w:r>
      <w:r>
        <w:rPr>
          <w:rFonts w:ascii="Times New Roman" w:hAnsi="Times New Roman" w:cs="Times New Roman"/>
          <w:sz w:val="24"/>
          <w:szCs w:val="24"/>
        </w:rPr>
        <w:t>, odluku o osnivanju prava slu</w:t>
      </w:r>
      <w:r w:rsidR="0060129E">
        <w:rPr>
          <w:rFonts w:ascii="Times New Roman" w:hAnsi="Times New Roman" w:cs="Times New Roman"/>
          <w:sz w:val="24"/>
          <w:szCs w:val="24"/>
        </w:rPr>
        <w:t xml:space="preserve">žnosti </w:t>
      </w:r>
      <w:r w:rsidR="005D4C2E">
        <w:rPr>
          <w:rFonts w:ascii="Times New Roman" w:hAnsi="Times New Roman" w:cs="Times New Roman"/>
          <w:sz w:val="24"/>
          <w:szCs w:val="24"/>
        </w:rPr>
        <w:t xml:space="preserve">bez naknade </w:t>
      </w:r>
      <w:r w:rsidR="0060129E">
        <w:rPr>
          <w:rFonts w:ascii="Times New Roman" w:hAnsi="Times New Roman" w:cs="Times New Roman"/>
          <w:sz w:val="24"/>
          <w:szCs w:val="24"/>
        </w:rPr>
        <w:t>donosi gradonačelnik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240" w:rsidRDefault="00447240" w:rsidP="007D2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3AF" w:rsidRPr="0060129E" w:rsidRDefault="00447240" w:rsidP="00BF0E07">
      <w:pPr>
        <w:pStyle w:val="Odlomakpopisa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29E">
        <w:rPr>
          <w:rFonts w:ascii="Times New Roman" w:hAnsi="Times New Roman" w:cs="Times New Roman"/>
          <w:b/>
          <w:sz w:val="24"/>
          <w:szCs w:val="24"/>
        </w:rPr>
        <w:t>Osnivanje prava građenja</w:t>
      </w:r>
      <w:r w:rsidR="00411296">
        <w:rPr>
          <w:rFonts w:ascii="Times New Roman" w:hAnsi="Times New Roman" w:cs="Times New Roman"/>
          <w:b/>
          <w:sz w:val="24"/>
          <w:szCs w:val="24"/>
        </w:rPr>
        <w:t xml:space="preserve"> na građevinskom zemljištu</w:t>
      </w:r>
    </w:p>
    <w:p w:rsidR="00B53095" w:rsidRDefault="00B53095" w:rsidP="00B53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17" w:rsidRPr="00E103AF" w:rsidRDefault="00E103AF" w:rsidP="00E10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0129E">
        <w:rPr>
          <w:rFonts w:ascii="Times New Roman" w:hAnsi="Times New Roman" w:cs="Times New Roman"/>
          <w:sz w:val="24"/>
          <w:szCs w:val="24"/>
        </w:rPr>
        <w:t>lanak 15</w:t>
      </w:r>
      <w:r w:rsidRPr="007D2EE9">
        <w:rPr>
          <w:rFonts w:ascii="Times New Roman" w:hAnsi="Times New Roman" w:cs="Times New Roman"/>
          <w:sz w:val="24"/>
          <w:szCs w:val="24"/>
        </w:rPr>
        <w:t>.</w:t>
      </w:r>
    </w:p>
    <w:p w:rsidR="007A6E6D" w:rsidRPr="007A6E6D" w:rsidRDefault="00E66017" w:rsidP="007A6E6D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00">
        <w:rPr>
          <w:rFonts w:ascii="Times New Roman" w:hAnsi="Times New Roman" w:cs="Times New Roman"/>
          <w:sz w:val="24"/>
          <w:szCs w:val="24"/>
        </w:rPr>
        <w:t>Pravo građenja na građevinskom zemljištu u v</w:t>
      </w:r>
      <w:r w:rsidR="005F0D00">
        <w:rPr>
          <w:rFonts w:ascii="Times New Roman" w:hAnsi="Times New Roman" w:cs="Times New Roman"/>
          <w:sz w:val="24"/>
          <w:szCs w:val="24"/>
        </w:rPr>
        <w:t xml:space="preserve">lasništvu Grada može se </w:t>
      </w:r>
      <w:r w:rsidRPr="005F0D00">
        <w:rPr>
          <w:rFonts w:ascii="Times New Roman" w:hAnsi="Times New Roman" w:cs="Times New Roman"/>
          <w:sz w:val="24"/>
          <w:szCs w:val="24"/>
        </w:rPr>
        <w:t xml:space="preserve">osnovati u svrhu građenja </w:t>
      </w:r>
      <w:r w:rsidR="008030C3">
        <w:rPr>
          <w:rFonts w:ascii="Times New Roman" w:hAnsi="Times New Roman" w:cs="Times New Roman"/>
          <w:sz w:val="24"/>
          <w:szCs w:val="24"/>
        </w:rPr>
        <w:t>poslovnih, gospodarskih, društvenih</w:t>
      </w:r>
      <w:r w:rsidR="008030C3" w:rsidRPr="001F0E01">
        <w:rPr>
          <w:rFonts w:ascii="Times New Roman" w:hAnsi="Times New Roman" w:cs="Times New Roman"/>
          <w:sz w:val="24"/>
          <w:szCs w:val="24"/>
        </w:rPr>
        <w:t xml:space="preserve">, </w:t>
      </w:r>
      <w:r w:rsidRPr="005F0D00">
        <w:rPr>
          <w:rFonts w:ascii="Times New Roman" w:hAnsi="Times New Roman" w:cs="Times New Roman"/>
          <w:sz w:val="24"/>
          <w:szCs w:val="24"/>
        </w:rPr>
        <w:t>infrastrukturnih i drugih građevina, za koje je sukladno propisima koji uređuju prostorno uređenje i gradnju formirana građevna čestica.</w:t>
      </w:r>
    </w:p>
    <w:p w:rsidR="007A6E6D" w:rsidRPr="007A6E6D" w:rsidRDefault="007A6E6D" w:rsidP="00CB4815">
      <w:pPr>
        <w:pStyle w:val="Odlomakpopisa"/>
        <w:numPr>
          <w:ilvl w:val="0"/>
          <w:numId w:val="18"/>
        </w:numPr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nerazvrstanoj cesti pravo građenja može se steći samo sukladno odluci gradonačelnika i pod uvjetom da ono ne ometa odvijanje prometa i održavanje nerazvrstane ceste.</w:t>
      </w:r>
    </w:p>
    <w:p w:rsidR="00B0642D" w:rsidRDefault="00B0642D" w:rsidP="00B0642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103AF" w:rsidRPr="00E103AF" w:rsidRDefault="00E103AF" w:rsidP="00E10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3AF">
        <w:rPr>
          <w:rFonts w:ascii="Times New Roman" w:hAnsi="Times New Roman" w:cs="Times New Roman"/>
          <w:sz w:val="24"/>
          <w:szCs w:val="24"/>
        </w:rPr>
        <w:t>Č</w:t>
      </w:r>
      <w:r w:rsidR="00F733AB">
        <w:rPr>
          <w:rFonts w:ascii="Times New Roman" w:hAnsi="Times New Roman" w:cs="Times New Roman"/>
          <w:sz w:val="24"/>
          <w:szCs w:val="24"/>
        </w:rPr>
        <w:t>lanak</w:t>
      </w:r>
      <w:r w:rsidR="0060129E">
        <w:rPr>
          <w:rFonts w:ascii="Times New Roman" w:hAnsi="Times New Roman" w:cs="Times New Roman"/>
          <w:sz w:val="24"/>
          <w:szCs w:val="24"/>
        </w:rPr>
        <w:t xml:space="preserve"> 16</w:t>
      </w:r>
      <w:r w:rsidRPr="00E103AF">
        <w:rPr>
          <w:rFonts w:ascii="Times New Roman" w:hAnsi="Times New Roman" w:cs="Times New Roman"/>
          <w:sz w:val="24"/>
          <w:szCs w:val="24"/>
        </w:rPr>
        <w:t>.</w:t>
      </w:r>
    </w:p>
    <w:p w:rsidR="00447240" w:rsidRDefault="00DA2CDD" w:rsidP="006040F5">
      <w:pPr>
        <w:pStyle w:val="Odlomakpopisa"/>
        <w:numPr>
          <w:ilvl w:val="0"/>
          <w:numId w:val="20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03AF">
        <w:rPr>
          <w:rFonts w:ascii="Times New Roman" w:hAnsi="Times New Roman" w:cs="Times New Roman"/>
          <w:sz w:val="24"/>
          <w:szCs w:val="24"/>
        </w:rPr>
        <w:t>Pravo građenja osniva se na rok koji ne može biti dulji od 99 godina.</w:t>
      </w:r>
    </w:p>
    <w:p w:rsidR="007A6E6D" w:rsidRDefault="00E14D56" w:rsidP="00CE0CC1">
      <w:pPr>
        <w:pStyle w:val="Odlomakpopisa"/>
        <w:numPr>
          <w:ilvl w:val="0"/>
          <w:numId w:val="20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istekom roka, pravo građenja može prestati i ispunjenjem raskidnog uvjeta utvrđenog ugovorom o osnivanju prava građenja.</w:t>
      </w:r>
    </w:p>
    <w:p w:rsidR="00CE0CC1" w:rsidRPr="00CE0CC1" w:rsidRDefault="00CE0CC1" w:rsidP="00CE0CC1">
      <w:pPr>
        <w:pStyle w:val="Odlomakpopisa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4FD3" w:rsidRDefault="00F87DF7" w:rsidP="00F87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DF7">
        <w:rPr>
          <w:rFonts w:ascii="Times New Roman" w:hAnsi="Times New Roman" w:cs="Times New Roman"/>
          <w:sz w:val="24"/>
          <w:szCs w:val="24"/>
        </w:rPr>
        <w:t>Č</w:t>
      </w:r>
      <w:r w:rsidR="0060129E">
        <w:rPr>
          <w:rFonts w:ascii="Times New Roman" w:hAnsi="Times New Roman" w:cs="Times New Roman"/>
          <w:sz w:val="24"/>
          <w:szCs w:val="24"/>
        </w:rPr>
        <w:t>lanak 17</w:t>
      </w:r>
      <w:r w:rsidRPr="00F87DF7">
        <w:rPr>
          <w:rFonts w:ascii="Times New Roman" w:hAnsi="Times New Roman" w:cs="Times New Roman"/>
          <w:sz w:val="24"/>
          <w:szCs w:val="24"/>
        </w:rPr>
        <w:t>.</w:t>
      </w:r>
    </w:p>
    <w:p w:rsidR="006E5974" w:rsidRDefault="006E5974" w:rsidP="006040F5">
      <w:pPr>
        <w:pStyle w:val="Odlomakpopisa"/>
        <w:numPr>
          <w:ilvl w:val="0"/>
          <w:numId w:val="2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EB3">
        <w:rPr>
          <w:rFonts w:ascii="Times New Roman" w:hAnsi="Times New Roman" w:cs="Times New Roman"/>
          <w:sz w:val="24"/>
          <w:szCs w:val="24"/>
        </w:rPr>
        <w:t>Pravo građenja osniva se temeljem pisanog ugovora o osnivanju prava građenja sklopljenog s najpovoljnijim ponuditeljem koji je izabran u postupku javnog natječaja ili temeljem ugovora sklopljenog neposrednom pogodbom s nositeljem prava građenja</w:t>
      </w:r>
      <w:r w:rsidR="00F87DF7">
        <w:rPr>
          <w:rFonts w:ascii="Times New Roman" w:hAnsi="Times New Roman" w:cs="Times New Roman"/>
          <w:sz w:val="24"/>
          <w:szCs w:val="24"/>
        </w:rPr>
        <w:t>.</w:t>
      </w:r>
    </w:p>
    <w:p w:rsidR="00F87DF7" w:rsidRPr="00E34EB3" w:rsidRDefault="00F87DF7" w:rsidP="006040F5">
      <w:pPr>
        <w:pStyle w:val="Odlomakpopisa"/>
        <w:numPr>
          <w:ilvl w:val="0"/>
          <w:numId w:val="2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građenja može se osnovati bez provedbe javnog natječaja, odnosno neposrednom pogodbom </w:t>
      </w:r>
      <w:r w:rsidRPr="00E34EB3">
        <w:rPr>
          <w:rFonts w:ascii="Times New Roman" w:hAnsi="Times New Roman" w:cs="Times New Roman"/>
          <w:sz w:val="24"/>
          <w:szCs w:val="24"/>
        </w:rPr>
        <w:t>s nositeljem prava građenja</w:t>
      </w:r>
      <w:r w:rsidR="00735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se osniva u korist</w:t>
      </w:r>
      <w:r w:rsidR="009D5583">
        <w:rPr>
          <w:rFonts w:ascii="Times New Roman" w:hAnsi="Times New Roman" w:cs="Times New Roman"/>
          <w:sz w:val="24"/>
          <w:szCs w:val="24"/>
        </w:rPr>
        <w:t xml:space="preserve"> Republike Hrvatske i županije te pravnih osoba u njihovu vlasništvu ili pretežitom vlasništvu</w:t>
      </w:r>
      <w:r w:rsidR="00735BFA">
        <w:rPr>
          <w:rFonts w:ascii="Times New Roman" w:hAnsi="Times New Roman" w:cs="Times New Roman"/>
          <w:sz w:val="24"/>
          <w:szCs w:val="24"/>
        </w:rPr>
        <w:t xml:space="preserve"> ili čiji su osnivač</w:t>
      </w:r>
      <w:r w:rsidR="009D5583">
        <w:rPr>
          <w:rFonts w:ascii="Times New Roman" w:hAnsi="Times New Roman" w:cs="Times New Roman"/>
          <w:sz w:val="24"/>
          <w:szCs w:val="24"/>
        </w:rPr>
        <w:t>, te ako se osniva u korist pravnih osoba u vlasništvu ili pretežitom vlasništvu Grada Slatine</w:t>
      </w:r>
      <w:r w:rsidR="00735BFA">
        <w:rPr>
          <w:rFonts w:ascii="Times New Roman" w:hAnsi="Times New Roman" w:cs="Times New Roman"/>
          <w:sz w:val="24"/>
          <w:szCs w:val="24"/>
        </w:rPr>
        <w:t xml:space="preserve"> ili čiji je osnivač Grad Slatina</w:t>
      </w:r>
      <w:r w:rsidR="009D5583">
        <w:rPr>
          <w:rFonts w:ascii="Times New Roman" w:hAnsi="Times New Roman" w:cs="Times New Roman"/>
          <w:sz w:val="24"/>
          <w:szCs w:val="24"/>
        </w:rPr>
        <w:t>, ako je to u interesu i cilju općeg gospodarskog i socijalnog napretka građana.</w:t>
      </w:r>
    </w:p>
    <w:p w:rsidR="006E5974" w:rsidRPr="00D05939" w:rsidRDefault="00A307B1" w:rsidP="006040F5">
      <w:pPr>
        <w:pStyle w:val="Odlomakpopisa"/>
        <w:numPr>
          <w:ilvl w:val="0"/>
          <w:numId w:val="23"/>
        </w:numPr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307B1">
        <w:rPr>
          <w:rFonts w:ascii="Times New Roman" w:hAnsi="Times New Roman"/>
          <w:sz w:val="24"/>
          <w:szCs w:val="24"/>
        </w:rPr>
        <w:t>Pravo građenja može se osnovati bez provođenja javnog natječaja, ali po tržišnoj vrijednosti kad se pravo građenja osniva u svrhu građenja infrastrukturnih i drugih građevina od gospodarskog i socijalnog značaja za Grad kao i u drugim slučajevim</w:t>
      </w:r>
      <w:r>
        <w:rPr>
          <w:rFonts w:ascii="Times New Roman" w:hAnsi="Times New Roman"/>
          <w:sz w:val="24"/>
          <w:szCs w:val="24"/>
        </w:rPr>
        <w:t>a predviđenim posebnim zakonom.</w:t>
      </w:r>
    </w:p>
    <w:p w:rsidR="00D05939" w:rsidRPr="00D05939" w:rsidRDefault="00D05939" w:rsidP="006040F5">
      <w:pPr>
        <w:pStyle w:val="Odlomakpopisa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Ugovor o osnivanju prava građenja mora biti sklopljen kao ovršna isprava sukladno odredbama </w:t>
      </w:r>
      <w:r w:rsidRPr="00D0593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Ovršnog zakona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D0593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Zakona o javnom bilježništvu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05939" w:rsidRPr="00A307B1" w:rsidRDefault="00D05939" w:rsidP="00D05939">
      <w:pPr>
        <w:pStyle w:val="Odlomakpopisa"/>
        <w:jc w:val="both"/>
        <w:rPr>
          <w:rFonts w:ascii="Times New Roman" w:hAnsi="Times New Roman"/>
          <w:b/>
          <w:sz w:val="24"/>
          <w:szCs w:val="24"/>
        </w:rPr>
      </w:pPr>
    </w:p>
    <w:p w:rsidR="00F24FD3" w:rsidRPr="00F24FD3" w:rsidRDefault="00F24FD3" w:rsidP="00F24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FD3">
        <w:rPr>
          <w:rFonts w:ascii="Times New Roman" w:hAnsi="Times New Roman" w:cs="Times New Roman"/>
          <w:sz w:val="24"/>
          <w:szCs w:val="24"/>
        </w:rPr>
        <w:t>Č</w:t>
      </w:r>
      <w:r w:rsidR="000E7865">
        <w:rPr>
          <w:rFonts w:ascii="Times New Roman" w:hAnsi="Times New Roman" w:cs="Times New Roman"/>
          <w:sz w:val="24"/>
          <w:szCs w:val="24"/>
        </w:rPr>
        <w:t>lanak 18</w:t>
      </w:r>
      <w:r w:rsidRPr="00F24FD3">
        <w:rPr>
          <w:rFonts w:ascii="Times New Roman" w:hAnsi="Times New Roman" w:cs="Times New Roman"/>
          <w:sz w:val="24"/>
          <w:szCs w:val="24"/>
        </w:rPr>
        <w:t>.</w:t>
      </w:r>
    </w:p>
    <w:p w:rsidR="00F24FD3" w:rsidRDefault="00F24FD3" w:rsidP="00492D1B">
      <w:pPr>
        <w:pStyle w:val="Odlomakpopisa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1F7">
        <w:rPr>
          <w:rFonts w:ascii="Times New Roman" w:hAnsi="Times New Roman" w:cs="Times New Roman"/>
          <w:sz w:val="24"/>
          <w:szCs w:val="24"/>
        </w:rPr>
        <w:t xml:space="preserve">Ovlaštenik prava </w:t>
      </w:r>
      <w:r w:rsidR="00205E71">
        <w:rPr>
          <w:rFonts w:ascii="Times New Roman" w:hAnsi="Times New Roman" w:cs="Times New Roman"/>
          <w:sz w:val="24"/>
          <w:szCs w:val="24"/>
        </w:rPr>
        <w:t>građenja</w:t>
      </w:r>
      <w:r w:rsidRPr="002E51F7">
        <w:rPr>
          <w:rFonts w:ascii="Times New Roman" w:hAnsi="Times New Roman" w:cs="Times New Roman"/>
          <w:sz w:val="24"/>
          <w:szCs w:val="24"/>
        </w:rPr>
        <w:t xml:space="preserve"> dužan je Gradu kao vlasniku nekretnine platiti </w:t>
      </w:r>
      <w:r w:rsidR="00976CFA" w:rsidRPr="0001074A">
        <w:rPr>
          <w:rFonts w:ascii="Times New Roman" w:hAnsi="Times New Roman" w:cs="Times New Roman"/>
          <w:sz w:val="24"/>
          <w:szCs w:val="24"/>
        </w:rPr>
        <w:t>jednokratnu</w:t>
      </w:r>
      <w:r w:rsidR="00976CFA">
        <w:rPr>
          <w:rFonts w:ascii="Times New Roman" w:hAnsi="Times New Roman" w:cs="Times New Roman"/>
          <w:sz w:val="24"/>
          <w:szCs w:val="24"/>
        </w:rPr>
        <w:t xml:space="preserve"> </w:t>
      </w:r>
      <w:r w:rsidRPr="002E51F7">
        <w:rPr>
          <w:rFonts w:ascii="Times New Roman" w:hAnsi="Times New Roman" w:cs="Times New Roman"/>
          <w:sz w:val="24"/>
          <w:szCs w:val="24"/>
        </w:rPr>
        <w:t xml:space="preserve">naknadu za osnivanje prava </w:t>
      </w:r>
      <w:r>
        <w:rPr>
          <w:rFonts w:ascii="Times New Roman" w:hAnsi="Times New Roman" w:cs="Times New Roman"/>
          <w:sz w:val="24"/>
          <w:szCs w:val="24"/>
        </w:rPr>
        <w:t>građenja</w:t>
      </w:r>
      <w:r w:rsidR="0001074A">
        <w:rPr>
          <w:rFonts w:ascii="Times New Roman" w:hAnsi="Times New Roman" w:cs="Times New Roman"/>
          <w:sz w:val="24"/>
          <w:szCs w:val="24"/>
        </w:rPr>
        <w:t xml:space="preserve"> ili naknadu u jednakim godišnjim obrocima.</w:t>
      </w:r>
    </w:p>
    <w:p w:rsidR="00205E71" w:rsidRDefault="00205E71" w:rsidP="00492D1B">
      <w:pPr>
        <w:pStyle w:val="Odlomakpopisa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Početni iznos naknade za osnivanje prava građenja putem javnog natječaja utvrđuje se temeljem </w:t>
      </w:r>
      <w:r w:rsidR="00535263">
        <w:rPr>
          <w:rFonts w:ascii="Times New Roman" w:hAnsi="Times New Roman" w:cs="Times New Roman"/>
          <w:sz w:val="24"/>
          <w:szCs w:val="24"/>
        </w:rPr>
        <w:t>procjene</w:t>
      </w:r>
      <w:r>
        <w:rPr>
          <w:rFonts w:ascii="Times New Roman" w:hAnsi="Times New Roman" w:cs="Times New Roman"/>
          <w:sz w:val="24"/>
          <w:szCs w:val="24"/>
        </w:rPr>
        <w:t xml:space="preserve"> ovlaštenog procjenitelja,</w:t>
      </w:r>
      <w:r w:rsidRPr="0020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sukladno posebnom propisu o procjeni tržišne vrijednosti nekretnina.</w:t>
      </w:r>
    </w:p>
    <w:p w:rsidR="00F24FD3" w:rsidRDefault="00F24FD3" w:rsidP="00492D1B">
      <w:pPr>
        <w:pStyle w:val="Odlomakpopisa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1F7">
        <w:rPr>
          <w:rFonts w:ascii="Times New Roman" w:hAnsi="Times New Roman" w:cs="Times New Roman"/>
          <w:sz w:val="24"/>
          <w:szCs w:val="24"/>
        </w:rPr>
        <w:t xml:space="preserve">Ovisno o visini </w:t>
      </w:r>
      <w:r w:rsidR="00205E71">
        <w:rPr>
          <w:rFonts w:ascii="Times New Roman" w:hAnsi="Times New Roman" w:cs="Times New Roman"/>
          <w:sz w:val="24"/>
          <w:szCs w:val="24"/>
        </w:rPr>
        <w:t xml:space="preserve">procijenjene </w:t>
      </w:r>
      <w:r w:rsidRPr="002E51F7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205E71">
        <w:rPr>
          <w:rFonts w:ascii="Times New Roman" w:hAnsi="Times New Roman" w:cs="Times New Roman"/>
          <w:sz w:val="24"/>
          <w:szCs w:val="24"/>
        </w:rPr>
        <w:t>osnivanje</w:t>
      </w:r>
      <w:r w:rsidRPr="002E51F7">
        <w:rPr>
          <w:rFonts w:ascii="Times New Roman" w:hAnsi="Times New Roman" w:cs="Times New Roman"/>
          <w:sz w:val="24"/>
          <w:szCs w:val="24"/>
        </w:rPr>
        <w:t xml:space="preserve"> prava </w:t>
      </w:r>
      <w:r>
        <w:rPr>
          <w:rFonts w:ascii="Times New Roman" w:hAnsi="Times New Roman" w:cs="Times New Roman"/>
          <w:sz w:val="24"/>
          <w:szCs w:val="24"/>
        </w:rPr>
        <w:t>građenja</w:t>
      </w:r>
      <w:r w:rsidRPr="002E51F7">
        <w:rPr>
          <w:rFonts w:ascii="Times New Roman" w:hAnsi="Times New Roman" w:cs="Times New Roman"/>
          <w:sz w:val="24"/>
          <w:szCs w:val="24"/>
        </w:rPr>
        <w:t xml:space="preserve">, odluku o osnivanju prava </w:t>
      </w:r>
      <w:r>
        <w:rPr>
          <w:rFonts w:ascii="Times New Roman" w:hAnsi="Times New Roman" w:cs="Times New Roman"/>
          <w:sz w:val="24"/>
          <w:szCs w:val="24"/>
        </w:rPr>
        <w:t>građenja</w:t>
      </w:r>
      <w:r w:rsidRPr="002E51F7">
        <w:rPr>
          <w:rFonts w:ascii="Times New Roman" w:hAnsi="Times New Roman" w:cs="Times New Roman"/>
          <w:sz w:val="24"/>
          <w:szCs w:val="24"/>
        </w:rPr>
        <w:t xml:space="preserve"> donosi gradonačelnik ili Gradsko vijeće.</w:t>
      </w:r>
    </w:p>
    <w:p w:rsidR="001C0BD5" w:rsidRDefault="001C0BD5" w:rsidP="00492D1B">
      <w:pPr>
        <w:pStyle w:val="Odlomakpopisa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Trošak procjenitelja snosi nositelj prava građenja.</w:t>
      </w:r>
    </w:p>
    <w:p w:rsidR="00F153EB" w:rsidRDefault="00F153EB" w:rsidP="00800AA6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F153EB" w:rsidRPr="00E66017" w:rsidRDefault="00F153EB" w:rsidP="00F15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E7865">
        <w:rPr>
          <w:rFonts w:ascii="Times New Roman" w:hAnsi="Times New Roman" w:cs="Times New Roman"/>
          <w:sz w:val="24"/>
          <w:szCs w:val="24"/>
        </w:rPr>
        <w:t>lanak 19</w:t>
      </w:r>
      <w:r w:rsidRPr="007D2EE9">
        <w:rPr>
          <w:rFonts w:ascii="Times New Roman" w:hAnsi="Times New Roman" w:cs="Times New Roman"/>
          <w:sz w:val="24"/>
          <w:szCs w:val="24"/>
        </w:rPr>
        <w:t>.</w:t>
      </w:r>
    </w:p>
    <w:p w:rsidR="00F153EB" w:rsidRPr="00A645F4" w:rsidRDefault="00F153EB" w:rsidP="00B30F03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F4">
        <w:rPr>
          <w:rFonts w:ascii="Times New Roman" w:hAnsi="Times New Roman" w:cs="Times New Roman"/>
          <w:sz w:val="24"/>
          <w:szCs w:val="24"/>
        </w:rPr>
        <w:t xml:space="preserve">Od plaćanja naknade za osnivanje prava </w:t>
      </w:r>
      <w:r>
        <w:rPr>
          <w:rFonts w:ascii="Times New Roman" w:hAnsi="Times New Roman" w:cs="Times New Roman"/>
          <w:sz w:val="24"/>
          <w:szCs w:val="24"/>
        </w:rPr>
        <w:t>građenja</w:t>
      </w:r>
      <w:r w:rsidRPr="00A645F4">
        <w:rPr>
          <w:rFonts w:ascii="Times New Roman" w:hAnsi="Times New Roman" w:cs="Times New Roman"/>
          <w:sz w:val="24"/>
          <w:szCs w:val="24"/>
        </w:rPr>
        <w:t xml:space="preserve"> oslobođene su:</w:t>
      </w:r>
    </w:p>
    <w:p w:rsidR="00F153EB" w:rsidRDefault="00F153EB" w:rsidP="00F153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756">
        <w:rPr>
          <w:rFonts w:ascii="Times New Roman" w:hAnsi="Times New Roman" w:cs="Times New Roman"/>
          <w:sz w:val="24"/>
          <w:szCs w:val="24"/>
        </w:rPr>
        <w:t>pravne osobe koje su u vlasništvu ili većinskom vlasništvu Grada Slatine, odnosno kojima je Grad osnivač ili suosnivač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3E44">
        <w:rPr>
          <w:rFonts w:ascii="Times New Roman" w:hAnsi="Times New Roman" w:cs="Times New Roman"/>
          <w:sz w:val="24"/>
          <w:szCs w:val="24"/>
        </w:rPr>
        <w:t>ako je pravo građenja u interesu Grada,</w:t>
      </w:r>
    </w:p>
    <w:p w:rsidR="004277D6" w:rsidRPr="006C10CE" w:rsidRDefault="00F153EB" w:rsidP="0015573D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pravne osobe u slučajevima kad je to propisano posebnim propisom.</w:t>
      </w:r>
    </w:p>
    <w:p w:rsidR="00E103AF" w:rsidRDefault="0083189B" w:rsidP="006040F5">
      <w:pPr>
        <w:pStyle w:val="Odlomakpopisa"/>
        <w:numPr>
          <w:ilvl w:val="0"/>
          <w:numId w:val="22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slučajevima </w:t>
      </w:r>
      <w:r w:rsidR="0015573D">
        <w:rPr>
          <w:rFonts w:ascii="Times New Roman" w:hAnsi="Times New Roman" w:cs="Times New Roman"/>
          <w:sz w:val="24"/>
          <w:szCs w:val="24"/>
        </w:rPr>
        <w:t xml:space="preserve">iz stavka 1. ovoga članka, </w:t>
      </w:r>
      <w:r>
        <w:rPr>
          <w:rFonts w:ascii="Times New Roman" w:hAnsi="Times New Roman" w:cs="Times New Roman"/>
          <w:sz w:val="24"/>
          <w:szCs w:val="24"/>
        </w:rPr>
        <w:t xml:space="preserve">odluku o osnivanju prava građenja </w:t>
      </w:r>
      <w:r w:rsidR="0015573D">
        <w:rPr>
          <w:rFonts w:ascii="Times New Roman" w:hAnsi="Times New Roman" w:cs="Times New Roman"/>
          <w:sz w:val="24"/>
          <w:szCs w:val="24"/>
        </w:rPr>
        <w:t xml:space="preserve">bez plaćanja naknade </w:t>
      </w:r>
      <w:r>
        <w:rPr>
          <w:rFonts w:ascii="Times New Roman" w:hAnsi="Times New Roman" w:cs="Times New Roman"/>
          <w:sz w:val="24"/>
          <w:szCs w:val="24"/>
        </w:rPr>
        <w:t>donosi gradonačelnik.</w:t>
      </w:r>
    </w:p>
    <w:p w:rsidR="0015573D" w:rsidRPr="005343DD" w:rsidRDefault="001D26F5" w:rsidP="0015573D">
      <w:pPr>
        <w:pStyle w:val="Odlomakpopisa"/>
        <w:numPr>
          <w:ilvl w:val="0"/>
          <w:numId w:val="2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3DD">
        <w:rPr>
          <w:rFonts w:ascii="Times New Roman" w:hAnsi="Times New Roman" w:cs="Times New Roman"/>
          <w:sz w:val="24"/>
          <w:szCs w:val="24"/>
        </w:rPr>
        <w:t xml:space="preserve">Gradsko vijeće </w:t>
      </w:r>
      <w:r w:rsidR="0015573D" w:rsidRPr="005343DD">
        <w:rPr>
          <w:rFonts w:ascii="Times New Roman" w:hAnsi="Times New Roman" w:cs="Times New Roman"/>
          <w:sz w:val="24"/>
          <w:szCs w:val="24"/>
        </w:rPr>
        <w:t xml:space="preserve">može svojom odlukom u cijelosti ili djelomično osloboditi investitora od obveze plaćanja naknade za osnivanje prava građenja, u slučaju gradnje objekata koji </w:t>
      </w:r>
      <w:r w:rsidR="005343DD" w:rsidRPr="005343DD">
        <w:rPr>
          <w:rFonts w:ascii="Times New Roman" w:hAnsi="Times New Roman" w:cs="Times New Roman"/>
          <w:sz w:val="24"/>
          <w:szCs w:val="24"/>
        </w:rPr>
        <w:t>su od interesa za Grad Slatinu.</w:t>
      </w:r>
    </w:p>
    <w:p w:rsidR="0015573D" w:rsidRPr="00805113" w:rsidRDefault="004B69DB" w:rsidP="0015573D">
      <w:pPr>
        <w:pStyle w:val="Odlomakpopisa"/>
        <w:numPr>
          <w:ilvl w:val="0"/>
          <w:numId w:val="22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iz stavka 3</w:t>
      </w:r>
      <w:r w:rsidR="0015573D">
        <w:rPr>
          <w:rFonts w:ascii="Times New Roman" w:hAnsi="Times New Roman" w:cs="Times New Roman"/>
          <w:sz w:val="24"/>
          <w:szCs w:val="24"/>
        </w:rPr>
        <w:t xml:space="preserve">. ovoga članka ne može se osloboditi investitora od obveze plaćanja </w:t>
      </w:r>
      <w:r w:rsidR="001D3660">
        <w:rPr>
          <w:rFonts w:ascii="Times New Roman" w:hAnsi="Times New Roman" w:cs="Times New Roman"/>
          <w:sz w:val="24"/>
          <w:szCs w:val="24"/>
        </w:rPr>
        <w:t>troškova iz članka 1. stavka 6</w:t>
      </w:r>
      <w:r w:rsidR="0015573D">
        <w:rPr>
          <w:rFonts w:ascii="Times New Roman" w:hAnsi="Times New Roman" w:cs="Times New Roman"/>
          <w:sz w:val="24"/>
          <w:szCs w:val="24"/>
        </w:rPr>
        <w:t>. ove Odluke</w:t>
      </w:r>
      <w:r w:rsidR="001D26F5">
        <w:rPr>
          <w:rFonts w:ascii="Times New Roman" w:hAnsi="Times New Roman" w:cs="Times New Roman"/>
          <w:sz w:val="24"/>
          <w:szCs w:val="24"/>
        </w:rPr>
        <w:t>.</w:t>
      </w:r>
    </w:p>
    <w:p w:rsidR="00205E71" w:rsidRDefault="00205E71" w:rsidP="008D3D36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9D5583" w:rsidRDefault="000E7865" w:rsidP="00205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205E71" w:rsidRPr="00205E71">
        <w:rPr>
          <w:rFonts w:ascii="Times New Roman" w:hAnsi="Times New Roman" w:cs="Times New Roman"/>
          <w:sz w:val="24"/>
          <w:szCs w:val="24"/>
        </w:rPr>
        <w:t>.</w:t>
      </w:r>
    </w:p>
    <w:p w:rsidR="009D5583" w:rsidRDefault="009D5583" w:rsidP="00AF4B30">
      <w:pPr>
        <w:pStyle w:val="Odlomakpopisa"/>
        <w:numPr>
          <w:ilvl w:val="0"/>
          <w:numId w:val="24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građenja putem javnog natječaja provodi se kao javni poziv upućen neodređenom krugu osoba za dostavu pisanih ponuda.</w:t>
      </w:r>
    </w:p>
    <w:p w:rsidR="00205E71" w:rsidRPr="00DC26E7" w:rsidRDefault="000C1A13" w:rsidP="00AF4B30">
      <w:pPr>
        <w:pStyle w:val="Odlomakpopisa"/>
        <w:numPr>
          <w:ilvl w:val="0"/>
          <w:numId w:val="24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B3C">
        <w:rPr>
          <w:rFonts w:ascii="Times New Roman" w:hAnsi="Times New Roman" w:cs="Times New Roman"/>
          <w:sz w:val="24"/>
          <w:szCs w:val="24"/>
        </w:rPr>
        <w:t xml:space="preserve">Javni poziv objavljuje se na oglasnoj ploči i </w:t>
      </w:r>
      <w:r w:rsidR="00A63B3C" w:rsidRPr="00A63B3C">
        <w:rPr>
          <w:rFonts w:ascii="Times New Roman" w:hAnsi="Times New Roman" w:cs="Times New Roman"/>
          <w:sz w:val="24"/>
          <w:szCs w:val="24"/>
        </w:rPr>
        <w:t xml:space="preserve">službenoj </w:t>
      </w:r>
      <w:r w:rsidRPr="00A63B3C">
        <w:rPr>
          <w:rFonts w:ascii="Times New Roman" w:hAnsi="Times New Roman" w:cs="Times New Roman"/>
          <w:sz w:val="24"/>
          <w:szCs w:val="24"/>
        </w:rPr>
        <w:t>internetskoj stranici Grada.</w:t>
      </w:r>
      <w:r w:rsidR="00A63B3C" w:rsidRPr="00A63B3C">
        <w:t xml:space="preserve"> </w:t>
      </w:r>
    </w:p>
    <w:p w:rsidR="00DC26E7" w:rsidRDefault="00DC26E7" w:rsidP="00800AA6">
      <w:pPr>
        <w:pStyle w:val="Odlomakpopisa"/>
        <w:spacing w:after="120"/>
        <w:jc w:val="both"/>
      </w:pPr>
    </w:p>
    <w:p w:rsidR="00DC26E7" w:rsidRDefault="000E7865" w:rsidP="00DC2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DC26E7" w:rsidRPr="00205E71">
        <w:rPr>
          <w:rFonts w:ascii="Times New Roman" w:hAnsi="Times New Roman" w:cs="Times New Roman"/>
          <w:sz w:val="24"/>
          <w:szCs w:val="24"/>
        </w:rPr>
        <w:t>.</w:t>
      </w:r>
    </w:p>
    <w:p w:rsidR="00DC26E7" w:rsidRPr="00DC26E7" w:rsidRDefault="00DC26E7" w:rsidP="00DC26E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C26E7" w:rsidRDefault="00DC26E7" w:rsidP="00AF4B30">
      <w:pPr>
        <w:pStyle w:val="Odlomakpopisa"/>
        <w:numPr>
          <w:ilvl w:val="0"/>
          <w:numId w:val="26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6E7"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z w:val="24"/>
          <w:szCs w:val="24"/>
        </w:rPr>
        <w:t xml:space="preserve"> javnog natječaja provodi Povjerenstvo </w:t>
      </w:r>
      <w:r w:rsidR="00535263">
        <w:rPr>
          <w:rFonts w:ascii="Times New Roman" w:hAnsi="Times New Roman" w:cs="Times New Roman"/>
          <w:sz w:val="24"/>
          <w:szCs w:val="24"/>
        </w:rPr>
        <w:t>koje osniva gradonačelnik.</w:t>
      </w:r>
    </w:p>
    <w:p w:rsidR="00A63B3C" w:rsidRDefault="00535263" w:rsidP="00AF4B30">
      <w:pPr>
        <w:pStyle w:val="Odlomakpopisa"/>
        <w:numPr>
          <w:ilvl w:val="0"/>
          <w:numId w:val="26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ima predsjednika i dva člana te njihove zamjenike</w:t>
      </w:r>
      <w:r w:rsidR="00DA2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</w:t>
      </w:r>
      <w:r w:rsidR="00DC26E7" w:rsidRPr="00DC26E7">
        <w:rPr>
          <w:rFonts w:ascii="Times New Roman" w:hAnsi="Times New Roman" w:cs="Times New Roman"/>
          <w:sz w:val="24"/>
          <w:szCs w:val="24"/>
        </w:rPr>
        <w:t xml:space="preserve">imenuje i razrješava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DC26E7" w:rsidRPr="00DC26E7">
        <w:rPr>
          <w:rFonts w:ascii="Times New Roman" w:hAnsi="Times New Roman" w:cs="Times New Roman"/>
          <w:sz w:val="24"/>
          <w:szCs w:val="24"/>
        </w:rPr>
        <w:t>.</w:t>
      </w:r>
    </w:p>
    <w:p w:rsidR="00DA20DC" w:rsidRDefault="00DA20DC" w:rsidP="00AF4B30">
      <w:pPr>
        <w:pStyle w:val="Odlomakpopisa"/>
        <w:numPr>
          <w:ilvl w:val="0"/>
          <w:numId w:val="26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Povjerenstvu predsjednik ili član te jedan zamjenik moraju biti građevinske struke.</w:t>
      </w:r>
    </w:p>
    <w:p w:rsidR="00AF4B30" w:rsidRPr="00AF4B30" w:rsidRDefault="00AF4B30" w:rsidP="008D3D36">
      <w:pPr>
        <w:pStyle w:val="Odlomakpopisa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5E71" w:rsidRDefault="009D2D6E" w:rsidP="00205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E7865">
        <w:rPr>
          <w:rFonts w:ascii="Times New Roman" w:hAnsi="Times New Roman" w:cs="Times New Roman"/>
          <w:sz w:val="24"/>
          <w:szCs w:val="24"/>
        </w:rPr>
        <w:t>lanak 22</w:t>
      </w:r>
      <w:r w:rsidR="00205E71" w:rsidRPr="00205E71">
        <w:rPr>
          <w:rFonts w:ascii="Times New Roman" w:hAnsi="Times New Roman" w:cs="Times New Roman"/>
          <w:sz w:val="24"/>
          <w:szCs w:val="24"/>
        </w:rPr>
        <w:t>.</w:t>
      </w:r>
    </w:p>
    <w:p w:rsidR="00666344" w:rsidRPr="00933541" w:rsidRDefault="00205E71" w:rsidP="00BF0E07">
      <w:pPr>
        <w:pStyle w:val="Odlomakpopis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3C">
        <w:rPr>
          <w:rFonts w:ascii="Times New Roman" w:hAnsi="Times New Roman" w:cs="Times New Roman"/>
          <w:sz w:val="24"/>
          <w:szCs w:val="24"/>
        </w:rPr>
        <w:t xml:space="preserve">Javni natječaj za osnivanje prava građenja </w:t>
      </w:r>
      <w:r w:rsidR="00B05EFA">
        <w:rPr>
          <w:rFonts w:ascii="Times New Roman" w:hAnsi="Times New Roman" w:cs="Times New Roman"/>
          <w:sz w:val="24"/>
          <w:szCs w:val="24"/>
        </w:rPr>
        <w:t>osobito sadrži</w:t>
      </w:r>
      <w:r w:rsidRPr="00A63B3C">
        <w:rPr>
          <w:rFonts w:ascii="Times New Roman" w:hAnsi="Times New Roman" w:cs="Times New Roman"/>
          <w:sz w:val="24"/>
          <w:szCs w:val="24"/>
        </w:rPr>
        <w:t>:</w:t>
      </w:r>
    </w:p>
    <w:p w:rsidR="007A1442" w:rsidRPr="00EE5827" w:rsidRDefault="00DD3CE9" w:rsidP="00BF0E07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naznaku da se radi o javnom pozivu za </w:t>
      </w:r>
      <w:r w:rsidR="007A1442" w:rsidRPr="00EE5827">
        <w:rPr>
          <w:rFonts w:ascii="Times New Roman" w:hAnsi="Times New Roman"/>
          <w:sz w:val="24"/>
          <w:szCs w:val="24"/>
        </w:rPr>
        <w:t xml:space="preserve">prikupljanje </w:t>
      </w:r>
      <w:r w:rsidR="00666344">
        <w:rPr>
          <w:rFonts w:ascii="Times New Roman" w:hAnsi="Times New Roman"/>
          <w:sz w:val="24"/>
          <w:szCs w:val="24"/>
        </w:rPr>
        <w:t xml:space="preserve">pisanih </w:t>
      </w:r>
      <w:r>
        <w:rPr>
          <w:rFonts w:ascii="Times New Roman" w:hAnsi="Times New Roman"/>
          <w:sz w:val="24"/>
          <w:szCs w:val="24"/>
        </w:rPr>
        <w:t>ponuda</w:t>
      </w:r>
      <w:r w:rsidR="007A1442" w:rsidRPr="00EE5827">
        <w:rPr>
          <w:rFonts w:ascii="Times New Roman" w:hAnsi="Times New Roman"/>
          <w:sz w:val="24"/>
          <w:szCs w:val="24"/>
        </w:rPr>
        <w:t>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opis nekretnine (</w:t>
      </w:r>
      <w:r w:rsidR="003A75C0">
        <w:rPr>
          <w:rFonts w:ascii="Times New Roman" w:hAnsi="Times New Roman"/>
          <w:sz w:val="24"/>
          <w:szCs w:val="24"/>
        </w:rPr>
        <w:t>adresa</w:t>
      </w:r>
      <w:r w:rsidR="00DD3CE9">
        <w:rPr>
          <w:rFonts w:ascii="Times New Roman" w:hAnsi="Times New Roman"/>
          <w:sz w:val="24"/>
          <w:szCs w:val="24"/>
        </w:rPr>
        <w:t>/lokacija</w:t>
      </w:r>
      <w:r w:rsidRPr="00EE5827">
        <w:rPr>
          <w:rFonts w:ascii="Times New Roman" w:hAnsi="Times New Roman"/>
          <w:sz w:val="24"/>
          <w:szCs w:val="24"/>
        </w:rPr>
        <w:t xml:space="preserve"> i zemljišnoknjižni podaci)</w:t>
      </w:r>
      <w:r w:rsidR="000868FC">
        <w:rPr>
          <w:rFonts w:ascii="Times New Roman" w:hAnsi="Times New Roman"/>
          <w:sz w:val="24"/>
          <w:szCs w:val="24"/>
        </w:rPr>
        <w:t xml:space="preserve"> za koju se osniva pravo građenja</w:t>
      </w:r>
      <w:r w:rsidR="00160D94">
        <w:rPr>
          <w:rFonts w:ascii="Times New Roman" w:hAnsi="Times New Roman"/>
          <w:sz w:val="24"/>
          <w:szCs w:val="24"/>
        </w:rPr>
        <w:t xml:space="preserve"> i namjena za koju se osniva pravo građenja,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početni iznos naknade za pravo građenja,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 xml:space="preserve">rok za podnošenje ponude, koji ne može biti kraći od </w:t>
      </w:r>
      <w:r w:rsidR="00666344">
        <w:rPr>
          <w:rFonts w:ascii="Times New Roman" w:hAnsi="Times New Roman"/>
          <w:sz w:val="24"/>
          <w:szCs w:val="24"/>
        </w:rPr>
        <w:t>osam (</w:t>
      </w:r>
      <w:r w:rsidRPr="00EE5827">
        <w:rPr>
          <w:rFonts w:ascii="Times New Roman" w:hAnsi="Times New Roman"/>
          <w:sz w:val="24"/>
          <w:szCs w:val="24"/>
        </w:rPr>
        <w:t>8</w:t>
      </w:r>
      <w:r w:rsidR="00666344">
        <w:rPr>
          <w:rFonts w:ascii="Times New Roman" w:hAnsi="Times New Roman"/>
          <w:sz w:val="24"/>
          <w:szCs w:val="24"/>
        </w:rPr>
        <w:t>)</w:t>
      </w:r>
      <w:r w:rsidRPr="00EE5827">
        <w:rPr>
          <w:rFonts w:ascii="Times New Roman" w:hAnsi="Times New Roman"/>
          <w:sz w:val="24"/>
          <w:szCs w:val="24"/>
        </w:rPr>
        <w:t xml:space="preserve"> dana od dana objave </w:t>
      </w:r>
      <w:r w:rsidR="00666344">
        <w:rPr>
          <w:rFonts w:ascii="Times New Roman" w:hAnsi="Times New Roman"/>
          <w:sz w:val="24"/>
          <w:szCs w:val="24"/>
        </w:rPr>
        <w:t>natječaja</w:t>
      </w:r>
      <w:r w:rsidRPr="00EE5827">
        <w:rPr>
          <w:rFonts w:ascii="Times New Roman" w:hAnsi="Times New Roman"/>
          <w:sz w:val="24"/>
          <w:szCs w:val="24"/>
        </w:rPr>
        <w:t>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visinu jamčevine i oznaku računa na koji se uplaćuje,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mjesto, datum i sat otvaranja ponuda,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 xml:space="preserve">odredbu o tome tko može sudjelovati u </w:t>
      </w:r>
      <w:r w:rsidR="00D97CEC">
        <w:rPr>
          <w:rFonts w:ascii="Times New Roman" w:hAnsi="Times New Roman"/>
          <w:sz w:val="24"/>
          <w:szCs w:val="24"/>
        </w:rPr>
        <w:t>natječaju</w:t>
      </w:r>
      <w:r w:rsidRPr="00EE5827">
        <w:rPr>
          <w:rFonts w:ascii="Times New Roman" w:hAnsi="Times New Roman"/>
          <w:sz w:val="24"/>
          <w:szCs w:val="24"/>
        </w:rPr>
        <w:t>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o tome tko se smatra najpovoljnijim ponuditeljem,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da će se u slučaju odustanka prvog najpovoljnijeg ponuditelja, najpovoljnijim ponuditeljem smatrati sljedeći ponuditelj koji je ponudio najviši iznos naknade za osnovano pravo građenja uz uvjet da prihvati najviši ponuđeni iznos naknade prvog ponuditelja,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da prvi najpovoljniji ponuditelj koji je odustao od ponude gubi pravo na jamčevinu,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do kojeg se trenutka Gradu može valjano predati ponuda za sudjelovanje u javnom prikupljanju ponuda,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da se danom predaje ponude smatra dan predaje ponude u pisarnici Grada, odnosno dan predaje ponude na poštu preporučenom pošiljkom,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o pravu Gr</w:t>
      </w:r>
      <w:r>
        <w:rPr>
          <w:rFonts w:ascii="Times New Roman" w:hAnsi="Times New Roman"/>
          <w:sz w:val="24"/>
          <w:szCs w:val="24"/>
        </w:rPr>
        <w:t xml:space="preserve">ada </w:t>
      </w:r>
      <w:r w:rsidRPr="00EE5827">
        <w:rPr>
          <w:rFonts w:ascii="Times New Roman" w:hAnsi="Times New Roman"/>
          <w:sz w:val="24"/>
          <w:szCs w:val="24"/>
        </w:rPr>
        <w:t>da odustane od osnivanja prava građenja u svako doba prije potpisivanja ugovora</w:t>
      </w:r>
      <w:r w:rsidR="00666344">
        <w:rPr>
          <w:rFonts w:ascii="Times New Roman" w:hAnsi="Times New Roman"/>
          <w:sz w:val="24"/>
          <w:szCs w:val="24"/>
        </w:rPr>
        <w:t>,</w:t>
      </w:r>
      <w:r w:rsidRPr="00EE5827">
        <w:rPr>
          <w:rFonts w:ascii="Times New Roman" w:hAnsi="Times New Roman"/>
          <w:sz w:val="24"/>
          <w:szCs w:val="24"/>
        </w:rPr>
        <w:t xml:space="preserve"> pri </w:t>
      </w:r>
      <w:r w:rsidR="00666344">
        <w:rPr>
          <w:rFonts w:ascii="Times New Roman" w:hAnsi="Times New Roman"/>
          <w:sz w:val="24"/>
          <w:szCs w:val="24"/>
        </w:rPr>
        <w:t>čemu</w:t>
      </w:r>
      <w:r w:rsidRPr="00EE5827">
        <w:rPr>
          <w:rFonts w:ascii="Times New Roman" w:hAnsi="Times New Roman"/>
          <w:sz w:val="24"/>
          <w:szCs w:val="24"/>
        </w:rPr>
        <w:t xml:space="preserve"> ne snosi nikakvu odgovornost prema natjecateljima kao ni troškove sudjelovanja natjecatelja na natječaju,</w:t>
      </w:r>
    </w:p>
    <w:p w:rsidR="007A1442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 xml:space="preserve">odredbu da se nepotpune </w:t>
      </w:r>
      <w:r w:rsidR="00441D54">
        <w:rPr>
          <w:rFonts w:ascii="Times New Roman" w:hAnsi="Times New Roman"/>
          <w:sz w:val="24"/>
          <w:szCs w:val="24"/>
        </w:rPr>
        <w:t>ponude</w:t>
      </w:r>
      <w:r w:rsidRPr="00EE5827">
        <w:rPr>
          <w:rFonts w:ascii="Times New Roman" w:hAnsi="Times New Roman"/>
          <w:sz w:val="24"/>
          <w:szCs w:val="24"/>
        </w:rPr>
        <w:t xml:space="preserve"> i </w:t>
      </w:r>
      <w:r w:rsidR="00441D54">
        <w:rPr>
          <w:rFonts w:ascii="Times New Roman" w:hAnsi="Times New Roman"/>
          <w:sz w:val="24"/>
          <w:szCs w:val="24"/>
        </w:rPr>
        <w:t>ponude</w:t>
      </w:r>
      <w:r w:rsidRPr="00EE5827">
        <w:rPr>
          <w:rFonts w:ascii="Times New Roman" w:hAnsi="Times New Roman"/>
          <w:sz w:val="24"/>
          <w:szCs w:val="24"/>
        </w:rPr>
        <w:t xml:space="preserve"> podnesene izvan roka neće razmatrati,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 xml:space="preserve">odredbu da se ugovor o osnivanju prava građenja sklapa kao ovršna isprava sukladno odredbama </w:t>
      </w:r>
      <w:r w:rsidRPr="00666344">
        <w:rPr>
          <w:rFonts w:ascii="Times New Roman" w:hAnsi="Times New Roman"/>
          <w:i/>
          <w:sz w:val="24"/>
          <w:szCs w:val="24"/>
        </w:rPr>
        <w:t>Ovršnog zakona</w:t>
      </w:r>
      <w:r w:rsidRPr="00EE5827">
        <w:rPr>
          <w:rFonts w:ascii="Times New Roman" w:hAnsi="Times New Roman"/>
          <w:sz w:val="24"/>
          <w:szCs w:val="24"/>
        </w:rPr>
        <w:t xml:space="preserve"> i </w:t>
      </w:r>
      <w:r w:rsidRPr="00666344">
        <w:rPr>
          <w:rFonts w:ascii="Times New Roman" w:hAnsi="Times New Roman"/>
          <w:i/>
          <w:sz w:val="24"/>
          <w:szCs w:val="24"/>
        </w:rPr>
        <w:t>Zakona o javnom bilježništvu</w:t>
      </w:r>
      <w:r w:rsidRPr="00EE5827">
        <w:rPr>
          <w:rFonts w:ascii="Times New Roman" w:hAnsi="Times New Roman"/>
          <w:sz w:val="24"/>
          <w:szCs w:val="24"/>
        </w:rPr>
        <w:t>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napomenu da izgradnja u rokovima koji se utvrde ugovorom predstavlja bitan sastojak ugovora</w:t>
      </w:r>
      <w:r w:rsidR="00666344" w:rsidRPr="00666344">
        <w:rPr>
          <w:rFonts w:ascii="Times New Roman" w:hAnsi="Times New Roman"/>
          <w:sz w:val="24"/>
          <w:szCs w:val="24"/>
        </w:rPr>
        <w:t xml:space="preserve"> </w:t>
      </w:r>
      <w:r w:rsidR="00D97CEC">
        <w:rPr>
          <w:rFonts w:ascii="Times New Roman" w:hAnsi="Times New Roman"/>
          <w:sz w:val="24"/>
          <w:szCs w:val="24"/>
        </w:rPr>
        <w:t>i</w:t>
      </w:r>
      <w:r w:rsidR="00666344">
        <w:rPr>
          <w:rFonts w:ascii="Times New Roman" w:hAnsi="Times New Roman"/>
          <w:sz w:val="24"/>
          <w:szCs w:val="24"/>
        </w:rPr>
        <w:t xml:space="preserve"> da se </w:t>
      </w:r>
      <w:r w:rsidR="00666344" w:rsidRPr="00EE5827">
        <w:rPr>
          <w:rFonts w:ascii="Times New Roman" w:hAnsi="Times New Roman"/>
          <w:sz w:val="24"/>
          <w:szCs w:val="24"/>
        </w:rPr>
        <w:t>ugovor smatra raskinutim po sili zakona</w:t>
      </w:r>
      <w:r w:rsidR="00666344">
        <w:rPr>
          <w:rFonts w:ascii="Times New Roman" w:hAnsi="Times New Roman"/>
          <w:sz w:val="24"/>
          <w:szCs w:val="24"/>
        </w:rPr>
        <w:t xml:space="preserve"> ako </w:t>
      </w:r>
      <w:r w:rsidR="00CF4652">
        <w:rPr>
          <w:rFonts w:ascii="Times New Roman" w:hAnsi="Times New Roman"/>
          <w:sz w:val="24"/>
          <w:szCs w:val="24"/>
        </w:rPr>
        <w:t>se izgradnja</w:t>
      </w:r>
      <w:r w:rsidR="00666344">
        <w:rPr>
          <w:rFonts w:ascii="Times New Roman" w:hAnsi="Times New Roman"/>
          <w:sz w:val="24"/>
          <w:szCs w:val="24"/>
        </w:rPr>
        <w:t xml:space="preserve"> ne </w:t>
      </w:r>
      <w:r w:rsidR="00CF4652">
        <w:rPr>
          <w:rFonts w:ascii="Times New Roman" w:hAnsi="Times New Roman"/>
          <w:sz w:val="24"/>
          <w:szCs w:val="24"/>
        </w:rPr>
        <w:t>izvrši u ugovorenim rokovima</w:t>
      </w:r>
      <w:r w:rsidRPr="00EE5827">
        <w:rPr>
          <w:rFonts w:ascii="Times New Roman" w:hAnsi="Times New Roman"/>
          <w:sz w:val="24"/>
          <w:szCs w:val="24"/>
        </w:rPr>
        <w:t>,</w:t>
      </w:r>
    </w:p>
    <w:p w:rsidR="007A1442" w:rsidRPr="009B03F0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 xml:space="preserve">odredbu o </w:t>
      </w:r>
      <w:r w:rsidR="00666344">
        <w:rPr>
          <w:rFonts w:ascii="Times New Roman" w:hAnsi="Times New Roman"/>
          <w:sz w:val="24"/>
          <w:szCs w:val="24"/>
        </w:rPr>
        <w:t>vlasništvu nad građevinom</w:t>
      </w:r>
      <w:r w:rsidRPr="00EE5827">
        <w:rPr>
          <w:rFonts w:ascii="Times New Roman" w:hAnsi="Times New Roman"/>
          <w:sz w:val="24"/>
          <w:szCs w:val="24"/>
        </w:rPr>
        <w:t xml:space="preserve"> </w:t>
      </w:r>
      <w:r w:rsidR="00806A06">
        <w:rPr>
          <w:rFonts w:ascii="Times New Roman" w:hAnsi="Times New Roman"/>
          <w:sz w:val="24"/>
          <w:szCs w:val="24"/>
        </w:rPr>
        <w:t xml:space="preserve">izgrađenom </w:t>
      </w:r>
      <w:r w:rsidRPr="00EE5827">
        <w:rPr>
          <w:rFonts w:ascii="Times New Roman" w:hAnsi="Times New Roman"/>
          <w:sz w:val="24"/>
          <w:szCs w:val="24"/>
        </w:rPr>
        <w:t>na pravu građenja nakon isteka roka na koje je osnovano pravo građenja,</w:t>
      </w:r>
    </w:p>
    <w:p w:rsidR="009B03F0" w:rsidRDefault="009B03F0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 xml:space="preserve">odredbu da nositelj prava građenja može prenijeti pravo građenja na drugu osobu </w:t>
      </w:r>
      <w:r w:rsidR="00417C86">
        <w:rPr>
          <w:rFonts w:ascii="Times New Roman" w:hAnsi="Times New Roman"/>
          <w:sz w:val="24"/>
          <w:szCs w:val="24"/>
        </w:rPr>
        <w:t xml:space="preserve">samo iz opravdanih razloga i </w:t>
      </w:r>
      <w:r w:rsidRPr="00EE5827">
        <w:rPr>
          <w:rFonts w:ascii="Times New Roman" w:hAnsi="Times New Roman"/>
          <w:sz w:val="24"/>
          <w:szCs w:val="24"/>
        </w:rPr>
        <w:t xml:space="preserve">uz </w:t>
      </w:r>
      <w:r w:rsidR="00417C86">
        <w:rPr>
          <w:rFonts w:ascii="Times New Roman" w:hAnsi="Times New Roman"/>
          <w:sz w:val="24"/>
          <w:szCs w:val="24"/>
        </w:rPr>
        <w:t xml:space="preserve">prethodnu </w:t>
      </w:r>
      <w:r w:rsidR="00441D54">
        <w:rPr>
          <w:rFonts w:ascii="Times New Roman" w:hAnsi="Times New Roman"/>
          <w:sz w:val="24"/>
          <w:szCs w:val="24"/>
        </w:rPr>
        <w:t xml:space="preserve">pisanu </w:t>
      </w:r>
      <w:r w:rsidRPr="00EE5827">
        <w:rPr>
          <w:rFonts w:ascii="Times New Roman" w:hAnsi="Times New Roman"/>
          <w:sz w:val="24"/>
          <w:szCs w:val="24"/>
        </w:rPr>
        <w:t>suglasnost nadležnog tijela</w:t>
      </w:r>
      <w:r>
        <w:rPr>
          <w:rFonts w:ascii="Times New Roman" w:hAnsi="Times New Roman"/>
          <w:sz w:val="24"/>
          <w:szCs w:val="24"/>
        </w:rPr>
        <w:t xml:space="preserve"> Grada</w:t>
      </w:r>
      <w:r w:rsidRPr="00EE5827">
        <w:rPr>
          <w:rFonts w:ascii="Times New Roman" w:hAnsi="Times New Roman"/>
          <w:sz w:val="24"/>
          <w:szCs w:val="24"/>
        </w:rPr>
        <w:t>,</w:t>
      </w:r>
    </w:p>
    <w:p w:rsidR="009B03F0" w:rsidRDefault="009B03F0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odredbu da se</w:t>
      </w:r>
      <w:r w:rsidRPr="009B03F0">
        <w:rPr>
          <w:rFonts w:ascii="Times New Roman" w:hAnsi="Times New Roman"/>
          <w:sz w:val="24"/>
          <w:szCs w:val="24"/>
        </w:rPr>
        <w:t xml:space="preserve"> </w:t>
      </w:r>
      <w:r w:rsidRPr="00EE5827">
        <w:rPr>
          <w:rFonts w:ascii="Times New Roman" w:hAnsi="Times New Roman"/>
          <w:sz w:val="24"/>
          <w:szCs w:val="24"/>
        </w:rPr>
        <w:t xml:space="preserve">ugovor </w:t>
      </w:r>
      <w:r w:rsidR="00441D54">
        <w:rPr>
          <w:rFonts w:ascii="Times New Roman" w:hAnsi="Times New Roman"/>
          <w:sz w:val="24"/>
          <w:szCs w:val="24"/>
        </w:rPr>
        <w:t>smatra raskinutim</w:t>
      </w:r>
      <w:r w:rsidRPr="00EE5827">
        <w:rPr>
          <w:rFonts w:ascii="Times New Roman" w:hAnsi="Times New Roman"/>
          <w:sz w:val="24"/>
          <w:szCs w:val="24"/>
        </w:rPr>
        <w:t xml:space="preserve"> u slučaju prijenosa prava građenja na drugu osobu bez </w:t>
      </w:r>
      <w:r w:rsidR="00417C86">
        <w:rPr>
          <w:rFonts w:ascii="Times New Roman" w:hAnsi="Times New Roman"/>
          <w:sz w:val="24"/>
          <w:szCs w:val="24"/>
        </w:rPr>
        <w:t xml:space="preserve">pisane </w:t>
      </w:r>
      <w:r w:rsidRPr="00EE5827">
        <w:rPr>
          <w:rFonts w:ascii="Times New Roman" w:hAnsi="Times New Roman"/>
          <w:sz w:val="24"/>
          <w:szCs w:val="24"/>
        </w:rPr>
        <w:t xml:space="preserve">suglasnosti </w:t>
      </w:r>
      <w:r>
        <w:rPr>
          <w:rFonts w:ascii="Times New Roman" w:hAnsi="Times New Roman"/>
          <w:sz w:val="24"/>
          <w:szCs w:val="24"/>
        </w:rPr>
        <w:t>Grada</w:t>
      </w:r>
      <w:r w:rsidRPr="00EE5827">
        <w:rPr>
          <w:rFonts w:ascii="Times New Roman" w:hAnsi="Times New Roman"/>
          <w:sz w:val="24"/>
          <w:szCs w:val="24"/>
        </w:rPr>
        <w:t>,</w:t>
      </w:r>
    </w:p>
    <w:p w:rsidR="0081323A" w:rsidRPr="00EE5827" w:rsidRDefault="0081323A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odredbe o osiguranju za ispunjenje ugovornih obveza,</w:t>
      </w:r>
    </w:p>
    <w:p w:rsidR="007A1442" w:rsidRPr="00EE5827" w:rsidRDefault="007A1442" w:rsidP="00BF0E07">
      <w:pPr>
        <w:pStyle w:val="Odlomakpopis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5827">
        <w:rPr>
          <w:rFonts w:ascii="Times New Roman" w:hAnsi="Times New Roman"/>
          <w:sz w:val="24"/>
          <w:szCs w:val="24"/>
        </w:rPr>
        <w:t>i druge odredbe</w:t>
      </w:r>
      <w:r w:rsidR="000846F5">
        <w:rPr>
          <w:rFonts w:ascii="Times New Roman" w:hAnsi="Times New Roman"/>
          <w:sz w:val="24"/>
          <w:szCs w:val="24"/>
        </w:rPr>
        <w:t xml:space="preserve"> potrebne u konkretnom slučaju</w:t>
      </w:r>
      <w:r w:rsidRPr="00EE5827">
        <w:rPr>
          <w:rFonts w:ascii="Times New Roman" w:hAnsi="Times New Roman"/>
          <w:sz w:val="24"/>
          <w:szCs w:val="24"/>
        </w:rPr>
        <w:t xml:space="preserve">. </w:t>
      </w:r>
    </w:p>
    <w:p w:rsidR="00CF4652" w:rsidRDefault="00CF4652" w:rsidP="00800AA6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E93" w:rsidRPr="00337E93" w:rsidRDefault="00337E93" w:rsidP="00337E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</w:t>
      </w:r>
      <w:r w:rsidRPr="00205E71">
        <w:rPr>
          <w:rFonts w:ascii="Times New Roman" w:hAnsi="Times New Roman" w:cs="Times New Roman"/>
          <w:sz w:val="24"/>
          <w:szCs w:val="24"/>
        </w:rPr>
        <w:t>.</w:t>
      </w:r>
    </w:p>
    <w:p w:rsidR="00B05EFA" w:rsidRDefault="00C1028F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Pisane ponude podnose</w:t>
      </w:r>
      <w:r w:rsidR="00B05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</w:t>
      </w:r>
      <w:r w:rsidR="00B05EFA">
        <w:rPr>
          <w:rFonts w:ascii="Times New Roman" w:hAnsi="Times New Roman"/>
          <w:sz w:val="24"/>
          <w:szCs w:val="24"/>
        </w:rPr>
        <w:t xml:space="preserve">u roku određenom u natječaju, a koji ne može biti kraći od osam </w:t>
      </w:r>
      <w:r w:rsidR="001D5E0A">
        <w:rPr>
          <w:rFonts w:ascii="Times New Roman" w:hAnsi="Times New Roman"/>
          <w:sz w:val="24"/>
          <w:szCs w:val="24"/>
        </w:rPr>
        <w:t xml:space="preserve">(8) </w:t>
      </w:r>
      <w:r w:rsidR="00B05EFA">
        <w:rPr>
          <w:rFonts w:ascii="Times New Roman" w:hAnsi="Times New Roman"/>
          <w:sz w:val="24"/>
          <w:szCs w:val="24"/>
        </w:rPr>
        <w:t>dana od dana objave natječaja</w:t>
      </w:r>
      <w:r>
        <w:rPr>
          <w:rFonts w:ascii="Times New Roman" w:hAnsi="Times New Roman"/>
          <w:sz w:val="24"/>
          <w:szCs w:val="24"/>
        </w:rPr>
        <w:t>.</w:t>
      </w:r>
    </w:p>
    <w:p w:rsidR="00C1028F" w:rsidRDefault="00C1028F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Pisane ponude otvaraju se javno</w:t>
      </w:r>
      <w:r w:rsidR="00337E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vremenu određenom u natječaju.</w:t>
      </w:r>
    </w:p>
    <w:p w:rsidR="00337E93" w:rsidRDefault="00337E93" w:rsidP="00800AA6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7E93" w:rsidRPr="00B05EFA" w:rsidRDefault="00337E93" w:rsidP="00337E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24</w:t>
      </w:r>
      <w:r w:rsidRPr="00205E71">
        <w:rPr>
          <w:rFonts w:ascii="Times New Roman" w:hAnsi="Times New Roman" w:cs="Times New Roman"/>
          <w:sz w:val="24"/>
          <w:szCs w:val="24"/>
        </w:rPr>
        <w:t>.</w:t>
      </w:r>
    </w:p>
    <w:p w:rsidR="00B05EFA" w:rsidRDefault="00337E93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Pisana ponuda </w:t>
      </w:r>
      <w:r w:rsidR="00566333" w:rsidRPr="00A63B3C">
        <w:rPr>
          <w:rFonts w:ascii="Times New Roman" w:hAnsi="Times New Roman" w:cs="Times New Roman"/>
          <w:sz w:val="24"/>
          <w:szCs w:val="24"/>
        </w:rPr>
        <w:t xml:space="preserve">za osnivanje prava građenja </w:t>
      </w:r>
      <w:r>
        <w:rPr>
          <w:rFonts w:ascii="Times New Roman" w:hAnsi="Times New Roman"/>
          <w:sz w:val="24"/>
          <w:szCs w:val="24"/>
        </w:rPr>
        <w:t>mora sadržavati:</w:t>
      </w:r>
    </w:p>
    <w:p w:rsidR="00337E93" w:rsidRDefault="00337E93" w:rsidP="00337E9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podatke o ponuditelju</w:t>
      </w:r>
      <w:r w:rsidR="000868FC">
        <w:rPr>
          <w:rFonts w:ascii="Times New Roman" w:hAnsi="Times New Roman"/>
          <w:sz w:val="24"/>
          <w:szCs w:val="24"/>
        </w:rPr>
        <w:t xml:space="preserve"> (ime/naziv, prebivalište/sjedište, OIB, </w:t>
      </w:r>
      <w:r w:rsidR="005D2106">
        <w:rPr>
          <w:rFonts w:ascii="Times New Roman" w:hAnsi="Times New Roman"/>
          <w:sz w:val="24"/>
          <w:szCs w:val="24"/>
        </w:rPr>
        <w:t xml:space="preserve">IBAN, </w:t>
      </w:r>
      <w:r w:rsidR="000868FC">
        <w:rPr>
          <w:rFonts w:ascii="Times New Roman" w:hAnsi="Times New Roman"/>
          <w:sz w:val="24"/>
          <w:szCs w:val="24"/>
        </w:rPr>
        <w:t>kontakt podatke: telefon/mobitel i e-mail adresu)</w:t>
      </w:r>
    </w:p>
    <w:p w:rsidR="000868FC" w:rsidRDefault="000868FC" w:rsidP="00337E9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naznaku </w:t>
      </w:r>
      <w:r w:rsidR="005D2106">
        <w:rPr>
          <w:rFonts w:ascii="Times New Roman" w:hAnsi="Times New Roman"/>
          <w:sz w:val="24"/>
          <w:szCs w:val="24"/>
        </w:rPr>
        <w:t>katastarske čestice</w:t>
      </w:r>
      <w:r w:rsidR="00566333">
        <w:rPr>
          <w:rFonts w:ascii="Times New Roman" w:hAnsi="Times New Roman"/>
          <w:sz w:val="24"/>
          <w:szCs w:val="24"/>
        </w:rPr>
        <w:t xml:space="preserve"> na koju se ponuda odnosi</w:t>
      </w:r>
    </w:p>
    <w:p w:rsidR="000868FC" w:rsidRDefault="000868FC" w:rsidP="00337E9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ponudu izraženu u </w:t>
      </w:r>
      <w:r w:rsidRPr="0081323A">
        <w:rPr>
          <w:rFonts w:ascii="Times New Roman" w:hAnsi="Times New Roman"/>
          <w:sz w:val="24"/>
          <w:szCs w:val="24"/>
        </w:rPr>
        <w:t>kunama</w:t>
      </w:r>
    </w:p>
    <w:p w:rsidR="000868FC" w:rsidRDefault="000868FC" w:rsidP="00337E9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kratki opis objekta koji se namjerava graditi</w:t>
      </w:r>
    </w:p>
    <w:p w:rsidR="00337E93" w:rsidRDefault="00337E93" w:rsidP="00337E9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izjavu ponuditelja da se obvezuje da će, u slučaju da njegova ponuda bude prihvaćena, sklopiti ugovor o osnivanju prava građenja u obliku ovršne isprave o svom trošku, da u cijelosti </w:t>
      </w:r>
      <w:r w:rsidR="005D2106">
        <w:rPr>
          <w:rFonts w:ascii="Times New Roman" w:hAnsi="Times New Roman"/>
          <w:sz w:val="24"/>
          <w:szCs w:val="24"/>
        </w:rPr>
        <w:t xml:space="preserve">i pod materijalnom i kaznenom odgovornosti </w:t>
      </w:r>
      <w:r>
        <w:rPr>
          <w:rFonts w:ascii="Times New Roman" w:hAnsi="Times New Roman"/>
          <w:sz w:val="24"/>
          <w:szCs w:val="24"/>
        </w:rPr>
        <w:t>pr</w:t>
      </w:r>
      <w:r w:rsidR="005D2106">
        <w:rPr>
          <w:rFonts w:ascii="Times New Roman" w:hAnsi="Times New Roman"/>
          <w:sz w:val="24"/>
          <w:szCs w:val="24"/>
        </w:rPr>
        <w:t>ihvaća sve natječajne uvjete</w:t>
      </w:r>
    </w:p>
    <w:p w:rsidR="00741715" w:rsidRDefault="004206E7" w:rsidP="0081323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vlastoručni potpis ponuditelja, odnosno odgovorne osobe ponuditelja</w:t>
      </w:r>
      <w:r w:rsidR="005D2106">
        <w:rPr>
          <w:rFonts w:ascii="Times New Roman" w:hAnsi="Times New Roman"/>
          <w:sz w:val="24"/>
          <w:szCs w:val="24"/>
        </w:rPr>
        <w:t>, ovjeren kod javnog bilježnika.</w:t>
      </w:r>
    </w:p>
    <w:p w:rsidR="00CF3D0F" w:rsidRDefault="00CF3D0F" w:rsidP="00CF3D0F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81323A" w:rsidRPr="00CF3D0F" w:rsidRDefault="00CF3D0F" w:rsidP="00CF3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D0F">
        <w:rPr>
          <w:rFonts w:ascii="Times New Roman" w:hAnsi="Times New Roman" w:cs="Times New Roman"/>
          <w:sz w:val="24"/>
          <w:szCs w:val="24"/>
        </w:rPr>
        <w:t>Članak 25.</w:t>
      </w:r>
    </w:p>
    <w:p w:rsidR="00337E93" w:rsidRDefault="004206E7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pisanu ponudu obvezno se prilaže sljedeća dokumentacija kao sastavni dio ponude:</w:t>
      </w:r>
    </w:p>
    <w:p w:rsidR="004206E7" w:rsidRDefault="00152E78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preslika osobne iskaznice, odnosno izvadak iz sudskog registra </w:t>
      </w:r>
      <w:r w:rsidR="00E16723">
        <w:rPr>
          <w:rFonts w:ascii="Times New Roman" w:hAnsi="Times New Roman"/>
          <w:sz w:val="24"/>
          <w:szCs w:val="24"/>
        </w:rPr>
        <w:t>ponuditelja</w:t>
      </w:r>
    </w:p>
    <w:p w:rsidR="004206E7" w:rsidRDefault="004206E7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uplaćenoj jamčevini</w:t>
      </w:r>
    </w:p>
    <w:p w:rsidR="004206E7" w:rsidRDefault="004206E7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izvornik potvrde o nepostojanju duga po osnovi javnih davanja, koju izdaje Porezna uprava (ne starija od 30 dana)</w:t>
      </w:r>
    </w:p>
    <w:p w:rsidR="004206E7" w:rsidRDefault="004206E7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izvornik potvrde o nepostojanju duga prema Gradu</w:t>
      </w:r>
      <w:r w:rsidR="001D5E0A">
        <w:rPr>
          <w:rFonts w:ascii="Times New Roman" w:hAnsi="Times New Roman"/>
          <w:sz w:val="24"/>
          <w:szCs w:val="24"/>
        </w:rPr>
        <w:t xml:space="preserve"> Slatini</w:t>
      </w:r>
      <w:r>
        <w:rPr>
          <w:rFonts w:ascii="Times New Roman" w:hAnsi="Times New Roman"/>
          <w:sz w:val="24"/>
          <w:szCs w:val="24"/>
        </w:rPr>
        <w:t>, koju izdaje nadležno tijelo Grada  (ne starija od 30 dana)</w:t>
      </w:r>
    </w:p>
    <w:p w:rsidR="00800AA6" w:rsidRDefault="00800AA6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izvornik potvrde</w:t>
      </w:r>
      <w:r w:rsidRPr="00800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nepostojanju duga prema trgovačkim društvima koji su u vlasništvu ili pretežitom vlasništvu Grada (ne starija od 30 dana)</w:t>
      </w:r>
    </w:p>
    <w:p w:rsidR="004206E7" w:rsidRDefault="004206E7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o </w:t>
      </w:r>
      <w:r w:rsidR="001D5E0A">
        <w:rPr>
          <w:rFonts w:ascii="Times New Roman" w:hAnsi="Times New Roman"/>
          <w:sz w:val="24"/>
          <w:szCs w:val="24"/>
        </w:rPr>
        <w:t xml:space="preserve">bonitetu i </w:t>
      </w:r>
      <w:r>
        <w:rPr>
          <w:rFonts w:ascii="Times New Roman" w:hAnsi="Times New Roman"/>
          <w:sz w:val="24"/>
          <w:szCs w:val="24"/>
        </w:rPr>
        <w:t>solventnosti</w:t>
      </w:r>
      <w:r w:rsidR="000A3993">
        <w:rPr>
          <w:rFonts w:ascii="Times New Roman" w:hAnsi="Times New Roman"/>
          <w:sz w:val="24"/>
          <w:szCs w:val="24"/>
        </w:rPr>
        <w:t xml:space="preserve"> ponuditelja</w:t>
      </w:r>
    </w:p>
    <w:p w:rsidR="004206E7" w:rsidRDefault="004206E7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investicijski projekt s opisom objekata koji se namjeravaju graditi, troškovnikom ulaganja, brojem novozaposlenih osoba, opisom sadržaja koji će biti smješteni u objektima, obrazloženom svrhom projekta</w:t>
      </w:r>
      <w:r w:rsidR="00152E78">
        <w:rPr>
          <w:rFonts w:ascii="Times New Roman" w:hAnsi="Times New Roman"/>
          <w:sz w:val="24"/>
          <w:szCs w:val="24"/>
        </w:rPr>
        <w:t>, fiksnim rokovima izgradnje</w:t>
      </w:r>
    </w:p>
    <w:p w:rsidR="004206E7" w:rsidRDefault="004206E7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osiguranje za ispunjenje svih obveza iz ugovora o osnivanju prava građenja</w:t>
      </w:r>
    </w:p>
    <w:p w:rsidR="00152E78" w:rsidRPr="004206E7" w:rsidRDefault="00152E78" w:rsidP="004206E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dokumentacija sukladno uvjetima natječaja.</w:t>
      </w:r>
    </w:p>
    <w:p w:rsidR="00337E93" w:rsidRDefault="00337E93" w:rsidP="00800AA6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05EFA" w:rsidRPr="00B05EFA" w:rsidRDefault="00CF3D0F" w:rsidP="00B05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</w:t>
      </w:r>
      <w:r w:rsidR="00B05EFA" w:rsidRPr="00205E71">
        <w:rPr>
          <w:rFonts w:ascii="Times New Roman" w:hAnsi="Times New Roman" w:cs="Times New Roman"/>
          <w:sz w:val="24"/>
          <w:szCs w:val="24"/>
        </w:rPr>
        <w:t>.</w:t>
      </w:r>
    </w:p>
    <w:p w:rsidR="00B05EFA" w:rsidRDefault="00B05EFA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Najpovoljnijim ponuditeljem za osnivanje prava građenja smatra se ponuditelj koji ponudi najviši iznos naknade </w:t>
      </w:r>
      <w:r w:rsidR="00DE62C2">
        <w:rPr>
          <w:rFonts w:ascii="Times New Roman" w:hAnsi="Times New Roman"/>
          <w:sz w:val="24"/>
          <w:szCs w:val="24"/>
        </w:rPr>
        <w:t xml:space="preserve">za osnivanje prava građenja </w:t>
      </w:r>
      <w:r>
        <w:rPr>
          <w:rFonts w:ascii="Times New Roman" w:hAnsi="Times New Roman"/>
          <w:sz w:val="24"/>
          <w:szCs w:val="24"/>
        </w:rPr>
        <w:t>i koji ispunjava sve druge uvjete natječaja.</w:t>
      </w:r>
    </w:p>
    <w:p w:rsidR="00B05EFA" w:rsidRDefault="00B05EFA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slučaju odustanka prvoga najpovoljnijeg ponuditelja, najpovoljnijim ponuditeljem smatra se sljedeći ponuditelj koji je ponudio najviši iznos naknade i ispun</w:t>
      </w:r>
      <w:r w:rsidR="00E403E4">
        <w:rPr>
          <w:rFonts w:ascii="Times New Roman" w:hAnsi="Times New Roman"/>
          <w:sz w:val="24"/>
          <w:szCs w:val="24"/>
        </w:rPr>
        <w:t>java sve druge uvjete natječaja, ako gradonačelnik ne odluči u ovom slučaju poništiti natječaj.</w:t>
      </w:r>
    </w:p>
    <w:p w:rsidR="00B05EFA" w:rsidRDefault="00B05EFA" w:rsidP="00CF46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Najpovoljniji ponuditelj koji je odustao od ponude gubi pravo na jamčevinu.</w:t>
      </w:r>
    </w:p>
    <w:p w:rsidR="00B05EFA" w:rsidRDefault="00B05EFA" w:rsidP="00800AA6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652" w:rsidRPr="009E5168" w:rsidRDefault="00CF3D0F" w:rsidP="009E5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="009E5168" w:rsidRPr="00205E71">
        <w:rPr>
          <w:rFonts w:ascii="Times New Roman" w:hAnsi="Times New Roman" w:cs="Times New Roman"/>
          <w:sz w:val="24"/>
          <w:szCs w:val="24"/>
        </w:rPr>
        <w:t>.</w:t>
      </w:r>
    </w:p>
    <w:p w:rsidR="00C65959" w:rsidRDefault="00CF4652" w:rsidP="00AF4B30">
      <w:pPr>
        <w:pStyle w:val="Odlomakpopisa"/>
        <w:numPr>
          <w:ilvl w:val="0"/>
          <w:numId w:val="3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168">
        <w:rPr>
          <w:rFonts w:ascii="Times New Roman" w:hAnsi="Times New Roman"/>
          <w:sz w:val="24"/>
          <w:szCs w:val="24"/>
        </w:rPr>
        <w:t xml:space="preserve">Ugovor o osnivanju prava građenja </w:t>
      </w:r>
      <w:r w:rsidR="009E5168" w:rsidRPr="009E5168">
        <w:rPr>
          <w:rFonts w:ascii="Times New Roman" w:hAnsi="Times New Roman"/>
          <w:sz w:val="24"/>
          <w:szCs w:val="24"/>
        </w:rPr>
        <w:t>na odgovarajući način treba sadržavati odredbe propisane javnim natječajem</w:t>
      </w:r>
      <w:r w:rsidR="00C65959">
        <w:rPr>
          <w:rFonts w:ascii="Times New Roman" w:hAnsi="Times New Roman"/>
          <w:sz w:val="24"/>
          <w:szCs w:val="24"/>
        </w:rPr>
        <w:t xml:space="preserve"> i druge potrebne odredbe.</w:t>
      </w:r>
    </w:p>
    <w:p w:rsidR="00CF4652" w:rsidRPr="009E5168" w:rsidRDefault="009E5168" w:rsidP="00AF4B30">
      <w:pPr>
        <w:pStyle w:val="Odlomakpopisa"/>
        <w:numPr>
          <w:ilvl w:val="0"/>
          <w:numId w:val="3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168">
        <w:rPr>
          <w:rFonts w:ascii="Times New Roman" w:hAnsi="Times New Roman"/>
          <w:sz w:val="24"/>
          <w:szCs w:val="24"/>
        </w:rPr>
        <w:t xml:space="preserve"> </w:t>
      </w:r>
      <w:r w:rsidR="00C65959" w:rsidRPr="009E5168">
        <w:rPr>
          <w:rFonts w:ascii="Times New Roman" w:hAnsi="Times New Roman"/>
          <w:sz w:val="24"/>
          <w:szCs w:val="24"/>
        </w:rPr>
        <w:t xml:space="preserve">Ugovor o osnivanju prava građenja </w:t>
      </w:r>
      <w:r w:rsidR="00C65959">
        <w:rPr>
          <w:rFonts w:ascii="Times New Roman" w:hAnsi="Times New Roman"/>
          <w:sz w:val="24"/>
          <w:szCs w:val="24"/>
        </w:rPr>
        <w:t>obvezno</w:t>
      </w:r>
      <w:r w:rsidR="00C65959" w:rsidRPr="009E5168">
        <w:rPr>
          <w:rFonts w:ascii="Times New Roman" w:hAnsi="Times New Roman"/>
          <w:sz w:val="24"/>
          <w:szCs w:val="24"/>
        </w:rPr>
        <w:t xml:space="preserve"> </w:t>
      </w:r>
      <w:r w:rsidR="008E311B">
        <w:rPr>
          <w:rFonts w:ascii="Times New Roman" w:hAnsi="Times New Roman"/>
          <w:sz w:val="24"/>
          <w:szCs w:val="24"/>
        </w:rPr>
        <w:t>treba</w:t>
      </w:r>
      <w:r w:rsidR="00C65959" w:rsidRPr="009E5168">
        <w:rPr>
          <w:rFonts w:ascii="Times New Roman" w:hAnsi="Times New Roman"/>
          <w:sz w:val="24"/>
          <w:szCs w:val="24"/>
        </w:rPr>
        <w:t xml:space="preserve"> sadržavati </w:t>
      </w:r>
      <w:r>
        <w:rPr>
          <w:rFonts w:ascii="Times New Roman" w:hAnsi="Times New Roman"/>
          <w:sz w:val="24"/>
          <w:szCs w:val="24"/>
        </w:rPr>
        <w:t>odredbe</w:t>
      </w:r>
      <w:r w:rsidR="00CF4652" w:rsidRPr="009E5168">
        <w:rPr>
          <w:rFonts w:ascii="Times New Roman" w:hAnsi="Times New Roman"/>
          <w:sz w:val="24"/>
          <w:szCs w:val="24"/>
        </w:rPr>
        <w:t>:</w:t>
      </w:r>
    </w:p>
    <w:p w:rsidR="00ED2791" w:rsidRPr="00ED2791" w:rsidRDefault="00ED2791" w:rsidP="00BF0E07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ED2791">
        <w:rPr>
          <w:rFonts w:ascii="Times New Roman" w:hAnsi="Times New Roman"/>
          <w:sz w:val="24"/>
          <w:szCs w:val="24"/>
        </w:rPr>
        <w:t>vlasništvu nad građevinom izgrađenom na pravu građenja nakon isteka roka na koje je osnovano pravo građenja,</w:t>
      </w:r>
    </w:p>
    <w:p w:rsidR="00CF4652" w:rsidRDefault="00ED2791" w:rsidP="00BF0E07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CF4652" w:rsidRPr="00EE5827">
        <w:rPr>
          <w:rFonts w:ascii="Times New Roman" w:hAnsi="Times New Roman"/>
          <w:sz w:val="24"/>
          <w:szCs w:val="24"/>
        </w:rPr>
        <w:t>raskidu ugovora ako nad nositeljem prava građenja bude otvoren stečajni postupak ili bilo koji drugi postupak s ciljem prestanka njegovog pravnog subjektiviteta ili ovršni postupak u kojem je kao predme</w:t>
      </w:r>
      <w:r w:rsidR="00CF4652">
        <w:rPr>
          <w:rFonts w:ascii="Times New Roman" w:hAnsi="Times New Roman"/>
          <w:sz w:val="24"/>
          <w:szCs w:val="24"/>
        </w:rPr>
        <w:t>t ovrhe navedeno pravo građenja</w:t>
      </w:r>
      <w:r w:rsidR="000846F5">
        <w:rPr>
          <w:rFonts w:ascii="Times New Roman" w:hAnsi="Times New Roman"/>
          <w:sz w:val="24"/>
          <w:szCs w:val="24"/>
        </w:rPr>
        <w:t>, i to bez prava nositelja prava građenja da mu se nadoknade dotadašnji troškovi ulaganja</w:t>
      </w:r>
      <w:r w:rsidR="00CF4652">
        <w:rPr>
          <w:rFonts w:ascii="Times New Roman" w:hAnsi="Times New Roman"/>
          <w:sz w:val="24"/>
          <w:szCs w:val="24"/>
        </w:rPr>
        <w:t>,</w:t>
      </w:r>
    </w:p>
    <w:p w:rsidR="00ED2791" w:rsidRDefault="00ED2791" w:rsidP="00BF0E07">
      <w:pPr>
        <w:pStyle w:val="Odlomakpopisa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4652">
        <w:rPr>
          <w:rFonts w:ascii="Times New Roman" w:hAnsi="Times New Roman"/>
          <w:sz w:val="24"/>
          <w:szCs w:val="24"/>
        </w:rPr>
        <w:t xml:space="preserve">da izgradnja građevine  u </w:t>
      </w:r>
      <w:r>
        <w:rPr>
          <w:rFonts w:ascii="Times New Roman" w:hAnsi="Times New Roman"/>
          <w:sz w:val="24"/>
          <w:szCs w:val="24"/>
        </w:rPr>
        <w:t xml:space="preserve">ugovorenim </w:t>
      </w:r>
      <w:r w:rsidRPr="00CF4652">
        <w:rPr>
          <w:rFonts w:ascii="Times New Roman" w:hAnsi="Times New Roman"/>
          <w:sz w:val="24"/>
          <w:szCs w:val="24"/>
        </w:rPr>
        <w:t xml:space="preserve">rokovima  predstavlja bitan sastojak ugovora, odnosno da se ugovor smatra raskinutim po sili zakona </w:t>
      </w:r>
      <w:r>
        <w:rPr>
          <w:rFonts w:ascii="Times New Roman" w:hAnsi="Times New Roman"/>
          <w:sz w:val="24"/>
          <w:szCs w:val="24"/>
        </w:rPr>
        <w:t>ako se izgradnja ne izvrši u ugovorenim rokovima,</w:t>
      </w:r>
    </w:p>
    <w:p w:rsidR="00C65959" w:rsidRPr="00ED2791" w:rsidRDefault="00C65959" w:rsidP="00BF0E07">
      <w:pPr>
        <w:pStyle w:val="Odlomakpopisa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6E2ED8">
        <w:rPr>
          <w:rFonts w:ascii="Times New Roman" w:hAnsi="Times New Roman"/>
          <w:sz w:val="24"/>
          <w:szCs w:val="24"/>
        </w:rPr>
        <w:t xml:space="preserve">uvjetima raskida ugovora i </w:t>
      </w:r>
      <w:r>
        <w:rPr>
          <w:rFonts w:ascii="Times New Roman" w:hAnsi="Times New Roman"/>
          <w:sz w:val="24"/>
          <w:szCs w:val="24"/>
        </w:rPr>
        <w:t xml:space="preserve">pravnim posljedicama </w:t>
      </w:r>
      <w:r w:rsidR="000342D2">
        <w:rPr>
          <w:rFonts w:ascii="Times New Roman" w:hAnsi="Times New Roman"/>
          <w:sz w:val="24"/>
          <w:szCs w:val="24"/>
        </w:rPr>
        <w:t xml:space="preserve">(gubitak jamčevine i dr.) </w:t>
      </w:r>
      <w:r>
        <w:rPr>
          <w:rFonts w:ascii="Times New Roman" w:hAnsi="Times New Roman"/>
          <w:sz w:val="24"/>
          <w:szCs w:val="24"/>
        </w:rPr>
        <w:t xml:space="preserve">ako se </w:t>
      </w:r>
      <w:r w:rsidRPr="00C65959">
        <w:rPr>
          <w:rFonts w:ascii="Times New Roman" w:hAnsi="Times New Roman"/>
          <w:sz w:val="24"/>
          <w:szCs w:val="24"/>
        </w:rPr>
        <w:t>ugovor o osnivanju prava građenja raskida krivnjom nositelja prava građenja</w:t>
      </w:r>
      <w:r>
        <w:rPr>
          <w:rFonts w:ascii="Times New Roman" w:hAnsi="Times New Roman"/>
          <w:sz w:val="24"/>
          <w:szCs w:val="24"/>
        </w:rPr>
        <w:t>,</w:t>
      </w:r>
    </w:p>
    <w:p w:rsidR="00CF4652" w:rsidRDefault="00ED2791" w:rsidP="00BF0E07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CF4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nositelj</w:t>
      </w:r>
      <w:r w:rsidR="00CF4652">
        <w:rPr>
          <w:rFonts w:ascii="Times New Roman" w:hAnsi="Times New Roman"/>
          <w:sz w:val="24"/>
          <w:szCs w:val="24"/>
        </w:rPr>
        <w:t xml:space="preserve"> prava građenja</w:t>
      </w:r>
      <w:r w:rsidR="00CF4652" w:rsidRPr="00EE5827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>je dozvolu</w:t>
      </w:r>
      <w:r w:rsidR="00CF4652" w:rsidRPr="00EE5827">
        <w:rPr>
          <w:rFonts w:ascii="Times New Roman" w:hAnsi="Times New Roman"/>
          <w:sz w:val="24"/>
          <w:szCs w:val="24"/>
        </w:rPr>
        <w:t xml:space="preserve"> </w:t>
      </w:r>
      <w:r w:rsidR="00CF4652">
        <w:rPr>
          <w:rFonts w:ascii="Times New Roman" w:hAnsi="Times New Roman"/>
          <w:sz w:val="24"/>
          <w:szCs w:val="24"/>
        </w:rPr>
        <w:t>Grad</w:t>
      </w:r>
      <w:r>
        <w:rPr>
          <w:rFonts w:ascii="Times New Roman" w:hAnsi="Times New Roman"/>
          <w:sz w:val="24"/>
          <w:szCs w:val="24"/>
        </w:rPr>
        <w:t>u da</w:t>
      </w:r>
      <w:r w:rsidR="00CF4652" w:rsidRPr="00EE5827">
        <w:rPr>
          <w:rFonts w:ascii="Times New Roman" w:hAnsi="Times New Roman"/>
          <w:sz w:val="24"/>
          <w:szCs w:val="24"/>
        </w:rPr>
        <w:t xml:space="preserve"> bez njegovog daljnjeg pitanja ili odobrenja </w:t>
      </w:r>
      <w:r w:rsidR="00CF4652">
        <w:rPr>
          <w:rFonts w:ascii="Times New Roman" w:hAnsi="Times New Roman"/>
          <w:sz w:val="24"/>
          <w:szCs w:val="24"/>
        </w:rPr>
        <w:t xml:space="preserve">može </w:t>
      </w:r>
      <w:r w:rsidR="00CF4652" w:rsidRPr="00EE5827">
        <w:rPr>
          <w:rFonts w:ascii="Times New Roman" w:hAnsi="Times New Roman"/>
          <w:sz w:val="24"/>
          <w:szCs w:val="24"/>
        </w:rPr>
        <w:t>izvrši</w:t>
      </w:r>
      <w:r w:rsidR="00CF4652">
        <w:rPr>
          <w:rFonts w:ascii="Times New Roman" w:hAnsi="Times New Roman"/>
          <w:sz w:val="24"/>
          <w:szCs w:val="24"/>
        </w:rPr>
        <w:t>ti</w:t>
      </w:r>
      <w:r w:rsidR="00CF4652" w:rsidRPr="00EE5827">
        <w:rPr>
          <w:rFonts w:ascii="Times New Roman" w:hAnsi="Times New Roman"/>
          <w:sz w:val="24"/>
          <w:szCs w:val="24"/>
        </w:rPr>
        <w:t xml:space="preserve"> brisanje prava građenja u </w:t>
      </w:r>
      <w:r w:rsidR="00CF4652">
        <w:rPr>
          <w:rFonts w:ascii="Times New Roman" w:hAnsi="Times New Roman"/>
          <w:sz w:val="24"/>
          <w:szCs w:val="24"/>
        </w:rPr>
        <w:t xml:space="preserve">zemljišnoj knjizi i drugim javnim očevidnicima u </w:t>
      </w:r>
      <w:r w:rsidR="00CF4652" w:rsidRPr="00EE5827">
        <w:rPr>
          <w:rFonts w:ascii="Times New Roman" w:hAnsi="Times New Roman"/>
          <w:sz w:val="24"/>
          <w:szCs w:val="24"/>
        </w:rPr>
        <w:t>slučaju raskida ugovora ili proteka roka na koji je osnovano pravo građenja.</w:t>
      </w:r>
    </w:p>
    <w:p w:rsidR="00CE0CC1" w:rsidRDefault="00CE0CC1" w:rsidP="00CE0CC1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652" w:rsidRPr="0056149D" w:rsidRDefault="0056149D" w:rsidP="0056149D">
      <w:pPr>
        <w:pStyle w:val="Odlomakpopisa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9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Ugovor o osnivanju prava građenja sklapa se kao ovršna isprava na trošak nositelja prava građenja sukladno posebnim propisima kojima se uređuje postupak ovrhe te ovlasti i način rada javnog bilježništva.</w:t>
      </w:r>
    </w:p>
    <w:p w:rsidR="0056149D" w:rsidRPr="0056149D" w:rsidRDefault="0056149D" w:rsidP="0056149D">
      <w:pPr>
        <w:pStyle w:val="Odlomakpopisa"/>
        <w:spacing w:after="12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959" w:rsidRPr="00C65959" w:rsidRDefault="00C65959" w:rsidP="00C65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CF3D0F">
        <w:rPr>
          <w:rFonts w:ascii="Times New Roman" w:hAnsi="Times New Roman" w:cs="Times New Roman"/>
          <w:sz w:val="24"/>
          <w:szCs w:val="24"/>
        </w:rPr>
        <w:t xml:space="preserve"> 28</w:t>
      </w:r>
      <w:r w:rsidR="009D2D6E">
        <w:rPr>
          <w:rFonts w:ascii="Times New Roman" w:hAnsi="Times New Roman" w:cs="Times New Roman"/>
          <w:sz w:val="24"/>
          <w:szCs w:val="24"/>
        </w:rPr>
        <w:t>.</w:t>
      </w:r>
    </w:p>
    <w:p w:rsidR="00D827FA" w:rsidRPr="00855950" w:rsidRDefault="00EB2951" w:rsidP="005B4BEE">
      <w:pPr>
        <w:pStyle w:val="Odlomakpopisa"/>
        <w:numPr>
          <w:ilvl w:val="0"/>
          <w:numId w:val="3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nije drugačije ugovoreno, u slučaju kada se</w:t>
      </w:r>
      <w:r w:rsidR="00C65959" w:rsidRPr="00855950">
        <w:rPr>
          <w:rFonts w:ascii="Times New Roman" w:hAnsi="Times New Roman"/>
          <w:sz w:val="24"/>
          <w:szCs w:val="24"/>
        </w:rPr>
        <w:t xml:space="preserve"> ugovor o osnivanju prava građenja raskida krivnjom nositelja prava građenja,</w:t>
      </w:r>
      <w:r w:rsidR="00D827FA" w:rsidRPr="00855950">
        <w:rPr>
          <w:rFonts w:ascii="Times New Roman" w:hAnsi="Times New Roman"/>
          <w:sz w:val="24"/>
          <w:szCs w:val="24"/>
        </w:rPr>
        <w:t xml:space="preserve"> nositelj prava građenja dužan je ukloniti građevinu o svom trošku i vratiti zemljište u </w:t>
      </w:r>
      <w:r w:rsidR="00855950" w:rsidRPr="00855950">
        <w:rPr>
          <w:rFonts w:ascii="Times New Roman" w:hAnsi="Times New Roman"/>
          <w:sz w:val="24"/>
          <w:szCs w:val="24"/>
        </w:rPr>
        <w:t xml:space="preserve">prvobitno </w:t>
      </w:r>
      <w:r w:rsidR="00D827FA" w:rsidRPr="00855950">
        <w:rPr>
          <w:rFonts w:ascii="Times New Roman" w:hAnsi="Times New Roman"/>
          <w:sz w:val="24"/>
          <w:szCs w:val="24"/>
        </w:rPr>
        <w:t>stanje</w:t>
      </w:r>
      <w:r w:rsidR="00F57F6D">
        <w:rPr>
          <w:rFonts w:ascii="Times New Roman" w:hAnsi="Times New Roman"/>
          <w:sz w:val="24"/>
          <w:szCs w:val="24"/>
        </w:rPr>
        <w:t xml:space="preserve"> (</w:t>
      </w:r>
      <w:r w:rsidR="00855950" w:rsidRPr="00855950">
        <w:rPr>
          <w:rFonts w:ascii="Times New Roman" w:hAnsi="Times New Roman"/>
          <w:sz w:val="24"/>
          <w:szCs w:val="24"/>
        </w:rPr>
        <w:t xml:space="preserve">u kakvome je bilo u trenutku </w:t>
      </w:r>
      <w:r w:rsidR="00F57F6D">
        <w:rPr>
          <w:rFonts w:ascii="Times New Roman" w:hAnsi="Times New Roman"/>
          <w:sz w:val="24"/>
          <w:szCs w:val="24"/>
        </w:rPr>
        <w:t>kada mu je predano) te zemljište predati u posjed Gradu</w:t>
      </w:r>
      <w:r w:rsidR="00D827FA" w:rsidRPr="00855950">
        <w:rPr>
          <w:rFonts w:ascii="Times New Roman" w:hAnsi="Times New Roman"/>
          <w:sz w:val="24"/>
          <w:szCs w:val="24"/>
        </w:rPr>
        <w:t xml:space="preserve"> </w:t>
      </w:r>
      <w:r w:rsidR="00F57F6D" w:rsidRPr="00182E0E">
        <w:rPr>
          <w:rFonts w:ascii="Times New Roman" w:hAnsi="Times New Roman"/>
          <w:sz w:val="24"/>
          <w:szCs w:val="24"/>
        </w:rPr>
        <w:t xml:space="preserve">u roku od </w:t>
      </w:r>
      <w:r w:rsidR="00F36BAE">
        <w:rPr>
          <w:rFonts w:ascii="Times New Roman" w:hAnsi="Times New Roman"/>
          <w:sz w:val="24"/>
          <w:szCs w:val="24"/>
        </w:rPr>
        <w:t>šest (6) mjeseci</w:t>
      </w:r>
      <w:r w:rsidR="00F57F6D" w:rsidRPr="00182E0E">
        <w:rPr>
          <w:rFonts w:ascii="Times New Roman" w:hAnsi="Times New Roman"/>
          <w:sz w:val="24"/>
          <w:szCs w:val="24"/>
        </w:rPr>
        <w:t xml:space="preserve"> od dana raskida ugovora</w:t>
      </w:r>
      <w:r w:rsidR="00F57F6D">
        <w:rPr>
          <w:rFonts w:ascii="Times New Roman" w:hAnsi="Times New Roman"/>
          <w:sz w:val="24"/>
          <w:szCs w:val="24"/>
        </w:rPr>
        <w:t>.</w:t>
      </w:r>
    </w:p>
    <w:p w:rsidR="00CB1B75" w:rsidRDefault="00C65959" w:rsidP="00B96390">
      <w:pPr>
        <w:pStyle w:val="Odlomakpopisa"/>
        <w:numPr>
          <w:ilvl w:val="0"/>
          <w:numId w:val="3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1B75">
        <w:rPr>
          <w:rFonts w:ascii="Times New Roman" w:hAnsi="Times New Roman"/>
          <w:sz w:val="24"/>
          <w:szCs w:val="24"/>
        </w:rPr>
        <w:t xml:space="preserve"> </w:t>
      </w:r>
      <w:r w:rsidR="006075A9" w:rsidRPr="00CB1B75">
        <w:rPr>
          <w:rFonts w:ascii="Times New Roman" w:hAnsi="Times New Roman"/>
          <w:sz w:val="24"/>
          <w:szCs w:val="24"/>
        </w:rPr>
        <w:t>U slučaju iz stavka 1. ovoga članka,</w:t>
      </w:r>
      <w:r w:rsidR="00120D3A" w:rsidRPr="00CB1B75">
        <w:rPr>
          <w:rFonts w:ascii="Times New Roman" w:hAnsi="Times New Roman"/>
          <w:sz w:val="24"/>
          <w:szCs w:val="24"/>
        </w:rPr>
        <w:t xml:space="preserve"> nositelj prava građenja nema pravo na povrat jamčevine</w:t>
      </w:r>
      <w:r w:rsidR="006075A9" w:rsidRPr="00CB1B75">
        <w:rPr>
          <w:rFonts w:ascii="Times New Roman" w:hAnsi="Times New Roman"/>
          <w:sz w:val="24"/>
          <w:szCs w:val="24"/>
        </w:rPr>
        <w:t xml:space="preserve">, </w:t>
      </w:r>
      <w:r w:rsidR="00855950" w:rsidRPr="00CB1B75">
        <w:rPr>
          <w:rFonts w:ascii="Times New Roman" w:hAnsi="Times New Roman"/>
          <w:sz w:val="24"/>
          <w:szCs w:val="24"/>
        </w:rPr>
        <w:t>ni na bilo kakvu naknadu vrijednosti izgrađene građevine i izvršenih ili naručenih radova</w:t>
      </w:r>
      <w:r w:rsidR="00CB1B75" w:rsidRPr="00CB1B75">
        <w:rPr>
          <w:rFonts w:ascii="Times New Roman" w:hAnsi="Times New Roman"/>
          <w:sz w:val="24"/>
          <w:szCs w:val="24"/>
        </w:rPr>
        <w:t>/troškova</w:t>
      </w:r>
      <w:r w:rsidR="00855950" w:rsidRPr="00CB1B75">
        <w:rPr>
          <w:rFonts w:ascii="Times New Roman" w:hAnsi="Times New Roman"/>
          <w:sz w:val="24"/>
          <w:szCs w:val="24"/>
        </w:rPr>
        <w:t xml:space="preserve">, niti bilo kakvih </w:t>
      </w:r>
      <w:r w:rsidR="00BE58D8" w:rsidRPr="00CB1B75">
        <w:rPr>
          <w:rFonts w:ascii="Times New Roman" w:hAnsi="Times New Roman"/>
          <w:sz w:val="24"/>
          <w:szCs w:val="24"/>
        </w:rPr>
        <w:t xml:space="preserve">drugih </w:t>
      </w:r>
      <w:r w:rsidR="00CB1B75">
        <w:rPr>
          <w:rFonts w:ascii="Times New Roman" w:hAnsi="Times New Roman"/>
          <w:sz w:val="24"/>
          <w:szCs w:val="24"/>
        </w:rPr>
        <w:t>ulaganja.</w:t>
      </w:r>
    </w:p>
    <w:p w:rsidR="00E8760F" w:rsidRPr="00CB1B75" w:rsidRDefault="00CB1B75" w:rsidP="00B96390">
      <w:pPr>
        <w:pStyle w:val="Odlomakpopisa"/>
        <w:numPr>
          <w:ilvl w:val="0"/>
          <w:numId w:val="3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jamčevinu, ni p</w:t>
      </w:r>
      <w:r w:rsidR="00E8760F" w:rsidRPr="00CB1B75">
        <w:rPr>
          <w:rFonts w:ascii="Times New Roman" w:hAnsi="Times New Roman"/>
          <w:sz w:val="24"/>
          <w:szCs w:val="24"/>
        </w:rPr>
        <w:t>reostali dio naknade</w:t>
      </w:r>
      <w:r>
        <w:rPr>
          <w:rFonts w:ascii="Times New Roman" w:hAnsi="Times New Roman"/>
          <w:sz w:val="24"/>
          <w:szCs w:val="24"/>
        </w:rPr>
        <w:t xml:space="preserve"> za osnivanje prava građenja</w:t>
      </w:r>
      <w:r w:rsidR="00E8760F" w:rsidRPr="00CB1B75">
        <w:rPr>
          <w:rFonts w:ascii="Times New Roman" w:hAnsi="Times New Roman"/>
          <w:sz w:val="24"/>
          <w:szCs w:val="24"/>
        </w:rPr>
        <w:t xml:space="preserve">  neće se vratiti nositelju prava građenja</w:t>
      </w:r>
      <w:r>
        <w:rPr>
          <w:rFonts w:ascii="Times New Roman" w:hAnsi="Times New Roman"/>
          <w:sz w:val="24"/>
          <w:szCs w:val="24"/>
        </w:rPr>
        <w:t xml:space="preserve"> nakon raskida ugovora</w:t>
      </w:r>
      <w:r w:rsidR="00D50813">
        <w:rPr>
          <w:rFonts w:ascii="Times New Roman" w:hAnsi="Times New Roman"/>
          <w:sz w:val="24"/>
          <w:szCs w:val="24"/>
        </w:rPr>
        <w:t>,</w:t>
      </w:r>
      <w:r w:rsidR="00E8760F" w:rsidRPr="00CB1B75">
        <w:rPr>
          <w:rFonts w:ascii="Times New Roman" w:hAnsi="Times New Roman"/>
          <w:sz w:val="24"/>
          <w:szCs w:val="24"/>
        </w:rPr>
        <w:t xml:space="preserve"> ako je ugovoreno da taj iznos zadržava Grad </w:t>
      </w:r>
      <w:r w:rsidR="00EC77C1">
        <w:rPr>
          <w:rFonts w:ascii="Times New Roman" w:hAnsi="Times New Roman"/>
          <w:sz w:val="24"/>
          <w:szCs w:val="24"/>
        </w:rPr>
        <w:t>zbog raskida ugovora krivnjom nositelja prava građenja  (</w:t>
      </w:r>
      <w:r w:rsidR="009F4A57">
        <w:rPr>
          <w:rFonts w:ascii="Times New Roman" w:hAnsi="Times New Roman"/>
          <w:sz w:val="24"/>
          <w:szCs w:val="24"/>
        </w:rPr>
        <w:t xml:space="preserve">po osnovi naknade štete ili ugovorne kazne </w:t>
      </w:r>
      <w:r w:rsidR="00E8760F" w:rsidRPr="00CB1B75">
        <w:rPr>
          <w:rFonts w:ascii="Times New Roman" w:hAnsi="Times New Roman"/>
          <w:sz w:val="24"/>
          <w:szCs w:val="24"/>
        </w:rPr>
        <w:t>zbog neispunjenja nenovčanih obveza, zakašnjenja s njihovim ispunjenjem ili neurednog ispunjenja</w:t>
      </w:r>
      <w:r w:rsidR="00EC77C1">
        <w:rPr>
          <w:rFonts w:ascii="Times New Roman" w:hAnsi="Times New Roman"/>
          <w:sz w:val="24"/>
          <w:szCs w:val="24"/>
        </w:rPr>
        <w:t>)</w:t>
      </w:r>
      <w:r w:rsidR="00E8760F" w:rsidRPr="00CB1B75">
        <w:rPr>
          <w:rFonts w:ascii="Times New Roman" w:hAnsi="Times New Roman"/>
          <w:sz w:val="24"/>
          <w:szCs w:val="24"/>
        </w:rPr>
        <w:t xml:space="preserve">. </w:t>
      </w:r>
    </w:p>
    <w:p w:rsidR="0001007F" w:rsidRDefault="00CE31B3" w:rsidP="0001007F">
      <w:pPr>
        <w:pStyle w:val="Odlomakpopisa"/>
        <w:numPr>
          <w:ilvl w:val="0"/>
          <w:numId w:val="3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57DF">
        <w:rPr>
          <w:rFonts w:ascii="Times New Roman" w:hAnsi="Times New Roman"/>
          <w:sz w:val="24"/>
          <w:szCs w:val="24"/>
        </w:rPr>
        <w:lastRenderedPageBreak/>
        <w:t>U slučaju iz stavka 1. ovoga članka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57DF">
        <w:rPr>
          <w:rFonts w:ascii="Times New Roman" w:hAnsi="Times New Roman"/>
          <w:sz w:val="24"/>
          <w:szCs w:val="24"/>
        </w:rPr>
        <w:t>nositelj prava građenja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3A0EC8">
        <w:rPr>
          <w:rFonts w:ascii="Times New Roman" w:hAnsi="Times New Roman"/>
          <w:sz w:val="24"/>
          <w:szCs w:val="24"/>
        </w:rPr>
        <w:t xml:space="preserve">odgovara za sigurno, pravilno i </w:t>
      </w:r>
      <w:r w:rsidR="005516AD">
        <w:rPr>
          <w:rFonts w:ascii="Times New Roman" w:hAnsi="Times New Roman"/>
          <w:sz w:val="24"/>
          <w:szCs w:val="24"/>
        </w:rPr>
        <w:t>pravodobno uklanjanje građevine te za podmirenje svih obveza koje proizlaze iz njegova korištenja zemljišta.</w:t>
      </w:r>
    </w:p>
    <w:p w:rsidR="0001007F" w:rsidRPr="00E40708" w:rsidRDefault="00CE31B3" w:rsidP="0001007F">
      <w:pPr>
        <w:pStyle w:val="Odlomakpopisa"/>
        <w:numPr>
          <w:ilvl w:val="0"/>
          <w:numId w:val="34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07F">
        <w:rPr>
          <w:rFonts w:ascii="Times New Roman" w:hAnsi="Times New Roman" w:cs="Times New Roman"/>
          <w:sz w:val="24"/>
          <w:szCs w:val="24"/>
        </w:rPr>
        <w:t xml:space="preserve">Ako u roku od </w:t>
      </w:r>
      <w:r w:rsidR="0001007F" w:rsidRPr="0001007F">
        <w:rPr>
          <w:rFonts w:ascii="Times New Roman" w:hAnsi="Times New Roman" w:cs="Times New Roman"/>
          <w:sz w:val="24"/>
          <w:szCs w:val="24"/>
        </w:rPr>
        <w:t xml:space="preserve">šest (6) mjeseci </w:t>
      </w:r>
      <w:r w:rsidRPr="0001007F">
        <w:rPr>
          <w:rFonts w:ascii="Times New Roman" w:hAnsi="Times New Roman" w:cs="Times New Roman"/>
          <w:sz w:val="24"/>
          <w:szCs w:val="24"/>
        </w:rPr>
        <w:t xml:space="preserve">dana od dana raskida ugovora, nositelj prava građenja o svom trošku </w:t>
      </w:r>
      <w:r w:rsidR="003A0EC8" w:rsidRPr="0001007F">
        <w:rPr>
          <w:rFonts w:ascii="Times New Roman" w:hAnsi="Times New Roman" w:cs="Times New Roman"/>
          <w:sz w:val="24"/>
          <w:szCs w:val="24"/>
        </w:rPr>
        <w:t xml:space="preserve">ne </w:t>
      </w:r>
      <w:r w:rsidRPr="0001007F">
        <w:rPr>
          <w:rFonts w:ascii="Times New Roman" w:hAnsi="Times New Roman" w:cs="Times New Roman"/>
          <w:sz w:val="24"/>
          <w:szCs w:val="24"/>
        </w:rPr>
        <w:t>ukloni građevinu</w:t>
      </w:r>
      <w:r w:rsidR="003A0EC8" w:rsidRPr="0001007F">
        <w:rPr>
          <w:rFonts w:ascii="Times New Roman" w:hAnsi="Times New Roman" w:cs="Times New Roman"/>
          <w:sz w:val="24"/>
          <w:szCs w:val="24"/>
        </w:rPr>
        <w:t xml:space="preserve"> te izvedene ili započete radove, </w:t>
      </w:r>
      <w:r w:rsidR="00C25BE2" w:rsidRPr="0001007F">
        <w:rPr>
          <w:rFonts w:ascii="Times New Roman" w:hAnsi="Times New Roman" w:cs="Times New Roman"/>
          <w:sz w:val="24"/>
          <w:szCs w:val="24"/>
        </w:rPr>
        <w:t xml:space="preserve">svoj </w:t>
      </w:r>
      <w:r w:rsidR="00182E0E" w:rsidRPr="0001007F">
        <w:rPr>
          <w:rFonts w:ascii="Times New Roman" w:hAnsi="Times New Roman" w:cs="Times New Roman"/>
          <w:sz w:val="24"/>
          <w:szCs w:val="24"/>
        </w:rPr>
        <w:t xml:space="preserve">inventar i opremu, </w:t>
      </w:r>
      <w:r w:rsidRPr="0001007F">
        <w:rPr>
          <w:rFonts w:ascii="Times New Roman" w:hAnsi="Times New Roman" w:cs="Times New Roman"/>
          <w:sz w:val="24"/>
          <w:szCs w:val="24"/>
        </w:rPr>
        <w:t xml:space="preserve">Grad </w:t>
      </w:r>
      <w:r w:rsidR="00B540D1" w:rsidRPr="0001007F">
        <w:rPr>
          <w:rFonts w:ascii="Times New Roman" w:hAnsi="Times New Roman" w:cs="Times New Roman"/>
          <w:sz w:val="24"/>
          <w:szCs w:val="24"/>
        </w:rPr>
        <w:t xml:space="preserve">će takvo uklanjanje od nositelja prava građenja zatražiti sudskim putem </w:t>
      </w:r>
      <w:r w:rsidR="001A5A80" w:rsidRPr="00E40708">
        <w:rPr>
          <w:rFonts w:ascii="Times New Roman" w:hAnsi="Times New Roman" w:cs="Times New Roman"/>
          <w:sz w:val="24"/>
          <w:szCs w:val="24"/>
        </w:rPr>
        <w:t>ili će ih Grad ukloniti</w:t>
      </w:r>
      <w:r w:rsidR="00432370" w:rsidRPr="00E40708">
        <w:rPr>
          <w:rFonts w:ascii="Times New Roman" w:hAnsi="Times New Roman" w:cs="Times New Roman"/>
          <w:sz w:val="24"/>
          <w:szCs w:val="24"/>
        </w:rPr>
        <w:t xml:space="preserve"> </w:t>
      </w:r>
      <w:r w:rsidR="00A8408E" w:rsidRPr="00E40708">
        <w:rPr>
          <w:rFonts w:ascii="Times New Roman" w:hAnsi="Times New Roman" w:cs="Times New Roman"/>
          <w:sz w:val="24"/>
          <w:szCs w:val="24"/>
        </w:rPr>
        <w:t xml:space="preserve">(ako mu to dopuštaju okolnosti i visina troškova) </w:t>
      </w:r>
      <w:r w:rsidR="00432370" w:rsidRPr="00E40708">
        <w:rPr>
          <w:rFonts w:ascii="Times New Roman" w:hAnsi="Times New Roman" w:cs="Times New Roman"/>
          <w:sz w:val="24"/>
          <w:szCs w:val="24"/>
        </w:rPr>
        <w:t>uz pravo na</w:t>
      </w:r>
      <w:r w:rsidR="001A5A80" w:rsidRPr="00E40708">
        <w:rPr>
          <w:rFonts w:ascii="Times New Roman" w:hAnsi="Times New Roman" w:cs="Times New Roman"/>
          <w:sz w:val="24"/>
          <w:szCs w:val="24"/>
        </w:rPr>
        <w:t xml:space="preserve"> refundaciju </w:t>
      </w:r>
      <w:r w:rsidR="00E65E39" w:rsidRPr="00E40708">
        <w:rPr>
          <w:rFonts w:ascii="Times New Roman" w:hAnsi="Times New Roman" w:cs="Times New Roman"/>
          <w:sz w:val="24"/>
          <w:szCs w:val="24"/>
        </w:rPr>
        <w:t>cjelokupnog</w:t>
      </w:r>
      <w:r w:rsidR="001A5A80" w:rsidRPr="00E40708">
        <w:rPr>
          <w:rFonts w:ascii="Times New Roman" w:hAnsi="Times New Roman" w:cs="Times New Roman"/>
          <w:sz w:val="24"/>
          <w:szCs w:val="24"/>
        </w:rPr>
        <w:t xml:space="preserve"> troška</w:t>
      </w:r>
      <w:r w:rsidR="00E65E39" w:rsidRPr="00E40708">
        <w:rPr>
          <w:rFonts w:ascii="Times New Roman" w:hAnsi="Times New Roman" w:cs="Times New Roman"/>
          <w:sz w:val="24"/>
          <w:szCs w:val="24"/>
        </w:rPr>
        <w:t xml:space="preserve"> uklanjanja</w:t>
      </w:r>
      <w:r w:rsidR="001A5A80" w:rsidRPr="00E40708">
        <w:rPr>
          <w:rFonts w:ascii="Times New Roman" w:hAnsi="Times New Roman" w:cs="Times New Roman"/>
          <w:sz w:val="24"/>
          <w:szCs w:val="24"/>
        </w:rPr>
        <w:t xml:space="preserve"> od nositelja prava građenja.</w:t>
      </w:r>
    </w:p>
    <w:p w:rsidR="00CE31B3" w:rsidRPr="00E40708" w:rsidRDefault="001A5A80" w:rsidP="0001007F">
      <w:pPr>
        <w:pStyle w:val="Odlomakpopisa"/>
        <w:numPr>
          <w:ilvl w:val="0"/>
          <w:numId w:val="34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0708">
        <w:rPr>
          <w:rFonts w:ascii="Times New Roman" w:hAnsi="Times New Roman" w:cs="Times New Roman"/>
          <w:sz w:val="24"/>
          <w:szCs w:val="24"/>
        </w:rPr>
        <w:t xml:space="preserve">Nositelj prava građenja dužan je Gradu refundirati </w:t>
      </w:r>
      <w:r w:rsidR="00E40708" w:rsidRPr="00E40708">
        <w:rPr>
          <w:rFonts w:ascii="Times New Roman" w:hAnsi="Times New Roman" w:cs="Times New Roman"/>
          <w:sz w:val="24"/>
          <w:szCs w:val="24"/>
        </w:rPr>
        <w:t xml:space="preserve">sve </w:t>
      </w:r>
      <w:r w:rsidRPr="00E40708">
        <w:rPr>
          <w:rFonts w:ascii="Times New Roman" w:hAnsi="Times New Roman" w:cs="Times New Roman"/>
          <w:sz w:val="24"/>
          <w:szCs w:val="24"/>
        </w:rPr>
        <w:t>troškove uklanjanja u roku od 15 dana od dostave računa ili poziva na plaćanja.</w:t>
      </w:r>
    </w:p>
    <w:p w:rsidR="001378A4" w:rsidRDefault="001378A4" w:rsidP="0078189C">
      <w:pPr>
        <w:pStyle w:val="Odlomakpopisa"/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</w:p>
    <w:p w:rsidR="001378A4" w:rsidRPr="001378A4" w:rsidRDefault="00CF3D0F" w:rsidP="00137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="001378A4" w:rsidRPr="001378A4">
        <w:rPr>
          <w:rFonts w:ascii="Times New Roman" w:hAnsi="Times New Roman" w:cs="Times New Roman"/>
          <w:sz w:val="24"/>
          <w:szCs w:val="24"/>
        </w:rPr>
        <w:t>.</w:t>
      </w:r>
    </w:p>
    <w:p w:rsidR="001A5A80" w:rsidRDefault="001A5A80" w:rsidP="00DA41E2">
      <w:pPr>
        <w:pStyle w:val="Odlomakpopisa"/>
        <w:numPr>
          <w:ilvl w:val="0"/>
          <w:numId w:val="38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8A4">
        <w:rPr>
          <w:rFonts w:ascii="Times New Roman" w:hAnsi="Times New Roman"/>
          <w:sz w:val="24"/>
          <w:szCs w:val="24"/>
        </w:rPr>
        <w:t>Grad Slatina i nositelj prava građenja mogu ugovoriti da</w:t>
      </w:r>
      <w:r w:rsidR="00C6119A">
        <w:rPr>
          <w:rFonts w:ascii="Times New Roman" w:hAnsi="Times New Roman"/>
          <w:sz w:val="24"/>
          <w:szCs w:val="24"/>
        </w:rPr>
        <w:t>,</w:t>
      </w:r>
      <w:r w:rsidRPr="001378A4">
        <w:rPr>
          <w:rFonts w:ascii="Times New Roman" w:hAnsi="Times New Roman"/>
          <w:sz w:val="24"/>
          <w:szCs w:val="24"/>
        </w:rPr>
        <w:t xml:space="preserve"> nakon </w:t>
      </w:r>
      <w:r w:rsidR="00C6119A">
        <w:rPr>
          <w:rFonts w:ascii="Times New Roman" w:hAnsi="Times New Roman"/>
          <w:sz w:val="24"/>
          <w:szCs w:val="24"/>
        </w:rPr>
        <w:t xml:space="preserve">isteka ili </w:t>
      </w:r>
      <w:r w:rsidRPr="001378A4">
        <w:rPr>
          <w:rFonts w:ascii="Times New Roman" w:hAnsi="Times New Roman"/>
          <w:sz w:val="24"/>
          <w:szCs w:val="24"/>
        </w:rPr>
        <w:t xml:space="preserve">raskida ugovora </w:t>
      </w:r>
      <w:r w:rsidR="00C6119A">
        <w:rPr>
          <w:rFonts w:ascii="Times New Roman" w:hAnsi="Times New Roman"/>
          <w:sz w:val="24"/>
          <w:szCs w:val="24"/>
        </w:rPr>
        <w:t xml:space="preserve">o pravu građenja, </w:t>
      </w:r>
      <w:r w:rsidRPr="001378A4">
        <w:rPr>
          <w:rFonts w:ascii="Times New Roman" w:hAnsi="Times New Roman"/>
          <w:sz w:val="24"/>
          <w:szCs w:val="24"/>
        </w:rPr>
        <w:t>Grad postaje vlasnik građevine, inventara i opreme</w:t>
      </w:r>
      <w:r w:rsidR="00C6119A">
        <w:rPr>
          <w:rFonts w:ascii="Times New Roman" w:hAnsi="Times New Roman"/>
          <w:sz w:val="24"/>
          <w:szCs w:val="24"/>
        </w:rPr>
        <w:t xml:space="preserve"> ili samo građevine.</w:t>
      </w:r>
      <w:r w:rsidRPr="001378A4">
        <w:rPr>
          <w:rFonts w:ascii="Times New Roman" w:hAnsi="Times New Roman"/>
          <w:sz w:val="24"/>
          <w:szCs w:val="24"/>
        </w:rPr>
        <w:t xml:space="preserve">  </w:t>
      </w:r>
    </w:p>
    <w:p w:rsidR="00710A8D" w:rsidRDefault="00C6119A" w:rsidP="00CE0CC1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slučaju kad nije ugovoreno da Grad postaje vlasnik građevine, vlasništvo Grada može se ugovoriti naknadnim </w:t>
      </w:r>
      <w:r w:rsidR="008075EE">
        <w:rPr>
          <w:rFonts w:ascii="Times New Roman" w:hAnsi="Times New Roman"/>
          <w:sz w:val="24"/>
          <w:szCs w:val="24"/>
        </w:rPr>
        <w:t>aneksom ugovora o osnivanju prava građenja</w:t>
      </w:r>
      <w:r>
        <w:rPr>
          <w:rFonts w:ascii="Times New Roman" w:hAnsi="Times New Roman"/>
          <w:sz w:val="24"/>
          <w:szCs w:val="24"/>
        </w:rPr>
        <w:t>, ako je to u interesu Grada.</w:t>
      </w:r>
    </w:p>
    <w:p w:rsidR="00CF3D0F" w:rsidRPr="00CE0CC1" w:rsidRDefault="00CF3D0F" w:rsidP="00CF3D0F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9E5168" w:rsidRPr="009E5168" w:rsidRDefault="00CF3D0F" w:rsidP="009E5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9E5168" w:rsidRPr="009E5168">
        <w:rPr>
          <w:rFonts w:ascii="Times New Roman" w:hAnsi="Times New Roman" w:cs="Times New Roman"/>
          <w:sz w:val="24"/>
          <w:szCs w:val="24"/>
        </w:rPr>
        <w:t>.</w:t>
      </w:r>
    </w:p>
    <w:p w:rsidR="00710A8D" w:rsidRPr="00D05939" w:rsidRDefault="00710A8D" w:rsidP="0001007F">
      <w:pPr>
        <w:pStyle w:val="Odlomakpopisa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 prava građenja može prenijeti </w:t>
      </w:r>
      <w:r w:rsidR="007F74FB">
        <w:rPr>
          <w:rFonts w:ascii="Times New Roman" w:eastAsia="Times New Roman" w:hAnsi="Times New Roman" w:cs="Times New Roman"/>
          <w:sz w:val="24"/>
          <w:szCs w:val="24"/>
          <w:lang w:eastAsia="hr-HR"/>
        </w:rPr>
        <w:t>osnovano pravo građenja na drugog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74FB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investitora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 isteka ugovorenog roka samo </w:t>
      </w:r>
      <w:r w:rsidR="007F74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opravdanim slučajevima i samo 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prethodnu 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pisanu suglasnost Grada, </w:t>
      </w:r>
      <w:r w:rsidR="0078189C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osoba na koju se prenosi pravo građenja ispunjava sve</w:t>
      </w:r>
      <w:r w:rsidR="007818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uvjete koje je ispunjavao </w:t>
      </w:r>
      <w:r w:rsid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 prava građenja i pristaje preuzeti sva prava i obveze iz ugovora o osnivanju prava građenja.</w:t>
      </w:r>
    </w:p>
    <w:p w:rsidR="00710A8D" w:rsidRPr="00D05939" w:rsidRDefault="00710A8D" w:rsidP="0001007F">
      <w:pPr>
        <w:pStyle w:val="Odlomakpopisa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 prava građenja mora uz zahtjev za prijenos prava građenja na drugu osobu, dostaviti Gradu i </w:t>
      </w:r>
      <w:r w:rsidR="00D63D84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</w:t>
      </w:r>
      <w:r w:rsid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>/informaciju</w:t>
      </w:r>
      <w:r w:rsidR="00CF4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bonitetu </w:t>
      </w:r>
      <w:r w:rsid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solventnosti </w:t>
      </w:r>
      <w:r w:rsidR="00D26EE5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novog stjecatelja prava građenja</w:t>
      </w:r>
      <w:r w:rsid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4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3E165B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ovjerenu izjavu stjecatelja da će u slučaju prijenosa prava građenja preuzeti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prava i obveze iz osnovnog ugovora o osnivanju prava građenja</w:t>
      </w:r>
      <w:r w:rsidR="004D7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investicijskog projekta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10A8D" w:rsidRPr="00D05939" w:rsidRDefault="00CF4652" w:rsidP="0001007F">
      <w:pPr>
        <w:pStyle w:val="Odlomakpopisa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Novi s</w:t>
      </w:r>
      <w:r w:rsidR="00710A8D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tjecatelj prava građenja </w:t>
      </w:r>
      <w:r w:rsidR="007818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solidarno </w:t>
      </w:r>
      <w:r w:rsidR="00710A8D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 i za onaj iznos naknade koji dotadašnji nositelj prava građenja nije platio o dospijeću.</w:t>
      </w:r>
      <w:r w:rsidR="00ED506B">
        <w:rPr>
          <w:rFonts w:ascii="Times New Roman" w:eastAsia="Times New Roman" w:hAnsi="Times New Roman" w:cs="Times New Roman"/>
          <w:sz w:val="24"/>
          <w:szCs w:val="24"/>
          <w:lang w:eastAsia="hr-HR"/>
        </w:rPr>
        <w:t>trrteefe</w:t>
      </w:r>
    </w:p>
    <w:p w:rsidR="00475E7E" w:rsidRDefault="004D73CC" w:rsidP="0001007F">
      <w:pPr>
        <w:pStyle w:val="Odlomakpopisa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kojom se odobrava davanje s</w:t>
      </w:r>
      <w:r w:rsidR="00710A8D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uglasnost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za prijenos prava građenja na drugog</w:t>
      </w:r>
      <w:r w:rsidR="00710A8D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investitora</w:t>
      </w:r>
      <w:r w:rsidR="00710A8D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tijelo </w:t>
      </w:r>
      <w:r w:rsidR="00866271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</w:t>
      </w:r>
      <w:r w:rsidR="00710A8D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koje je donijelo od</w:t>
      </w:r>
      <w:r w:rsidR="0078189C">
        <w:rPr>
          <w:rFonts w:ascii="Times New Roman" w:eastAsia="Times New Roman" w:hAnsi="Times New Roman" w:cs="Times New Roman"/>
          <w:sz w:val="24"/>
          <w:szCs w:val="24"/>
          <w:lang w:eastAsia="hr-HR"/>
        </w:rPr>
        <w:t>luku o osnivanju prava građenja.</w:t>
      </w:r>
      <w:r w:rsid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10A8D" w:rsidRDefault="00D26EE5" w:rsidP="001D3660">
      <w:pPr>
        <w:pStyle w:val="Odlomakpopisa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odluke</w:t>
      </w:r>
      <w:r w:rsidR="00475E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prethodnog stavka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suglasnost </w:t>
      </w:r>
      <w:r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prijenos prava građenja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D26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u aneksu (dodatku) osnovnog ugovora o osnivanju prava građenja, koji potpisuju </w:t>
      </w:r>
      <w:r w:rsidR="009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dotadašnji nositelj prava građenja, </w:t>
      </w:r>
      <w:r w:rsidR="003E1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na koji se prenosi pravo građenja (kao </w:t>
      </w:r>
      <w:r w:rsidR="009D7C56">
        <w:rPr>
          <w:rFonts w:ascii="Times New Roman" w:eastAsia="Times New Roman" w:hAnsi="Times New Roman" w:cs="Times New Roman"/>
          <w:sz w:val="24"/>
          <w:szCs w:val="24"/>
          <w:lang w:eastAsia="hr-HR"/>
        </w:rPr>
        <w:t>novi stjecatelj prava građenja</w:t>
      </w:r>
      <w:r w:rsidR="003E165B">
        <w:rPr>
          <w:rFonts w:ascii="Times New Roman" w:eastAsia="Times New Roman" w:hAnsi="Times New Roman" w:cs="Times New Roman"/>
          <w:sz w:val="24"/>
          <w:szCs w:val="24"/>
          <w:lang w:eastAsia="hr-HR"/>
        </w:rPr>
        <w:t>) i gradonačelnik.</w:t>
      </w:r>
    </w:p>
    <w:p w:rsidR="00710A8D" w:rsidRPr="005A7AC3" w:rsidRDefault="006160B9" w:rsidP="005D3390">
      <w:pPr>
        <w:pStyle w:val="Odlomakpopisa"/>
        <w:numPr>
          <w:ilvl w:val="0"/>
          <w:numId w:val="3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C56">
        <w:rPr>
          <w:rFonts w:ascii="Times New Roman" w:hAnsi="Times New Roman"/>
          <w:sz w:val="24"/>
          <w:szCs w:val="24"/>
        </w:rPr>
        <w:lastRenderedPageBreak/>
        <w:t>Novi s</w:t>
      </w:r>
      <w:r w:rsidR="006A27C6" w:rsidRPr="009D7C56">
        <w:rPr>
          <w:rFonts w:ascii="Times New Roman" w:hAnsi="Times New Roman"/>
          <w:sz w:val="24"/>
          <w:szCs w:val="24"/>
        </w:rPr>
        <w:t xml:space="preserve">tjecatelj prava građenja mora </w:t>
      </w:r>
      <w:r w:rsidR="00B73678" w:rsidRPr="009D7C56">
        <w:rPr>
          <w:rFonts w:ascii="Times New Roman" w:hAnsi="Times New Roman"/>
          <w:sz w:val="24"/>
          <w:szCs w:val="24"/>
        </w:rPr>
        <w:t xml:space="preserve">o svom trošku </w:t>
      </w:r>
      <w:r w:rsidR="006A27C6" w:rsidRPr="009D7C56">
        <w:rPr>
          <w:rFonts w:ascii="Times New Roman" w:hAnsi="Times New Roman"/>
          <w:sz w:val="24"/>
          <w:szCs w:val="24"/>
        </w:rPr>
        <w:t xml:space="preserve">upisati prijenos prava građenja u zemljišnu knjigu nadležnog suda odmah nakon </w:t>
      </w:r>
      <w:r w:rsidR="009D7C56" w:rsidRPr="009D7C56">
        <w:rPr>
          <w:rFonts w:ascii="Times New Roman" w:hAnsi="Times New Roman"/>
          <w:sz w:val="24"/>
          <w:szCs w:val="24"/>
        </w:rPr>
        <w:t>ovjere aneksa iz stavka 5. ovoga članka</w:t>
      </w:r>
      <w:r w:rsidR="006A27C6" w:rsidRPr="009D7C56">
        <w:rPr>
          <w:rFonts w:ascii="Times New Roman" w:hAnsi="Times New Roman"/>
          <w:sz w:val="24"/>
          <w:szCs w:val="24"/>
        </w:rPr>
        <w:t>.</w:t>
      </w:r>
    </w:p>
    <w:p w:rsidR="005A7AC3" w:rsidRPr="005A7AC3" w:rsidRDefault="005A7AC3" w:rsidP="005A7AC3">
      <w:pPr>
        <w:pStyle w:val="Odlomakpopisa"/>
        <w:numPr>
          <w:ilvl w:val="0"/>
          <w:numId w:val="31"/>
        </w:numPr>
        <w:spacing w:before="24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Prijenos prava građenja na treću osobu izvršen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suprotno stavku 5. </w:t>
      </w:r>
      <w:r w:rsidR="00282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6.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ovoga članka po samom zakonu dovodi do raskida ugovora o osnivanju prava građenja te je nositelj prava građenja dužan</w:t>
      </w:r>
      <w:r w:rsidRPr="009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odmah po raskidu ugovora vratiti zemljište u posjed Grada</w:t>
      </w:r>
      <w:r w:rsidRPr="009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odgovara za cjelokupnu štetu nastalu Gradu tim prijenosom.</w:t>
      </w:r>
    </w:p>
    <w:p w:rsidR="00D05939" w:rsidRDefault="00D05939" w:rsidP="002509DC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A8D" w:rsidRDefault="006A27C6" w:rsidP="006A27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CF3D0F">
        <w:rPr>
          <w:rFonts w:ascii="Times New Roman" w:hAnsi="Times New Roman" w:cs="Times New Roman"/>
          <w:sz w:val="24"/>
          <w:szCs w:val="24"/>
        </w:rPr>
        <w:t xml:space="preserve"> 31</w:t>
      </w:r>
      <w:r w:rsidR="009D2D6E">
        <w:rPr>
          <w:rFonts w:ascii="Times New Roman" w:hAnsi="Times New Roman" w:cs="Times New Roman"/>
          <w:sz w:val="24"/>
          <w:szCs w:val="24"/>
        </w:rPr>
        <w:t>.</w:t>
      </w:r>
    </w:p>
    <w:p w:rsidR="009D2D6E" w:rsidRPr="000B6443" w:rsidRDefault="006A27C6" w:rsidP="00BF0E07">
      <w:pPr>
        <w:pStyle w:val="Odlomakpopis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939">
        <w:rPr>
          <w:rFonts w:ascii="Times New Roman" w:hAnsi="Times New Roman" w:cs="Times New Roman"/>
          <w:sz w:val="24"/>
          <w:szCs w:val="24"/>
        </w:rPr>
        <w:t xml:space="preserve">Nositelj prava građenja </w:t>
      </w:r>
      <w:bookmarkStart w:id="0" w:name="_GoBack"/>
      <w:bookmarkEnd w:id="0"/>
      <w:r w:rsidRPr="00C41D67">
        <w:rPr>
          <w:rFonts w:ascii="Times New Roman" w:hAnsi="Times New Roman" w:cs="Times New Roman"/>
          <w:sz w:val="24"/>
          <w:szCs w:val="24"/>
        </w:rPr>
        <w:t>može zasnovati založno pravo</w:t>
      </w:r>
      <w:r w:rsidRPr="00D05939">
        <w:rPr>
          <w:rFonts w:ascii="Times New Roman" w:hAnsi="Times New Roman" w:cs="Times New Roman"/>
          <w:sz w:val="24"/>
          <w:szCs w:val="24"/>
        </w:rPr>
        <w:t xml:space="preserve"> na osnovanom pravu građenja, na rok na koji je osnovano pravo građenja, uz prethodnu suglasnost </w:t>
      </w:r>
      <w:r w:rsidR="005E7C75" w:rsidRPr="00D05939">
        <w:rPr>
          <w:rFonts w:ascii="Times New Roman" w:eastAsia="Times New Roman" w:hAnsi="Times New Roman" w:cs="Times New Roman"/>
          <w:sz w:val="24"/>
          <w:szCs w:val="24"/>
          <w:lang w:eastAsia="hr-HR"/>
        </w:rPr>
        <w:t>tijela Grada koje je donijelo odluku o osnivanju prava građenja.</w:t>
      </w:r>
    </w:p>
    <w:p w:rsidR="000B6443" w:rsidRPr="00641BD1" w:rsidRDefault="000B6443" w:rsidP="000B644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47240" w:rsidRPr="00E103AF" w:rsidRDefault="00CF3D0F" w:rsidP="00CD0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32</w:t>
      </w:r>
      <w:r w:rsidR="00E103AF" w:rsidRPr="00E103AF">
        <w:rPr>
          <w:rFonts w:ascii="Times New Roman" w:hAnsi="Times New Roman" w:cs="Times New Roman"/>
          <w:sz w:val="24"/>
          <w:szCs w:val="24"/>
        </w:rPr>
        <w:t>.</w:t>
      </w:r>
    </w:p>
    <w:p w:rsidR="00AA00CD" w:rsidRDefault="00B96104" w:rsidP="00E25B06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939">
        <w:rPr>
          <w:rFonts w:ascii="Times New Roman" w:hAnsi="Times New Roman" w:cs="Times New Roman"/>
          <w:sz w:val="24"/>
          <w:szCs w:val="24"/>
        </w:rPr>
        <w:t xml:space="preserve">Nositelj </w:t>
      </w:r>
      <w:r w:rsidR="00E103AF" w:rsidRPr="003D26AC">
        <w:rPr>
          <w:rFonts w:ascii="Times New Roman" w:hAnsi="Times New Roman" w:cs="Times New Roman"/>
          <w:sz w:val="24"/>
          <w:szCs w:val="24"/>
        </w:rPr>
        <w:t xml:space="preserve">prava građenja obvezan je, najmanje </w:t>
      </w:r>
      <w:r w:rsidR="00952862">
        <w:rPr>
          <w:rFonts w:ascii="Times New Roman" w:hAnsi="Times New Roman" w:cs="Times New Roman"/>
          <w:sz w:val="24"/>
          <w:szCs w:val="24"/>
        </w:rPr>
        <w:t>osam (8</w:t>
      </w:r>
      <w:r w:rsidR="003D26AC">
        <w:rPr>
          <w:rFonts w:ascii="Times New Roman" w:hAnsi="Times New Roman" w:cs="Times New Roman"/>
          <w:sz w:val="24"/>
          <w:szCs w:val="24"/>
        </w:rPr>
        <w:t>) dana prije početka radova</w:t>
      </w:r>
      <w:r w:rsidR="00C65959">
        <w:rPr>
          <w:rFonts w:ascii="Times New Roman" w:hAnsi="Times New Roman" w:cs="Times New Roman"/>
          <w:sz w:val="24"/>
          <w:szCs w:val="24"/>
        </w:rPr>
        <w:t xml:space="preserve"> na nekretnini na kojoj je osnovano pravo građenja</w:t>
      </w:r>
      <w:r w:rsidR="003D26AC">
        <w:rPr>
          <w:rFonts w:ascii="Times New Roman" w:hAnsi="Times New Roman" w:cs="Times New Roman"/>
          <w:sz w:val="24"/>
          <w:szCs w:val="24"/>
        </w:rPr>
        <w:t>, u p</w:t>
      </w:r>
      <w:r w:rsidR="00E103AF" w:rsidRPr="003D26AC">
        <w:rPr>
          <w:rFonts w:ascii="Times New Roman" w:hAnsi="Times New Roman" w:cs="Times New Roman"/>
          <w:sz w:val="24"/>
          <w:szCs w:val="24"/>
        </w:rPr>
        <w:t>isanom obliku obavijestiti upravno tijelo Grada nadležno za komunalne djelatnosti o započinjanju radova.</w:t>
      </w:r>
    </w:p>
    <w:p w:rsidR="00356B10" w:rsidRPr="00356B10" w:rsidRDefault="00356B10" w:rsidP="00356B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865" w:rsidRPr="00447240" w:rsidRDefault="00765CB7" w:rsidP="00641BD1">
      <w:pPr>
        <w:tabs>
          <w:tab w:val="left" w:pos="37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7D2EE9" w:rsidRPr="007D2EE9" w:rsidRDefault="00560CE1" w:rsidP="00560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 w:rsidR="00CF3D0F">
        <w:rPr>
          <w:rFonts w:ascii="Times New Roman" w:hAnsi="Times New Roman" w:cs="Times New Roman"/>
          <w:sz w:val="24"/>
          <w:szCs w:val="24"/>
        </w:rPr>
        <w:t>33</w:t>
      </w:r>
      <w:r w:rsidR="007D2EE9" w:rsidRPr="007D2EE9">
        <w:rPr>
          <w:rFonts w:ascii="Times New Roman" w:hAnsi="Times New Roman" w:cs="Times New Roman"/>
          <w:sz w:val="24"/>
          <w:szCs w:val="24"/>
        </w:rPr>
        <w:t>.</w:t>
      </w:r>
    </w:p>
    <w:p w:rsidR="003E31C1" w:rsidRPr="004D7BB5" w:rsidRDefault="003E31C1" w:rsidP="003E31C1">
      <w:pPr>
        <w:pStyle w:val="Odlomakpopisa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5F4">
        <w:rPr>
          <w:rFonts w:ascii="Times New Roman" w:hAnsi="Times New Roman" w:cs="Times New Roman"/>
          <w:sz w:val="24"/>
          <w:szCs w:val="24"/>
        </w:rPr>
        <w:t xml:space="preserve">Korisnici koji su </w:t>
      </w:r>
      <w:r w:rsidRPr="000D5100">
        <w:rPr>
          <w:rFonts w:ascii="Times New Roman" w:hAnsi="Times New Roman" w:cs="Times New Roman"/>
          <w:sz w:val="24"/>
          <w:szCs w:val="24"/>
        </w:rPr>
        <w:t>do dana stupanja na snagu ove Odluke</w:t>
      </w:r>
      <w:r>
        <w:rPr>
          <w:rFonts w:ascii="Times New Roman" w:hAnsi="Times New Roman" w:cs="Times New Roman"/>
          <w:sz w:val="24"/>
          <w:szCs w:val="24"/>
        </w:rPr>
        <w:t xml:space="preserve"> polož</w:t>
      </w:r>
      <w:r w:rsidRPr="00A645F4">
        <w:rPr>
          <w:rFonts w:ascii="Times New Roman" w:hAnsi="Times New Roman" w:cs="Times New Roman"/>
          <w:sz w:val="24"/>
          <w:szCs w:val="24"/>
        </w:rPr>
        <w:t xml:space="preserve">ili vodove na </w:t>
      </w:r>
      <w:r w:rsidRPr="004D7BB5">
        <w:rPr>
          <w:rFonts w:ascii="Times New Roman" w:hAnsi="Times New Roman" w:cs="Times New Roman"/>
          <w:sz w:val="24"/>
          <w:szCs w:val="24"/>
        </w:rPr>
        <w:t>nekretninama u vlasništvu Grada Slatine, a za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BB5">
        <w:rPr>
          <w:rFonts w:ascii="Times New Roman" w:hAnsi="Times New Roman" w:cs="Times New Roman"/>
          <w:sz w:val="24"/>
          <w:szCs w:val="24"/>
        </w:rPr>
        <w:t>nij</w:t>
      </w:r>
      <w:r>
        <w:rPr>
          <w:rFonts w:ascii="Times New Roman" w:hAnsi="Times New Roman" w:cs="Times New Roman"/>
          <w:sz w:val="24"/>
          <w:szCs w:val="24"/>
        </w:rPr>
        <w:t>e ugovorom regulirano pravo služnosti, duž</w:t>
      </w:r>
      <w:r w:rsidRPr="004D7BB5">
        <w:rPr>
          <w:rFonts w:ascii="Times New Roman" w:hAnsi="Times New Roman" w:cs="Times New Roman"/>
          <w:sz w:val="24"/>
          <w:szCs w:val="24"/>
        </w:rPr>
        <w:t xml:space="preserve">ni su u roku od 15 dana od dana </w:t>
      </w:r>
      <w:r w:rsidRPr="000D5100">
        <w:rPr>
          <w:rFonts w:ascii="Times New Roman" w:hAnsi="Times New Roman" w:cs="Times New Roman"/>
          <w:sz w:val="24"/>
          <w:szCs w:val="24"/>
        </w:rPr>
        <w:t>stupanja na snagu ove Odluke,</w:t>
      </w:r>
      <w:r w:rsidRPr="004D7BB5">
        <w:rPr>
          <w:rFonts w:ascii="Times New Roman" w:hAnsi="Times New Roman" w:cs="Times New Roman"/>
          <w:sz w:val="24"/>
          <w:szCs w:val="24"/>
        </w:rPr>
        <w:t xml:space="preserve"> podnijeti pisani zahtjev za</w:t>
      </w:r>
      <w:r>
        <w:rPr>
          <w:rFonts w:ascii="Times New Roman" w:hAnsi="Times New Roman" w:cs="Times New Roman"/>
          <w:sz w:val="24"/>
          <w:szCs w:val="24"/>
        </w:rPr>
        <w:t xml:space="preserve"> ugovorno reguliranje prava služ</w:t>
      </w:r>
      <w:r w:rsidRPr="004D7BB5">
        <w:rPr>
          <w:rFonts w:ascii="Times New Roman" w:hAnsi="Times New Roman" w:cs="Times New Roman"/>
          <w:sz w:val="24"/>
          <w:szCs w:val="24"/>
        </w:rPr>
        <w:t>nosti.</w:t>
      </w:r>
    </w:p>
    <w:p w:rsidR="001C5DAD" w:rsidRDefault="00356B10" w:rsidP="00C82F8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3E31C1" w:rsidRPr="00A645F4">
        <w:rPr>
          <w:rFonts w:ascii="Times New Roman" w:hAnsi="Times New Roman" w:cs="Times New Roman"/>
          <w:sz w:val="24"/>
          <w:szCs w:val="24"/>
        </w:rPr>
        <w:t xml:space="preserve"> korisnici u</w:t>
      </w:r>
      <w:r w:rsidR="003E31C1">
        <w:rPr>
          <w:rFonts w:ascii="Times New Roman" w:hAnsi="Times New Roman" w:cs="Times New Roman"/>
          <w:sz w:val="24"/>
          <w:szCs w:val="24"/>
        </w:rPr>
        <w:t>govorno ne reguliraju pravo služ</w:t>
      </w:r>
      <w:r w:rsidR="003E31C1" w:rsidRPr="00A645F4">
        <w:rPr>
          <w:rFonts w:ascii="Times New Roman" w:hAnsi="Times New Roman" w:cs="Times New Roman"/>
          <w:sz w:val="24"/>
          <w:szCs w:val="24"/>
        </w:rPr>
        <w:t>nosti za polaganje vodova i pripadajućih</w:t>
      </w:r>
      <w:r w:rsidR="003E31C1">
        <w:rPr>
          <w:rFonts w:ascii="Times New Roman" w:hAnsi="Times New Roman" w:cs="Times New Roman"/>
          <w:sz w:val="24"/>
          <w:szCs w:val="24"/>
        </w:rPr>
        <w:t xml:space="preserve"> objekata</w:t>
      </w:r>
      <w:r w:rsidR="003E31C1" w:rsidRPr="00A645F4">
        <w:rPr>
          <w:rFonts w:ascii="Times New Roman" w:hAnsi="Times New Roman" w:cs="Times New Roman"/>
          <w:sz w:val="24"/>
          <w:szCs w:val="24"/>
        </w:rPr>
        <w:t xml:space="preserve"> sukladno odredbama ove Odluke, Grad Slatina pokrenut će postupak za izmještanje</w:t>
      </w:r>
      <w:r w:rsidR="003E31C1">
        <w:rPr>
          <w:rFonts w:ascii="Times New Roman" w:hAnsi="Times New Roman" w:cs="Times New Roman"/>
          <w:sz w:val="24"/>
          <w:szCs w:val="24"/>
        </w:rPr>
        <w:t xml:space="preserve"> </w:t>
      </w:r>
      <w:r w:rsidR="003E31C1" w:rsidRPr="00A645F4">
        <w:rPr>
          <w:rFonts w:ascii="Times New Roman" w:hAnsi="Times New Roman" w:cs="Times New Roman"/>
          <w:sz w:val="24"/>
          <w:szCs w:val="24"/>
        </w:rPr>
        <w:t>vodova.</w:t>
      </w:r>
    </w:p>
    <w:p w:rsidR="00C82F82" w:rsidRPr="00C82F82" w:rsidRDefault="00C82F82" w:rsidP="00C82F8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5224E" w:rsidRPr="0085224E" w:rsidRDefault="00CF3D0F" w:rsidP="00CD07F8">
      <w:pPr>
        <w:tabs>
          <w:tab w:val="left" w:pos="4253"/>
          <w:tab w:val="left" w:pos="4395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34</w:t>
      </w:r>
      <w:r w:rsidR="001C5DAD" w:rsidRPr="001C5DAD">
        <w:rPr>
          <w:rFonts w:ascii="Times New Roman" w:hAnsi="Times New Roman" w:cs="Times New Roman"/>
          <w:sz w:val="24"/>
          <w:szCs w:val="24"/>
        </w:rPr>
        <w:t>.</w:t>
      </w:r>
    </w:p>
    <w:p w:rsidR="00216E34" w:rsidRPr="00216E34" w:rsidRDefault="0085224E" w:rsidP="00216E34">
      <w:pPr>
        <w:pStyle w:val="Odlomakpopisa"/>
        <w:numPr>
          <w:ilvl w:val="0"/>
          <w:numId w:val="3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DAD">
        <w:rPr>
          <w:rFonts w:ascii="Times New Roman" w:hAnsi="Times New Roman" w:cs="Times New Roman"/>
          <w:sz w:val="24"/>
          <w:szCs w:val="24"/>
        </w:rPr>
        <w:t>Za štetu koju prouzroči ovlaštenik prava služnosti, odnosno nositelj prava građenja, ili njemu odgovorne osobe, na nekretninama ili dijelu nekretnina u vlasništvu Grada, kao i na njihovim pripatcima, u cijelosti odgovara ovlaštenik prava služnosti, o</w:t>
      </w:r>
      <w:r w:rsidR="00EC3AC5">
        <w:rPr>
          <w:rFonts w:ascii="Times New Roman" w:hAnsi="Times New Roman" w:cs="Times New Roman"/>
          <w:sz w:val="24"/>
          <w:szCs w:val="24"/>
        </w:rPr>
        <w:t>dnosno  nositelj prava građenja, bez obzira je li upisao svoje pravo u zemljišnu knjigu.</w:t>
      </w:r>
    </w:p>
    <w:p w:rsidR="0085224E" w:rsidRPr="0085224E" w:rsidRDefault="0085224E" w:rsidP="00216E34">
      <w:pPr>
        <w:pStyle w:val="Odlomakpopisa"/>
        <w:numPr>
          <w:ilvl w:val="0"/>
          <w:numId w:val="3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Ovlaštenik prava služnosti, odnosno nositelj prava građenja obvezan je</w:t>
      </w:r>
      <w:r w:rsidRPr="0085224E">
        <w:rPr>
          <w:rFonts w:ascii="Times New Roman" w:hAnsi="Times New Roman" w:cs="Times New Roman"/>
          <w:sz w:val="24"/>
          <w:szCs w:val="24"/>
        </w:rPr>
        <w:t xml:space="preserve"> pravo služnosti</w:t>
      </w:r>
      <w:r w:rsidR="001C5DAD">
        <w:rPr>
          <w:rFonts w:ascii="Times New Roman" w:hAnsi="Times New Roman" w:cs="Times New Roman"/>
          <w:sz w:val="24"/>
          <w:szCs w:val="24"/>
        </w:rPr>
        <w:t xml:space="preserve">, odnosno pravo građenja, </w:t>
      </w:r>
      <w:r w:rsidRPr="0085224E">
        <w:rPr>
          <w:rFonts w:ascii="Times New Roman" w:hAnsi="Times New Roman" w:cs="Times New Roman"/>
          <w:sz w:val="24"/>
          <w:szCs w:val="24"/>
        </w:rPr>
        <w:t xml:space="preserve"> uspostaviti samo u opsegu </w:t>
      </w:r>
      <w:r>
        <w:rPr>
          <w:rFonts w:ascii="Times New Roman" w:hAnsi="Times New Roman" w:cs="Times New Roman"/>
          <w:sz w:val="24"/>
          <w:szCs w:val="24"/>
        </w:rPr>
        <w:t>određenom</w:t>
      </w:r>
      <w:r w:rsidR="001C5DAD">
        <w:rPr>
          <w:rFonts w:ascii="Times New Roman" w:hAnsi="Times New Roman" w:cs="Times New Roman"/>
          <w:sz w:val="24"/>
          <w:szCs w:val="24"/>
        </w:rPr>
        <w:t xml:space="preserve"> ugovorom o osnivanju tog prava, i to u najmanjem opsegu potrebnom da bi se ostv</w:t>
      </w:r>
      <w:r w:rsidR="00A03DF3">
        <w:rPr>
          <w:rFonts w:ascii="Times New Roman" w:hAnsi="Times New Roman" w:cs="Times New Roman"/>
          <w:sz w:val="24"/>
          <w:szCs w:val="24"/>
        </w:rPr>
        <w:t xml:space="preserve">arila svrha prava služnosti, odnosno </w:t>
      </w:r>
      <w:r w:rsidR="001D3D0D">
        <w:rPr>
          <w:rFonts w:ascii="Times New Roman" w:hAnsi="Times New Roman" w:cs="Times New Roman"/>
          <w:sz w:val="24"/>
          <w:szCs w:val="24"/>
        </w:rPr>
        <w:t>prava građenja, a u protivnom odgovara za štetu Gradu Slatini.</w:t>
      </w:r>
    </w:p>
    <w:p w:rsidR="0085224E" w:rsidRDefault="001C5DAD" w:rsidP="00216E34">
      <w:pPr>
        <w:pStyle w:val="Odlomakpopisa"/>
        <w:numPr>
          <w:ilvl w:val="0"/>
          <w:numId w:val="3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Ovlaštenik prava služnosti obvezan je</w:t>
      </w:r>
      <w:r w:rsidR="0085224E" w:rsidRPr="00852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nekretninu na kojoj je osnovano pravo služnosti </w:t>
      </w:r>
      <w:r w:rsidR="0085224E" w:rsidRPr="0085224E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 xml:space="preserve">svakog </w:t>
      </w:r>
      <w:r w:rsidR="0085224E" w:rsidRPr="0085224E">
        <w:rPr>
          <w:rFonts w:ascii="Times New Roman" w:hAnsi="Times New Roman" w:cs="Times New Roman"/>
          <w:sz w:val="24"/>
          <w:szCs w:val="24"/>
        </w:rPr>
        <w:t>izvođenja radova</w:t>
      </w:r>
      <w:r>
        <w:rPr>
          <w:rFonts w:ascii="Times New Roman" w:hAnsi="Times New Roman" w:cs="Times New Roman"/>
          <w:sz w:val="24"/>
          <w:szCs w:val="24"/>
        </w:rPr>
        <w:t xml:space="preserve"> (polaganje vodova, </w:t>
      </w:r>
      <w:r w:rsidR="005236AD">
        <w:rPr>
          <w:rFonts w:ascii="Times New Roman" w:hAnsi="Times New Roman" w:cs="Times New Roman"/>
          <w:sz w:val="24"/>
          <w:szCs w:val="24"/>
        </w:rPr>
        <w:t xml:space="preserve">popravak, </w:t>
      </w:r>
      <w:r>
        <w:rPr>
          <w:rFonts w:ascii="Times New Roman" w:hAnsi="Times New Roman" w:cs="Times New Roman"/>
          <w:sz w:val="24"/>
          <w:szCs w:val="24"/>
        </w:rPr>
        <w:t>rekonstrukcija i sl.)</w:t>
      </w:r>
      <w:r w:rsidR="00E76F7D">
        <w:rPr>
          <w:rFonts w:ascii="Times New Roman" w:hAnsi="Times New Roman" w:cs="Times New Roman"/>
          <w:sz w:val="24"/>
          <w:szCs w:val="24"/>
        </w:rPr>
        <w:t xml:space="preserve"> vratiti u prvobitno stanje </w:t>
      </w:r>
      <w:r w:rsidR="00951871">
        <w:rPr>
          <w:rFonts w:ascii="Times New Roman" w:hAnsi="Times New Roman" w:cs="Times New Roman"/>
          <w:sz w:val="24"/>
          <w:szCs w:val="24"/>
        </w:rPr>
        <w:t>i</w:t>
      </w:r>
      <w:r w:rsidR="0085224E" w:rsidRPr="0085224E">
        <w:rPr>
          <w:rFonts w:ascii="Times New Roman" w:hAnsi="Times New Roman" w:cs="Times New Roman"/>
          <w:sz w:val="24"/>
          <w:szCs w:val="24"/>
        </w:rPr>
        <w:t xml:space="preserve"> eventualno nastale štete prilikom izvođenja radova ukloniti </w:t>
      </w:r>
      <w:r w:rsidR="00412379">
        <w:rPr>
          <w:rFonts w:ascii="Times New Roman" w:hAnsi="Times New Roman" w:cs="Times New Roman"/>
          <w:sz w:val="24"/>
          <w:szCs w:val="24"/>
        </w:rPr>
        <w:t>odmah po završetku radova, a isto se na odgovarajući način primjenjuje i na nositelja prava građenja.</w:t>
      </w:r>
    </w:p>
    <w:p w:rsidR="000E7865" w:rsidRDefault="0047242F" w:rsidP="00711549">
      <w:pPr>
        <w:pStyle w:val="Odlomakpopisa"/>
        <w:numPr>
          <w:ilvl w:val="0"/>
          <w:numId w:val="3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prava građenja</w:t>
      </w:r>
      <w:r w:rsidRPr="0047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obvezan je</w:t>
      </w:r>
      <w:r w:rsidRPr="00852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nekretninu na kojoj je osnovano pravo građenja</w:t>
      </w:r>
      <w:r w:rsidR="005236AD">
        <w:rPr>
          <w:rFonts w:ascii="Times New Roman" w:hAnsi="Times New Roman" w:cs="Times New Roman"/>
          <w:sz w:val="24"/>
          <w:szCs w:val="24"/>
        </w:rPr>
        <w:t xml:space="preserve"> privesti namjeni zbog koje je osnovano pravo građenja</w:t>
      </w:r>
      <w:r w:rsidR="001D3D0D">
        <w:rPr>
          <w:rFonts w:ascii="Times New Roman" w:hAnsi="Times New Roman" w:cs="Times New Roman"/>
          <w:sz w:val="24"/>
          <w:szCs w:val="24"/>
        </w:rPr>
        <w:t>, u roku utvrđenom u ugovoru</w:t>
      </w:r>
      <w:r w:rsidR="00832398">
        <w:rPr>
          <w:rFonts w:ascii="Times New Roman" w:hAnsi="Times New Roman" w:cs="Times New Roman"/>
          <w:sz w:val="24"/>
          <w:szCs w:val="24"/>
        </w:rPr>
        <w:t>.</w:t>
      </w:r>
    </w:p>
    <w:p w:rsidR="00CF3D0F" w:rsidRPr="00711549" w:rsidRDefault="00CF3D0F" w:rsidP="00CF3D0F">
      <w:pPr>
        <w:pStyle w:val="Odlomakpopisa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37C5" w:rsidRPr="00F35369" w:rsidRDefault="009D2D6E" w:rsidP="00CD07F8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F3D0F">
        <w:rPr>
          <w:rFonts w:ascii="Times New Roman" w:hAnsi="Times New Roman" w:cs="Times New Roman"/>
          <w:sz w:val="24"/>
          <w:szCs w:val="24"/>
        </w:rPr>
        <w:t>lanak 35</w:t>
      </w:r>
      <w:r w:rsidR="00F35369" w:rsidRPr="00F35369">
        <w:rPr>
          <w:rFonts w:ascii="Times New Roman" w:hAnsi="Times New Roman" w:cs="Times New Roman"/>
          <w:sz w:val="24"/>
          <w:szCs w:val="24"/>
        </w:rPr>
        <w:t>.</w:t>
      </w:r>
    </w:p>
    <w:p w:rsidR="00100DF4" w:rsidRPr="008D731B" w:rsidRDefault="001637C5" w:rsidP="005B4F44">
      <w:pPr>
        <w:pStyle w:val="Odlomakpopisa"/>
        <w:numPr>
          <w:ilvl w:val="0"/>
          <w:numId w:val="1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</w:t>
      </w:r>
      <w:r w:rsidRPr="007246A2">
        <w:rPr>
          <w:rFonts w:ascii="Times New Roman" w:hAnsi="Times New Roman" w:cs="Times New Roman"/>
          <w:i/>
          <w:sz w:val="24"/>
          <w:szCs w:val="24"/>
        </w:rPr>
        <w:t xml:space="preserve">Odluka o postupku i visini naknade za osnivanje prava služnosti </w:t>
      </w:r>
      <w:r>
        <w:rPr>
          <w:rFonts w:ascii="Times New Roman" w:hAnsi="Times New Roman" w:cs="Times New Roman"/>
          <w:i/>
          <w:sz w:val="24"/>
          <w:szCs w:val="24"/>
        </w:rPr>
        <w:t xml:space="preserve">na javnim površinama kojima upravlja Grad Slatina </w:t>
      </w:r>
      <w:r w:rsidRPr="007246A2">
        <w:rPr>
          <w:rFonts w:ascii="Times New Roman" w:hAnsi="Times New Roman" w:cs="Times New Roman"/>
          <w:i/>
          <w:sz w:val="24"/>
          <w:szCs w:val="24"/>
        </w:rPr>
        <w:t>i nekretninama u vlasništvu Grada Slatine</w:t>
      </w:r>
      <w:r>
        <w:rPr>
          <w:rFonts w:ascii="Times New Roman" w:hAnsi="Times New Roman" w:cs="Times New Roman"/>
          <w:i/>
          <w:sz w:val="24"/>
          <w:szCs w:val="24"/>
        </w:rPr>
        <w:t xml:space="preserve"> (Službeni glasnik Grada Slatine, broj 5/16).</w:t>
      </w:r>
    </w:p>
    <w:p w:rsidR="008D731B" w:rsidRPr="008D731B" w:rsidRDefault="008D731B" w:rsidP="00005CDC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31B">
        <w:rPr>
          <w:rFonts w:ascii="Times New Roman" w:hAnsi="Times New Roman" w:cs="Times New Roman"/>
          <w:sz w:val="24"/>
          <w:szCs w:val="24"/>
        </w:rPr>
        <w:t>U slučaju potrebe</w:t>
      </w:r>
      <w:r>
        <w:rPr>
          <w:rFonts w:ascii="Times New Roman" w:hAnsi="Times New Roman" w:cs="Times New Roman"/>
          <w:sz w:val="24"/>
          <w:szCs w:val="24"/>
        </w:rPr>
        <w:t xml:space="preserve"> za sklapanjem dodataka (aneksa) ranijim ugovorima o pravu služnosti ili pravu građenja, dodaci (aneksi) sklapat će se sukladno odredbama ove Odluke.</w:t>
      </w:r>
    </w:p>
    <w:p w:rsidR="00475E7E" w:rsidRPr="00005CDC" w:rsidRDefault="00475E7E" w:rsidP="00475E7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Pr="007D2EE9" w:rsidRDefault="00560CE1" w:rsidP="00560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D2EE9">
        <w:rPr>
          <w:rFonts w:ascii="Times New Roman" w:hAnsi="Times New Roman" w:cs="Times New Roman"/>
          <w:sz w:val="24"/>
          <w:szCs w:val="24"/>
        </w:rPr>
        <w:t xml:space="preserve">lanak </w:t>
      </w:r>
      <w:r w:rsidR="000E7865">
        <w:rPr>
          <w:rFonts w:ascii="Times New Roman" w:hAnsi="Times New Roman" w:cs="Times New Roman"/>
          <w:sz w:val="24"/>
          <w:szCs w:val="24"/>
        </w:rPr>
        <w:t>3</w:t>
      </w:r>
      <w:r w:rsidR="00CF3D0F">
        <w:rPr>
          <w:rFonts w:ascii="Times New Roman" w:hAnsi="Times New Roman" w:cs="Times New Roman"/>
          <w:sz w:val="24"/>
          <w:szCs w:val="24"/>
        </w:rPr>
        <w:t>6</w:t>
      </w:r>
      <w:r w:rsidR="007D2EE9" w:rsidRPr="007D2EE9">
        <w:rPr>
          <w:rFonts w:ascii="Times New Roman" w:hAnsi="Times New Roman" w:cs="Times New Roman"/>
          <w:sz w:val="24"/>
          <w:szCs w:val="24"/>
        </w:rPr>
        <w:t>.</w:t>
      </w:r>
    </w:p>
    <w:p w:rsidR="007D2EE9" w:rsidRDefault="007D2EE9" w:rsidP="00BF0E0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332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7246A2">
        <w:rPr>
          <w:rFonts w:ascii="Times New Roman" w:hAnsi="Times New Roman" w:cs="Times New Roman"/>
          <w:sz w:val="24"/>
          <w:szCs w:val="24"/>
        </w:rPr>
        <w:t>osmi</w:t>
      </w:r>
      <w:r w:rsidRPr="008C7332">
        <w:rPr>
          <w:rFonts w:ascii="Times New Roman" w:hAnsi="Times New Roman" w:cs="Times New Roman"/>
          <w:sz w:val="24"/>
          <w:szCs w:val="24"/>
        </w:rPr>
        <w:t xml:space="preserve"> dan od dana objave u </w:t>
      </w:r>
      <w:r w:rsidR="00560CE1" w:rsidRPr="008C7332">
        <w:rPr>
          <w:rFonts w:ascii="Times New Roman" w:hAnsi="Times New Roman" w:cs="Times New Roman"/>
          <w:sz w:val="24"/>
          <w:szCs w:val="24"/>
        </w:rPr>
        <w:t>Službenom</w:t>
      </w:r>
      <w:r w:rsidRPr="008C7332">
        <w:rPr>
          <w:rFonts w:ascii="Times New Roman" w:hAnsi="Times New Roman" w:cs="Times New Roman"/>
          <w:sz w:val="24"/>
          <w:szCs w:val="24"/>
        </w:rPr>
        <w:t xml:space="preserve"> glasniku Grada Slatine.</w:t>
      </w:r>
    </w:p>
    <w:p w:rsidR="007246A2" w:rsidRDefault="007246A2" w:rsidP="007246A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246A2" w:rsidRPr="008C7332" w:rsidRDefault="007246A2" w:rsidP="007246A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Pr="007D2EE9" w:rsidRDefault="007D2EE9" w:rsidP="00B61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EE9">
        <w:rPr>
          <w:rFonts w:ascii="Times New Roman" w:hAnsi="Times New Roman" w:cs="Times New Roman"/>
          <w:sz w:val="24"/>
          <w:szCs w:val="24"/>
        </w:rPr>
        <w:t>GRADSKO VIJEĆE GRADA SLATINE</w:t>
      </w:r>
    </w:p>
    <w:sectPr w:rsidR="007D2EE9" w:rsidRPr="007D2EE9" w:rsidSect="00E25B0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CE" w:rsidRDefault="009278CE" w:rsidP="00666344">
      <w:pPr>
        <w:spacing w:after="0" w:line="240" w:lineRule="auto"/>
      </w:pPr>
      <w:r>
        <w:separator/>
      </w:r>
    </w:p>
  </w:endnote>
  <w:endnote w:type="continuationSeparator" w:id="0">
    <w:p w:rsidR="009278CE" w:rsidRDefault="009278CE" w:rsidP="0066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CE" w:rsidRDefault="009278CE" w:rsidP="00666344">
      <w:pPr>
        <w:spacing w:after="0" w:line="240" w:lineRule="auto"/>
      </w:pPr>
      <w:r>
        <w:separator/>
      </w:r>
    </w:p>
  </w:footnote>
  <w:footnote w:type="continuationSeparator" w:id="0">
    <w:p w:rsidR="009278CE" w:rsidRDefault="009278CE" w:rsidP="00666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911"/>
    <w:multiLevelType w:val="hybridMultilevel"/>
    <w:tmpl w:val="55DA22D8"/>
    <w:lvl w:ilvl="0" w:tplc="76F4E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B1C"/>
    <w:multiLevelType w:val="hybridMultilevel"/>
    <w:tmpl w:val="7AFEEA72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8DE"/>
    <w:multiLevelType w:val="hybridMultilevel"/>
    <w:tmpl w:val="59FEC1C0"/>
    <w:lvl w:ilvl="0" w:tplc="EF9AA1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260"/>
    <w:multiLevelType w:val="hybridMultilevel"/>
    <w:tmpl w:val="9542B0B4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7D2"/>
    <w:multiLevelType w:val="hybridMultilevel"/>
    <w:tmpl w:val="A5764F2E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295"/>
    <w:multiLevelType w:val="hybridMultilevel"/>
    <w:tmpl w:val="738EB24E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16C5"/>
    <w:multiLevelType w:val="hybridMultilevel"/>
    <w:tmpl w:val="502654FA"/>
    <w:lvl w:ilvl="0" w:tplc="4234333C">
      <w:start w:val="1"/>
      <w:numFmt w:val="decimal"/>
      <w:lvlText w:val="%1."/>
      <w:lvlJc w:val="left"/>
      <w:pPr>
        <w:ind w:left="12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B419D9"/>
    <w:multiLevelType w:val="hybridMultilevel"/>
    <w:tmpl w:val="A386F216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7A4F"/>
    <w:multiLevelType w:val="hybridMultilevel"/>
    <w:tmpl w:val="6764D378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6D7D"/>
    <w:multiLevelType w:val="hybridMultilevel"/>
    <w:tmpl w:val="653AF330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2E30"/>
    <w:multiLevelType w:val="hybridMultilevel"/>
    <w:tmpl w:val="8CAC182A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E7CEB"/>
    <w:multiLevelType w:val="hybridMultilevel"/>
    <w:tmpl w:val="77CE8104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B427D"/>
    <w:multiLevelType w:val="hybridMultilevel"/>
    <w:tmpl w:val="B15C99B2"/>
    <w:lvl w:ilvl="0" w:tplc="8DF22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B53"/>
    <w:multiLevelType w:val="hybridMultilevel"/>
    <w:tmpl w:val="738EB24E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25FC"/>
    <w:multiLevelType w:val="hybridMultilevel"/>
    <w:tmpl w:val="08C6EC26"/>
    <w:lvl w:ilvl="0" w:tplc="3CB8B21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061F8"/>
    <w:multiLevelType w:val="hybridMultilevel"/>
    <w:tmpl w:val="B49E7E80"/>
    <w:lvl w:ilvl="0" w:tplc="358496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7469F"/>
    <w:multiLevelType w:val="hybridMultilevel"/>
    <w:tmpl w:val="8BFE0F88"/>
    <w:lvl w:ilvl="0" w:tplc="2402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6012"/>
    <w:multiLevelType w:val="hybridMultilevel"/>
    <w:tmpl w:val="CB2CDBE4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FB"/>
    <w:multiLevelType w:val="hybridMultilevel"/>
    <w:tmpl w:val="8C3C45B0"/>
    <w:lvl w:ilvl="0" w:tplc="C92C3B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7773E4"/>
    <w:multiLevelType w:val="hybridMultilevel"/>
    <w:tmpl w:val="779630AA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7964"/>
    <w:multiLevelType w:val="hybridMultilevel"/>
    <w:tmpl w:val="B2FA9666"/>
    <w:lvl w:ilvl="0" w:tplc="DC2AE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7F52"/>
    <w:multiLevelType w:val="hybridMultilevel"/>
    <w:tmpl w:val="497457F6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787B"/>
    <w:multiLevelType w:val="hybridMultilevel"/>
    <w:tmpl w:val="DF6A8B96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18D7"/>
    <w:multiLevelType w:val="hybridMultilevel"/>
    <w:tmpl w:val="49107566"/>
    <w:lvl w:ilvl="0" w:tplc="4754CF1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B1C86"/>
    <w:multiLevelType w:val="hybridMultilevel"/>
    <w:tmpl w:val="BB985896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81661"/>
    <w:multiLevelType w:val="hybridMultilevel"/>
    <w:tmpl w:val="2A6AA464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574E0"/>
    <w:multiLevelType w:val="hybridMultilevel"/>
    <w:tmpl w:val="497457F6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6F03"/>
    <w:multiLevelType w:val="hybridMultilevel"/>
    <w:tmpl w:val="B2FA9666"/>
    <w:lvl w:ilvl="0" w:tplc="DC2AE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5737"/>
    <w:multiLevelType w:val="hybridMultilevel"/>
    <w:tmpl w:val="23D03626"/>
    <w:lvl w:ilvl="0" w:tplc="4754CF1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42A29"/>
    <w:multiLevelType w:val="hybridMultilevel"/>
    <w:tmpl w:val="A392B8F8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F1985"/>
    <w:multiLevelType w:val="hybridMultilevel"/>
    <w:tmpl w:val="2CE83AD6"/>
    <w:lvl w:ilvl="0" w:tplc="CCB0395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A5E82"/>
    <w:multiLevelType w:val="hybridMultilevel"/>
    <w:tmpl w:val="970C267C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906DD"/>
    <w:multiLevelType w:val="hybridMultilevel"/>
    <w:tmpl w:val="0608B95E"/>
    <w:lvl w:ilvl="0" w:tplc="EDB61B2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F1C89"/>
    <w:multiLevelType w:val="hybridMultilevel"/>
    <w:tmpl w:val="7AFEEA72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63901"/>
    <w:multiLevelType w:val="hybridMultilevel"/>
    <w:tmpl w:val="A5764F2E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B7140"/>
    <w:multiLevelType w:val="hybridMultilevel"/>
    <w:tmpl w:val="55DA22D8"/>
    <w:lvl w:ilvl="0" w:tplc="76F4E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E78CE"/>
    <w:multiLevelType w:val="hybridMultilevel"/>
    <w:tmpl w:val="4608376A"/>
    <w:lvl w:ilvl="0" w:tplc="0D920E2E">
      <w:start w:val="3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7" w15:restartNumberingAfterBreak="0">
    <w:nsid w:val="78A4050F"/>
    <w:multiLevelType w:val="hybridMultilevel"/>
    <w:tmpl w:val="2E361938"/>
    <w:lvl w:ilvl="0" w:tplc="CCB03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01BF"/>
    <w:multiLevelType w:val="hybridMultilevel"/>
    <w:tmpl w:val="7A78C1EE"/>
    <w:lvl w:ilvl="0" w:tplc="E0585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33"/>
  </w:num>
  <w:num w:numId="4">
    <w:abstractNumId w:val="23"/>
  </w:num>
  <w:num w:numId="5">
    <w:abstractNumId w:val="37"/>
  </w:num>
  <w:num w:numId="6">
    <w:abstractNumId w:val="24"/>
  </w:num>
  <w:num w:numId="7">
    <w:abstractNumId w:val="18"/>
  </w:num>
  <w:num w:numId="8">
    <w:abstractNumId w:val="13"/>
  </w:num>
  <w:num w:numId="9">
    <w:abstractNumId w:val="31"/>
  </w:num>
  <w:num w:numId="10">
    <w:abstractNumId w:val="5"/>
  </w:num>
  <w:num w:numId="11">
    <w:abstractNumId w:val="27"/>
  </w:num>
  <w:num w:numId="12">
    <w:abstractNumId w:val="0"/>
  </w:num>
  <w:num w:numId="13">
    <w:abstractNumId w:val="4"/>
  </w:num>
  <w:num w:numId="14">
    <w:abstractNumId w:val="11"/>
  </w:num>
  <w:num w:numId="15">
    <w:abstractNumId w:val="34"/>
  </w:num>
  <w:num w:numId="16">
    <w:abstractNumId w:val="1"/>
  </w:num>
  <w:num w:numId="17">
    <w:abstractNumId w:val="7"/>
  </w:num>
  <w:num w:numId="18">
    <w:abstractNumId w:val="29"/>
  </w:num>
  <w:num w:numId="19">
    <w:abstractNumId w:val="17"/>
  </w:num>
  <w:num w:numId="20">
    <w:abstractNumId w:val="25"/>
  </w:num>
  <w:num w:numId="21">
    <w:abstractNumId w:val="8"/>
  </w:num>
  <w:num w:numId="22">
    <w:abstractNumId w:val="9"/>
  </w:num>
  <w:num w:numId="23">
    <w:abstractNumId w:val="2"/>
  </w:num>
  <w:num w:numId="24">
    <w:abstractNumId w:val="21"/>
  </w:num>
  <w:num w:numId="25">
    <w:abstractNumId w:val="10"/>
  </w:num>
  <w:num w:numId="26">
    <w:abstractNumId w:val="26"/>
  </w:num>
  <w:num w:numId="27">
    <w:abstractNumId w:val="20"/>
  </w:num>
  <w:num w:numId="28">
    <w:abstractNumId w:val="19"/>
  </w:num>
  <w:num w:numId="29">
    <w:abstractNumId w:val="6"/>
  </w:num>
  <w:num w:numId="30">
    <w:abstractNumId w:val="22"/>
  </w:num>
  <w:num w:numId="31">
    <w:abstractNumId w:val="3"/>
  </w:num>
  <w:num w:numId="32">
    <w:abstractNumId w:val="16"/>
  </w:num>
  <w:num w:numId="33">
    <w:abstractNumId w:val="32"/>
  </w:num>
  <w:num w:numId="34">
    <w:abstractNumId w:val="30"/>
  </w:num>
  <w:num w:numId="35">
    <w:abstractNumId w:val="38"/>
  </w:num>
  <w:num w:numId="36">
    <w:abstractNumId w:val="36"/>
  </w:num>
  <w:num w:numId="37">
    <w:abstractNumId w:val="15"/>
  </w:num>
  <w:num w:numId="38">
    <w:abstractNumId w:val="28"/>
  </w:num>
  <w:num w:numId="3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F4"/>
    <w:rsid w:val="00003DCA"/>
    <w:rsid w:val="00005CDC"/>
    <w:rsid w:val="0001007F"/>
    <w:rsid w:val="0001074A"/>
    <w:rsid w:val="0001634E"/>
    <w:rsid w:val="00017724"/>
    <w:rsid w:val="000342D2"/>
    <w:rsid w:val="000417CF"/>
    <w:rsid w:val="00050E08"/>
    <w:rsid w:val="00057DF3"/>
    <w:rsid w:val="000846F5"/>
    <w:rsid w:val="00085B9D"/>
    <w:rsid w:val="00085F73"/>
    <w:rsid w:val="000868FC"/>
    <w:rsid w:val="00094234"/>
    <w:rsid w:val="000A391D"/>
    <w:rsid w:val="000A3993"/>
    <w:rsid w:val="000B6443"/>
    <w:rsid w:val="000C06D4"/>
    <w:rsid w:val="000C1A13"/>
    <w:rsid w:val="000D39BE"/>
    <w:rsid w:val="000D5100"/>
    <w:rsid w:val="000E121D"/>
    <w:rsid w:val="000E7865"/>
    <w:rsid w:val="000F2AB9"/>
    <w:rsid w:val="000F3108"/>
    <w:rsid w:val="00100DF4"/>
    <w:rsid w:val="00104BEB"/>
    <w:rsid w:val="00120D3A"/>
    <w:rsid w:val="00124D68"/>
    <w:rsid w:val="00134D16"/>
    <w:rsid w:val="001378A4"/>
    <w:rsid w:val="00152E78"/>
    <w:rsid w:val="0015573D"/>
    <w:rsid w:val="00157FE1"/>
    <w:rsid w:val="00160D94"/>
    <w:rsid w:val="001637C5"/>
    <w:rsid w:val="00163D30"/>
    <w:rsid w:val="00167166"/>
    <w:rsid w:val="00173E01"/>
    <w:rsid w:val="0017480A"/>
    <w:rsid w:val="00182E0E"/>
    <w:rsid w:val="00192402"/>
    <w:rsid w:val="001A5A80"/>
    <w:rsid w:val="001C0BD5"/>
    <w:rsid w:val="001C3A33"/>
    <w:rsid w:val="001C5DAD"/>
    <w:rsid w:val="001C7FFA"/>
    <w:rsid w:val="001D26F5"/>
    <w:rsid w:val="001D3660"/>
    <w:rsid w:val="001D3D0D"/>
    <w:rsid w:val="001D5E0A"/>
    <w:rsid w:val="001F0E01"/>
    <w:rsid w:val="00205E71"/>
    <w:rsid w:val="00216E34"/>
    <w:rsid w:val="00222403"/>
    <w:rsid w:val="00224DCE"/>
    <w:rsid w:val="00224DE9"/>
    <w:rsid w:val="0023312B"/>
    <w:rsid w:val="00237C1C"/>
    <w:rsid w:val="00243756"/>
    <w:rsid w:val="002509DC"/>
    <w:rsid w:val="00260EED"/>
    <w:rsid w:val="00262AAF"/>
    <w:rsid w:val="002712EE"/>
    <w:rsid w:val="00282F76"/>
    <w:rsid w:val="0028341E"/>
    <w:rsid w:val="00294FF0"/>
    <w:rsid w:val="002B091E"/>
    <w:rsid w:val="002B76B0"/>
    <w:rsid w:val="002D3936"/>
    <w:rsid w:val="002D5E4E"/>
    <w:rsid w:val="002E51F7"/>
    <w:rsid w:val="00305755"/>
    <w:rsid w:val="00310E10"/>
    <w:rsid w:val="0031323A"/>
    <w:rsid w:val="00326953"/>
    <w:rsid w:val="00333C41"/>
    <w:rsid w:val="00337E93"/>
    <w:rsid w:val="00356B10"/>
    <w:rsid w:val="00371CB0"/>
    <w:rsid w:val="0038089F"/>
    <w:rsid w:val="00384F78"/>
    <w:rsid w:val="003A0EC8"/>
    <w:rsid w:val="003A2565"/>
    <w:rsid w:val="003A75C0"/>
    <w:rsid w:val="003D1427"/>
    <w:rsid w:val="003D1E33"/>
    <w:rsid w:val="003D26AC"/>
    <w:rsid w:val="003E165B"/>
    <w:rsid w:val="003E31C1"/>
    <w:rsid w:val="003E57DF"/>
    <w:rsid w:val="00411296"/>
    <w:rsid w:val="00412379"/>
    <w:rsid w:val="00416533"/>
    <w:rsid w:val="00417C86"/>
    <w:rsid w:val="004206E7"/>
    <w:rsid w:val="004277D6"/>
    <w:rsid w:val="00432370"/>
    <w:rsid w:val="00435BE1"/>
    <w:rsid w:val="00441D54"/>
    <w:rsid w:val="00447240"/>
    <w:rsid w:val="0047242F"/>
    <w:rsid w:val="00475E7E"/>
    <w:rsid w:val="00481287"/>
    <w:rsid w:val="004865FD"/>
    <w:rsid w:val="004902C9"/>
    <w:rsid w:val="00492D1B"/>
    <w:rsid w:val="004935AD"/>
    <w:rsid w:val="00493900"/>
    <w:rsid w:val="00497385"/>
    <w:rsid w:val="004A7817"/>
    <w:rsid w:val="004B4108"/>
    <w:rsid w:val="004B69DB"/>
    <w:rsid w:val="004D73CC"/>
    <w:rsid w:val="004D7BB5"/>
    <w:rsid w:val="00505283"/>
    <w:rsid w:val="005208C8"/>
    <w:rsid w:val="00522F39"/>
    <w:rsid w:val="005236AD"/>
    <w:rsid w:val="00524A2F"/>
    <w:rsid w:val="00526C3C"/>
    <w:rsid w:val="005326BF"/>
    <w:rsid w:val="005343DD"/>
    <w:rsid w:val="00535263"/>
    <w:rsid w:val="005516AD"/>
    <w:rsid w:val="00554775"/>
    <w:rsid w:val="00560CE1"/>
    <w:rsid w:val="0056149D"/>
    <w:rsid w:val="00566333"/>
    <w:rsid w:val="00570CE0"/>
    <w:rsid w:val="005808BD"/>
    <w:rsid w:val="00584ED4"/>
    <w:rsid w:val="005A7AC3"/>
    <w:rsid w:val="005B3E44"/>
    <w:rsid w:val="005B4F44"/>
    <w:rsid w:val="005B5889"/>
    <w:rsid w:val="005D02E7"/>
    <w:rsid w:val="005D2106"/>
    <w:rsid w:val="005D4C2E"/>
    <w:rsid w:val="005E7C75"/>
    <w:rsid w:val="005F0D00"/>
    <w:rsid w:val="005F22A4"/>
    <w:rsid w:val="0060129E"/>
    <w:rsid w:val="006040F5"/>
    <w:rsid w:val="006052C6"/>
    <w:rsid w:val="0060720C"/>
    <w:rsid w:val="006075A9"/>
    <w:rsid w:val="00610EC8"/>
    <w:rsid w:val="006160B9"/>
    <w:rsid w:val="00623D2C"/>
    <w:rsid w:val="00635732"/>
    <w:rsid w:val="00641BD1"/>
    <w:rsid w:val="00666344"/>
    <w:rsid w:val="00686351"/>
    <w:rsid w:val="006959D6"/>
    <w:rsid w:val="006A27C6"/>
    <w:rsid w:val="006A31FF"/>
    <w:rsid w:val="006C10CE"/>
    <w:rsid w:val="006C14E4"/>
    <w:rsid w:val="006D3FEF"/>
    <w:rsid w:val="006E12E8"/>
    <w:rsid w:val="006E2ED8"/>
    <w:rsid w:val="006E5974"/>
    <w:rsid w:val="006F1FFF"/>
    <w:rsid w:val="006F5757"/>
    <w:rsid w:val="00707593"/>
    <w:rsid w:val="00710A8D"/>
    <w:rsid w:val="00711549"/>
    <w:rsid w:val="00720ECF"/>
    <w:rsid w:val="007246A2"/>
    <w:rsid w:val="00726DA5"/>
    <w:rsid w:val="00734A35"/>
    <w:rsid w:val="00734AD9"/>
    <w:rsid w:val="00735BFA"/>
    <w:rsid w:val="00741304"/>
    <w:rsid w:val="00741715"/>
    <w:rsid w:val="007517BF"/>
    <w:rsid w:val="0075235B"/>
    <w:rsid w:val="0076174A"/>
    <w:rsid w:val="00765CB7"/>
    <w:rsid w:val="0078189C"/>
    <w:rsid w:val="007867D8"/>
    <w:rsid w:val="00787A8D"/>
    <w:rsid w:val="007A1442"/>
    <w:rsid w:val="007A6E6D"/>
    <w:rsid w:val="007B0A5D"/>
    <w:rsid w:val="007B5177"/>
    <w:rsid w:val="007C7E3D"/>
    <w:rsid w:val="007D2EE9"/>
    <w:rsid w:val="007F1AB8"/>
    <w:rsid w:val="007F74FB"/>
    <w:rsid w:val="00800AA6"/>
    <w:rsid w:val="008030C3"/>
    <w:rsid w:val="0080411C"/>
    <w:rsid w:val="00805113"/>
    <w:rsid w:val="00806A06"/>
    <w:rsid w:val="008073D2"/>
    <w:rsid w:val="008075EE"/>
    <w:rsid w:val="00810BCA"/>
    <w:rsid w:val="0081323A"/>
    <w:rsid w:val="00814D6F"/>
    <w:rsid w:val="0081740A"/>
    <w:rsid w:val="00823A57"/>
    <w:rsid w:val="0083189B"/>
    <w:rsid w:val="00832398"/>
    <w:rsid w:val="00834867"/>
    <w:rsid w:val="00841D3C"/>
    <w:rsid w:val="0085224E"/>
    <w:rsid w:val="00855950"/>
    <w:rsid w:val="00866271"/>
    <w:rsid w:val="00881EA7"/>
    <w:rsid w:val="00885654"/>
    <w:rsid w:val="008C5018"/>
    <w:rsid w:val="008C7332"/>
    <w:rsid w:val="008D3D36"/>
    <w:rsid w:val="008D6315"/>
    <w:rsid w:val="008D731B"/>
    <w:rsid w:val="008E311B"/>
    <w:rsid w:val="008F2B6D"/>
    <w:rsid w:val="008F469D"/>
    <w:rsid w:val="008F5A8B"/>
    <w:rsid w:val="008F5B51"/>
    <w:rsid w:val="00907DFF"/>
    <w:rsid w:val="00914A69"/>
    <w:rsid w:val="009278CE"/>
    <w:rsid w:val="00930FE6"/>
    <w:rsid w:val="009317BD"/>
    <w:rsid w:val="00933541"/>
    <w:rsid w:val="009439C3"/>
    <w:rsid w:val="009479D1"/>
    <w:rsid w:val="00951871"/>
    <w:rsid w:val="00952862"/>
    <w:rsid w:val="0095414F"/>
    <w:rsid w:val="00976CFA"/>
    <w:rsid w:val="009774CE"/>
    <w:rsid w:val="00977EB9"/>
    <w:rsid w:val="00982DB9"/>
    <w:rsid w:val="009978D3"/>
    <w:rsid w:val="009A3A60"/>
    <w:rsid w:val="009B03F0"/>
    <w:rsid w:val="009C62AA"/>
    <w:rsid w:val="009D2D6E"/>
    <w:rsid w:val="009D5583"/>
    <w:rsid w:val="009D581A"/>
    <w:rsid w:val="009D7C56"/>
    <w:rsid w:val="009E5168"/>
    <w:rsid w:val="009F4A57"/>
    <w:rsid w:val="00A03DF3"/>
    <w:rsid w:val="00A0438F"/>
    <w:rsid w:val="00A045FA"/>
    <w:rsid w:val="00A307B1"/>
    <w:rsid w:val="00A32268"/>
    <w:rsid w:val="00A33A4D"/>
    <w:rsid w:val="00A42779"/>
    <w:rsid w:val="00A4512F"/>
    <w:rsid w:val="00A57780"/>
    <w:rsid w:val="00A63B3C"/>
    <w:rsid w:val="00A645F4"/>
    <w:rsid w:val="00A71193"/>
    <w:rsid w:val="00A800E1"/>
    <w:rsid w:val="00A8408E"/>
    <w:rsid w:val="00A8426A"/>
    <w:rsid w:val="00A93041"/>
    <w:rsid w:val="00A96B36"/>
    <w:rsid w:val="00AA00CD"/>
    <w:rsid w:val="00AB4C82"/>
    <w:rsid w:val="00AF4B30"/>
    <w:rsid w:val="00AF5C18"/>
    <w:rsid w:val="00AF6174"/>
    <w:rsid w:val="00AF64D9"/>
    <w:rsid w:val="00B059D1"/>
    <w:rsid w:val="00B05EFA"/>
    <w:rsid w:val="00B0642D"/>
    <w:rsid w:val="00B106A7"/>
    <w:rsid w:val="00B21078"/>
    <w:rsid w:val="00B30F03"/>
    <w:rsid w:val="00B35B29"/>
    <w:rsid w:val="00B53095"/>
    <w:rsid w:val="00B540D1"/>
    <w:rsid w:val="00B57B71"/>
    <w:rsid w:val="00B6108D"/>
    <w:rsid w:val="00B63634"/>
    <w:rsid w:val="00B73678"/>
    <w:rsid w:val="00B85D44"/>
    <w:rsid w:val="00B875A6"/>
    <w:rsid w:val="00B90853"/>
    <w:rsid w:val="00B96104"/>
    <w:rsid w:val="00BB2F27"/>
    <w:rsid w:val="00BD1718"/>
    <w:rsid w:val="00BD6438"/>
    <w:rsid w:val="00BE35F4"/>
    <w:rsid w:val="00BE58D8"/>
    <w:rsid w:val="00BF0E07"/>
    <w:rsid w:val="00C1028F"/>
    <w:rsid w:val="00C1390B"/>
    <w:rsid w:val="00C1448C"/>
    <w:rsid w:val="00C16A3F"/>
    <w:rsid w:val="00C25BE2"/>
    <w:rsid w:val="00C26EF1"/>
    <w:rsid w:val="00C322D7"/>
    <w:rsid w:val="00C41D67"/>
    <w:rsid w:val="00C6119A"/>
    <w:rsid w:val="00C63A14"/>
    <w:rsid w:val="00C65959"/>
    <w:rsid w:val="00C77A3C"/>
    <w:rsid w:val="00C82F82"/>
    <w:rsid w:val="00CA5694"/>
    <w:rsid w:val="00CB1B75"/>
    <w:rsid w:val="00CB42BC"/>
    <w:rsid w:val="00CB4815"/>
    <w:rsid w:val="00CC2A9D"/>
    <w:rsid w:val="00CC78A6"/>
    <w:rsid w:val="00CD07F8"/>
    <w:rsid w:val="00CD1770"/>
    <w:rsid w:val="00CD194B"/>
    <w:rsid w:val="00CD2CF3"/>
    <w:rsid w:val="00CE0CC1"/>
    <w:rsid w:val="00CE31B3"/>
    <w:rsid w:val="00CF3D0F"/>
    <w:rsid w:val="00CF4652"/>
    <w:rsid w:val="00D05939"/>
    <w:rsid w:val="00D05C42"/>
    <w:rsid w:val="00D130EF"/>
    <w:rsid w:val="00D22D97"/>
    <w:rsid w:val="00D26EE5"/>
    <w:rsid w:val="00D50813"/>
    <w:rsid w:val="00D61986"/>
    <w:rsid w:val="00D63D84"/>
    <w:rsid w:val="00D672A5"/>
    <w:rsid w:val="00D72C74"/>
    <w:rsid w:val="00D827FA"/>
    <w:rsid w:val="00D87959"/>
    <w:rsid w:val="00D9261D"/>
    <w:rsid w:val="00D97CEC"/>
    <w:rsid w:val="00DA20DC"/>
    <w:rsid w:val="00DA2CDD"/>
    <w:rsid w:val="00DA41E2"/>
    <w:rsid w:val="00DB0AE6"/>
    <w:rsid w:val="00DB5845"/>
    <w:rsid w:val="00DB5F7E"/>
    <w:rsid w:val="00DB7E99"/>
    <w:rsid w:val="00DC26E7"/>
    <w:rsid w:val="00DC53B2"/>
    <w:rsid w:val="00DC69AF"/>
    <w:rsid w:val="00DD3CE9"/>
    <w:rsid w:val="00DD47FB"/>
    <w:rsid w:val="00DD5401"/>
    <w:rsid w:val="00DE62C2"/>
    <w:rsid w:val="00DF6F03"/>
    <w:rsid w:val="00E103AF"/>
    <w:rsid w:val="00E14D56"/>
    <w:rsid w:val="00E16723"/>
    <w:rsid w:val="00E25B06"/>
    <w:rsid w:val="00E26B36"/>
    <w:rsid w:val="00E34EB3"/>
    <w:rsid w:val="00E40170"/>
    <w:rsid w:val="00E403E4"/>
    <w:rsid w:val="00E40708"/>
    <w:rsid w:val="00E65E39"/>
    <w:rsid w:val="00E66017"/>
    <w:rsid w:val="00E6678F"/>
    <w:rsid w:val="00E732FC"/>
    <w:rsid w:val="00E76F7D"/>
    <w:rsid w:val="00E8760F"/>
    <w:rsid w:val="00E95AD0"/>
    <w:rsid w:val="00E9674C"/>
    <w:rsid w:val="00EB2136"/>
    <w:rsid w:val="00EB2951"/>
    <w:rsid w:val="00EB3379"/>
    <w:rsid w:val="00EB34A1"/>
    <w:rsid w:val="00EC3AC5"/>
    <w:rsid w:val="00EC77C1"/>
    <w:rsid w:val="00ED2791"/>
    <w:rsid w:val="00ED506B"/>
    <w:rsid w:val="00ED5F71"/>
    <w:rsid w:val="00F04189"/>
    <w:rsid w:val="00F07C19"/>
    <w:rsid w:val="00F153EB"/>
    <w:rsid w:val="00F24FD3"/>
    <w:rsid w:val="00F35369"/>
    <w:rsid w:val="00F36BAE"/>
    <w:rsid w:val="00F42287"/>
    <w:rsid w:val="00F466D2"/>
    <w:rsid w:val="00F57F6D"/>
    <w:rsid w:val="00F61A25"/>
    <w:rsid w:val="00F65CD5"/>
    <w:rsid w:val="00F666AB"/>
    <w:rsid w:val="00F67274"/>
    <w:rsid w:val="00F733AB"/>
    <w:rsid w:val="00F741B4"/>
    <w:rsid w:val="00F87DF7"/>
    <w:rsid w:val="00F926AD"/>
    <w:rsid w:val="00FA3682"/>
    <w:rsid w:val="00FB1D7E"/>
    <w:rsid w:val="00FD5A06"/>
    <w:rsid w:val="00FD5D19"/>
    <w:rsid w:val="00FE727E"/>
    <w:rsid w:val="00FF498D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D8F6F-D953-4C3F-8292-C6B75B8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5A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4375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63B3C"/>
    <w:rPr>
      <w:color w:val="0000FF"/>
      <w:u w:val="single"/>
    </w:rPr>
  </w:style>
  <w:style w:type="character" w:customStyle="1" w:styleId="TijelotekstaChar">
    <w:name w:val="Tijelo teksta Char"/>
    <w:aliases w:val="uvlaka 3 Char"/>
    <w:basedOn w:val="Zadanifontodlomka"/>
    <w:link w:val="Tijeloteksta"/>
    <w:locked/>
    <w:rsid w:val="007A1442"/>
    <w:rPr>
      <w:rFonts w:ascii="Arial" w:hAnsi="Arial" w:cs="Arial"/>
    </w:rPr>
  </w:style>
  <w:style w:type="paragraph" w:styleId="Tijeloteksta">
    <w:name w:val="Body Text"/>
    <w:aliases w:val="uvlaka 3"/>
    <w:basedOn w:val="Normal"/>
    <w:link w:val="TijelotekstaChar"/>
    <w:unhideWhenUsed/>
    <w:rsid w:val="007A1442"/>
    <w:pPr>
      <w:spacing w:after="0" w:line="240" w:lineRule="auto"/>
      <w:jc w:val="both"/>
    </w:pPr>
    <w:rPr>
      <w:rFonts w:ascii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7A1442"/>
  </w:style>
  <w:style w:type="paragraph" w:styleId="Zaglavlje">
    <w:name w:val="header"/>
    <w:basedOn w:val="Normal"/>
    <w:link w:val="ZaglavljeChar"/>
    <w:uiPriority w:val="99"/>
    <w:unhideWhenUsed/>
    <w:rsid w:val="0066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344"/>
  </w:style>
  <w:style w:type="paragraph" w:styleId="Podnoje">
    <w:name w:val="footer"/>
    <w:basedOn w:val="Normal"/>
    <w:link w:val="PodnojeChar"/>
    <w:uiPriority w:val="99"/>
    <w:unhideWhenUsed/>
    <w:rsid w:val="0066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9A48-2CF9-4B66-A6CC-8DA63DA0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13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Hodak B</dc:creator>
  <cp:keywords/>
  <dc:description/>
  <cp:lastModifiedBy>Andreja Hodak B</cp:lastModifiedBy>
  <cp:revision>1194</cp:revision>
  <cp:lastPrinted>2021-07-21T06:06:00Z</cp:lastPrinted>
  <dcterms:created xsi:type="dcterms:W3CDTF">2019-10-22T12:54:00Z</dcterms:created>
  <dcterms:modified xsi:type="dcterms:W3CDTF">2021-07-22T11:04:00Z</dcterms:modified>
</cp:coreProperties>
</file>