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10" w:rsidRPr="00A778F4" w:rsidRDefault="00DC2010" w:rsidP="00DC2010">
      <w:pPr>
        <w:jc w:val="center"/>
        <w:rPr>
          <w:rFonts w:ascii="Times New Roman" w:hAnsi="Times New Roman"/>
          <w:b/>
          <w:sz w:val="28"/>
          <w:szCs w:val="28"/>
        </w:rPr>
      </w:pPr>
      <w:r w:rsidRPr="00A778F4">
        <w:rPr>
          <w:rFonts w:ascii="Times New Roman" w:hAnsi="Times New Roman"/>
          <w:b/>
          <w:sz w:val="28"/>
          <w:szCs w:val="28"/>
        </w:rPr>
        <w:t xml:space="preserve">OBRAZLOŽENJE </w:t>
      </w:r>
    </w:p>
    <w:p w:rsidR="00A778F4" w:rsidRPr="00DC2010" w:rsidRDefault="00A778F4" w:rsidP="00DC2010">
      <w:pPr>
        <w:jc w:val="center"/>
        <w:rPr>
          <w:rFonts w:ascii="Times New Roman" w:hAnsi="Times New Roman"/>
          <w:b/>
          <w:szCs w:val="24"/>
        </w:rPr>
      </w:pPr>
    </w:p>
    <w:p w:rsidR="00DC2010" w:rsidRPr="00DC2010" w:rsidRDefault="00DC2010" w:rsidP="00DC2010">
      <w:pPr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>UZ NACRT PRIJEDLOGA</w:t>
      </w:r>
    </w:p>
    <w:p w:rsidR="006803E6" w:rsidRPr="006803E6" w:rsidRDefault="00DC2010" w:rsidP="006803E6">
      <w:pPr>
        <w:shd w:val="clear" w:color="auto" w:fill="FFFFFF"/>
        <w:spacing w:line="360" w:lineRule="atLeast"/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 xml:space="preserve"> ODLUKE O </w:t>
      </w:r>
      <w:r w:rsidR="006803E6" w:rsidRPr="006803E6">
        <w:rPr>
          <w:rFonts w:ascii="Times New Roman" w:hAnsi="Times New Roman"/>
          <w:b/>
          <w:szCs w:val="24"/>
        </w:rPr>
        <w:t>POSTUPKU I VISINI NAKNADE ZA OSNIVANJE PRAVA SLUŽNOSTI I PRAVA GRAĐENJA NA NEKRETNINAMA U VLASNIŠTVU GRADA SLATINE</w:t>
      </w:r>
    </w:p>
    <w:p w:rsidR="00DC2010" w:rsidRPr="00DC2010" w:rsidRDefault="00DC2010" w:rsidP="00DC2010">
      <w:pPr>
        <w:jc w:val="center"/>
        <w:rPr>
          <w:rFonts w:ascii="Times New Roman" w:hAnsi="Times New Roman"/>
          <w:b/>
          <w:bCs/>
          <w:szCs w:val="24"/>
        </w:rPr>
      </w:pPr>
    </w:p>
    <w:p w:rsidR="00DC2010" w:rsidRPr="00DC2010" w:rsidRDefault="00DC2010" w:rsidP="00DC2010">
      <w:pPr>
        <w:jc w:val="center"/>
        <w:rPr>
          <w:rFonts w:ascii="Times New Roman" w:hAnsi="Times New Roman"/>
          <w:b/>
          <w:bCs/>
          <w:szCs w:val="24"/>
        </w:rPr>
      </w:pPr>
    </w:p>
    <w:p w:rsidR="00A778F4" w:rsidRDefault="00934122" w:rsidP="00A778F4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A778F4">
        <w:rPr>
          <w:rFonts w:ascii="Times New Roman" w:hAnsi="Times New Roman"/>
        </w:rPr>
        <w:t xml:space="preserve">Pravni temelj za donošenje Odluke </w:t>
      </w:r>
      <w:r w:rsidR="00A778F4" w:rsidRPr="00A778F4">
        <w:rPr>
          <w:rFonts w:ascii="Times New Roman" w:hAnsi="Times New Roman"/>
          <w:szCs w:val="24"/>
        </w:rPr>
        <w:t>o  postupku i visini naknade za osnivanje prava služnosti i prava građenja na nekretninama u vlasništvu Grada Slatine</w:t>
      </w:r>
      <w:r w:rsidR="00A778F4" w:rsidRPr="00A778F4">
        <w:rPr>
          <w:b/>
          <w:szCs w:val="24"/>
        </w:rPr>
        <w:t xml:space="preserve"> </w:t>
      </w:r>
      <w:r w:rsidR="00A778F4">
        <w:rPr>
          <w:rFonts w:ascii="Times New Roman" w:hAnsi="Times New Roman"/>
          <w:color w:val="000000"/>
          <w:lang w:eastAsia="en-US"/>
        </w:rPr>
        <w:t>su:</w:t>
      </w:r>
    </w:p>
    <w:p w:rsidR="008D1E57" w:rsidRPr="00A82615" w:rsidRDefault="00A778F4" w:rsidP="008D1E57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82615">
        <w:rPr>
          <w:rFonts w:ascii="Times New Roman" w:hAnsi="Times New Roman"/>
          <w:sz w:val="24"/>
          <w:szCs w:val="24"/>
        </w:rPr>
        <w:t xml:space="preserve">Članak 1. stavak 3. </w:t>
      </w:r>
      <w:r w:rsidRPr="00A82615">
        <w:rPr>
          <w:rFonts w:ascii="Times New Roman" w:hAnsi="Times New Roman"/>
          <w:b/>
          <w:i/>
          <w:sz w:val="24"/>
          <w:szCs w:val="24"/>
        </w:rPr>
        <w:t>Odluke o raspolaganju nekretninama u vlasništvu Grada Slatine i stjecanju stvarnih i drugih prava u korist Grada Slatine</w:t>
      </w:r>
      <w:r w:rsidRPr="00A82615">
        <w:rPr>
          <w:rFonts w:ascii="Times New Roman" w:hAnsi="Times New Roman"/>
          <w:sz w:val="24"/>
          <w:szCs w:val="24"/>
        </w:rPr>
        <w:t xml:space="preserve">  (Službeni glasnik Grada, broj 5/19)</w:t>
      </w:r>
      <w:r w:rsidR="0098098C" w:rsidRPr="00A82615">
        <w:rPr>
          <w:rFonts w:ascii="Times New Roman" w:hAnsi="Times New Roman"/>
          <w:sz w:val="24"/>
          <w:szCs w:val="24"/>
        </w:rPr>
        <w:t xml:space="preserve">, koji propisuje da će se </w:t>
      </w:r>
      <w:r w:rsidR="0098098C" w:rsidRPr="00A82615">
        <w:rPr>
          <w:rFonts w:ascii="Times New Roman" w:hAnsi="Times New Roman" w:cs="Times New Roman"/>
          <w:sz w:val="24"/>
          <w:szCs w:val="24"/>
        </w:rPr>
        <w:t>postupak i visina naknade za osnivanje prava služnosti i prava građenja na nekretninama u vlasništvu Grada te korištenje gradskih nekretnina na temelju prava puta za elektroničku komunikacijsku infrastrukturu uređuju se posebnom odlukom Gradskog vijeća</w:t>
      </w:r>
    </w:p>
    <w:p w:rsidR="00E735B7" w:rsidRPr="00E735B7" w:rsidRDefault="00A778F4" w:rsidP="00E735B7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615">
        <w:rPr>
          <w:rFonts w:ascii="Times New Roman" w:hAnsi="Times New Roman"/>
          <w:b/>
          <w:i/>
          <w:sz w:val="24"/>
          <w:szCs w:val="24"/>
        </w:rPr>
        <w:t>Zakon</w:t>
      </w:r>
      <w:r w:rsidRPr="00A82615">
        <w:rPr>
          <w:rFonts w:ascii="Times New Roman" w:hAnsi="Times New Roman" w:cs="Times New Roman"/>
          <w:b/>
          <w:i/>
          <w:sz w:val="24"/>
          <w:szCs w:val="24"/>
        </w:rPr>
        <w:t xml:space="preserve"> o vlasništvu i drugim stvarnim pravima</w:t>
      </w:r>
      <w:r w:rsidRPr="00A82615">
        <w:rPr>
          <w:rFonts w:ascii="Times New Roman" w:hAnsi="Times New Roman" w:cs="Times New Roman"/>
          <w:sz w:val="24"/>
          <w:szCs w:val="24"/>
        </w:rPr>
        <w:t xml:space="preserve"> (Narodne novine, broj 91/96, 68/98, 137/99, 22/00, 73/00, 129/00, 114/01, 79/06, 141/06, 146/08, 38/09, 153/09, 143/12, 152/14 i 81/15 – proč</w:t>
      </w:r>
      <w:r w:rsidR="008D1E57" w:rsidRPr="00A82615">
        <w:rPr>
          <w:rFonts w:ascii="Times New Roman" w:hAnsi="Times New Roman" w:cs="Times New Roman"/>
          <w:sz w:val="24"/>
          <w:szCs w:val="24"/>
        </w:rPr>
        <w:t>išćeni tekst)</w:t>
      </w:r>
      <w:r w:rsidR="00934122" w:rsidRPr="00A826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5B7">
        <w:rPr>
          <w:rFonts w:ascii="Times New Roman" w:hAnsi="Times New Roman"/>
          <w:color w:val="000000"/>
          <w:sz w:val="24"/>
          <w:szCs w:val="24"/>
        </w:rPr>
        <w:t xml:space="preserve">– dijelovi o pravu služnosti i pravu građenja te članak 35. koji propisuje da </w:t>
      </w:r>
      <w:r w:rsidR="00E735B7" w:rsidRPr="00E735B7">
        <w:rPr>
          <w:rFonts w:ascii="Times New Roman" w:hAnsi="Times New Roman" w:cs="Times New Roman"/>
          <w:color w:val="000000"/>
          <w:sz w:val="24"/>
          <w:szCs w:val="24"/>
        </w:rPr>
        <w:t>ovlasti za raspolaganje, upravljanje i korištenje stvarima u vlasništvu jedinica lokalne i područne (regionalne) samouprave imaju tijela jedinica lokalne i područne (regionalne) samouprave određena propisom o ustrojstvu lokalne i područne (regionalne) samouprave, osim ako posebnim</w:t>
      </w:r>
      <w:r w:rsidR="00E735B7">
        <w:rPr>
          <w:rFonts w:ascii="Times New Roman" w:hAnsi="Times New Roman" w:cs="Times New Roman"/>
          <w:color w:val="000000"/>
          <w:sz w:val="24"/>
          <w:szCs w:val="24"/>
        </w:rPr>
        <w:t xml:space="preserve"> zakonom nije drukčije određeno </w:t>
      </w:r>
      <w:r w:rsidR="00E735B7" w:rsidRPr="00E735B7">
        <w:rPr>
          <w:rFonts w:ascii="Times New Roman" w:hAnsi="Times New Roman" w:cs="Times New Roman"/>
          <w:color w:val="000000"/>
          <w:sz w:val="24"/>
          <w:szCs w:val="24"/>
        </w:rPr>
        <w:t xml:space="preserve">te da </w:t>
      </w:r>
      <w:r w:rsidR="00E735B7" w:rsidRPr="00E73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pravne osobe javnoga prava koje su nositelji prava vlasništva imaju kao vlasnici u pravnim odnosima jednak položaj kao i privatni vlasnici, ako zakonom nije što drugo određeno.</w:t>
      </w:r>
    </w:p>
    <w:p w:rsidR="00E735B7" w:rsidRPr="00E735B7" w:rsidRDefault="00E735B7" w:rsidP="00E735B7">
      <w:pPr>
        <w:pStyle w:val="Odlomakpopisa"/>
        <w:shd w:val="clear" w:color="auto" w:fill="FFFFFF"/>
        <w:spacing w:line="360" w:lineRule="atLeast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331F6" w:rsidRPr="001331F6" w:rsidRDefault="001331F6" w:rsidP="001331F6">
      <w:pPr>
        <w:spacing w:after="200" w:line="276" w:lineRule="auto"/>
        <w:ind w:firstLine="708"/>
        <w:jc w:val="both"/>
        <w:rPr>
          <w:rFonts w:ascii="Times New Roman" w:hAnsi="Times New Roman"/>
          <w:szCs w:val="24"/>
        </w:rPr>
      </w:pPr>
      <w:r w:rsidRPr="001331F6">
        <w:rPr>
          <w:rFonts w:ascii="Times New Roman" w:hAnsi="Times New Roman"/>
          <w:szCs w:val="24"/>
        </w:rPr>
        <w:t>Odlukom o postupku i visini naknade za osnivanje prava služnosti i prava građenja na nekretninama u vlasništvu Grada Slatine utvrđuje se:</w:t>
      </w:r>
    </w:p>
    <w:p w:rsidR="00D242C4" w:rsidRDefault="00D242C4" w:rsidP="00D242C4">
      <w:pPr>
        <w:pStyle w:val="Odlomakpopisa"/>
        <w:numPr>
          <w:ilvl w:val="0"/>
          <w:numId w:val="3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0E01">
        <w:rPr>
          <w:rFonts w:ascii="Times New Roman" w:hAnsi="Times New Roman" w:cs="Times New Roman"/>
          <w:sz w:val="24"/>
          <w:szCs w:val="24"/>
        </w:rPr>
        <w:t>postupak za osnivanje prava služnosti na javnim površinama u vlasništvu Grada Slatine u svrhu izgradnje, polaganja i održavanja vodova i pripadajućih objekata na vodovima te potrebnih prilaza (staza i sl.) do vodova;</w:t>
      </w:r>
    </w:p>
    <w:p w:rsidR="00D242C4" w:rsidRDefault="00D242C4" w:rsidP="00D242C4">
      <w:pPr>
        <w:pStyle w:val="Odlomakpopisa"/>
        <w:numPr>
          <w:ilvl w:val="0"/>
          <w:numId w:val="3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0E01">
        <w:rPr>
          <w:rFonts w:ascii="Times New Roman" w:hAnsi="Times New Roman" w:cs="Times New Roman"/>
          <w:sz w:val="24"/>
          <w:szCs w:val="24"/>
        </w:rPr>
        <w:t xml:space="preserve">postupak za osnivanje prava služnosti na nekretninama u vlasništvu Grada Slatine koje nisu javna površina; </w:t>
      </w:r>
    </w:p>
    <w:p w:rsidR="00D242C4" w:rsidRPr="001F0E01" w:rsidRDefault="00D242C4" w:rsidP="00D242C4">
      <w:pPr>
        <w:pStyle w:val="Odlomakpopisa"/>
        <w:numPr>
          <w:ilvl w:val="0"/>
          <w:numId w:val="3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0E01">
        <w:rPr>
          <w:rFonts w:ascii="Times New Roman" w:hAnsi="Times New Roman" w:cs="Times New Roman"/>
          <w:sz w:val="24"/>
          <w:szCs w:val="24"/>
        </w:rPr>
        <w:t xml:space="preserve">postupak za osnivanje prava građenja na </w:t>
      </w:r>
      <w:r>
        <w:rPr>
          <w:rFonts w:ascii="Times New Roman" w:hAnsi="Times New Roman" w:cs="Times New Roman"/>
          <w:sz w:val="24"/>
          <w:szCs w:val="24"/>
        </w:rPr>
        <w:t>građevinskom zemljištu</w:t>
      </w:r>
      <w:r w:rsidRPr="001F0E01">
        <w:rPr>
          <w:rFonts w:ascii="Times New Roman" w:hAnsi="Times New Roman" w:cs="Times New Roman"/>
          <w:sz w:val="24"/>
          <w:szCs w:val="24"/>
        </w:rPr>
        <w:t xml:space="preserve"> u vlasništvu Grada Slatine u svrhu građenja </w:t>
      </w:r>
      <w:r>
        <w:rPr>
          <w:rFonts w:ascii="Times New Roman" w:hAnsi="Times New Roman" w:cs="Times New Roman"/>
          <w:sz w:val="24"/>
          <w:szCs w:val="24"/>
        </w:rPr>
        <w:t>poslovnih, gospodarskih, društvenih</w:t>
      </w:r>
      <w:r w:rsidRPr="001F0E01">
        <w:rPr>
          <w:rFonts w:ascii="Times New Roman" w:hAnsi="Times New Roman" w:cs="Times New Roman"/>
          <w:sz w:val="24"/>
          <w:szCs w:val="24"/>
        </w:rPr>
        <w:t>, infrastrukturnih i drugih građevina, za koje je sukladno propisima koji uređuju prostorno uređenje i gradnju formirana građevna čestica.</w:t>
      </w:r>
    </w:p>
    <w:p w:rsidR="00A778F4" w:rsidRDefault="00A778F4" w:rsidP="00DC2010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</w:p>
    <w:p w:rsidR="00DC2010" w:rsidRPr="00A778F4" w:rsidRDefault="005203D6" w:rsidP="00DC2010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  <w:r w:rsidRPr="00A778F4">
        <w:rPr>
          <w:color w:val="000000"/>
        </w:rPr>
        <w:t>S o</w:t>
      </w:r>
      <w:r w:rsidR="00DC2010" w:rsidRPr="00A778F4">
        <w:rPr>
          <w:color w:val="000000"/>
        </w:rPr>
        <w:t xml:space="preserve">bzirom </w:t>
      </w:r>
      <w:r w:rsidRPr="00A778F4">
        <w:rPr>
          <w:color w:val="000000"/>
        </w:rPr>
        <w:t xml:space="preserve">na to </w:t>
      </w:r>
      <w:r w:rsidR="00DC2010" w:rsidRPr="00A778F4">
        <w:rPr>
          <w:color w:val="000000"/>
        </w:rPr>
        <w:t xml:space="preserve">da se navedenom Odlukom </w:t>
      </w:r>
      <w:r w:rsidR="00934122" w:rsidRPr="00A778F4">
        <w:rPr>
          <w:color w:val="000000"/>
        </w:rPr>
        <w:t>utječe na interese</w:t>
      </w:r>
      <w:r w:rsidR="00DC2010" w:rsidRPr="00A778F4">
        <w:rPr>
          <w:color w:val="000000"/>
        </w:rPr>
        <w:t xml:space="preserve"> građana na području Grada </w:t>
      </w:r>
      <w:r w:rsidR="00DC32D2" w:rsidRPr="00A778F4">
        <w:rPr>
          <w:color w:val="000000"/>
        </w:rPr>
        <w:t>Slatine</w:t>
      </w:r>
      <w:r w:rsidR="00DC2010" w:rsidRPr="00A778F4">
        <w:rPr>
          <w:color w:val="000000"/>
        </w:rPr>
        <w:t xml:space="preserve">, savjetovanje i uključivanje javnosti u postupak </w:t>
      </w:r>
      <w:r w:rsidR="0077560F" w:rsidRPr="00A778F4">
        <w:rPr>
          <w:color w:val="000000"/>
        </w:rPr>
        <w:t xml:space="preserve">njenog </w:t>
      </w:r>
      <w:r w:rsidR="00DC2010" w:rsidRPr="00A778F4">
        <w:rPr>
          <w:color w:val="000000"/>
        </w:rPr>
        <w:t>donošenja provodi se u svrhu prikupljanja informacija o stavovima</w:t>
      </w:r>
      <w:r w:rsidR="003E4475" w:rsidRPr="00A778F4">
        <w:rPr>
          <w:color w:val="000000"/>
        </w:rPr>
        <w:t>, primjedbama</w:t>
      </w:r>
      <w:r w:rsidR="00DC2010" w:rsidRPr="00A778F4">
        <w:rPr>
          <w:color w:val="000000"/>
        </w:rPr>
        <w:t xml:space="preserve"> i prijedlozi</w:t>
      </w:r>
      <w:r w:rsidR="00A778F4" w:rsidRPr="00A778F4">
        <w:rPr>
          <w:color w:val="000000"/>
        </w:rPr>
        <w:t>ma zainteresirane javnosti.</w:t>
      </w:r>
    </w:p>
    <w:p w:rsidR="008C72AB" w:rsidRPr="00A778F4" w:rsidRDefault="008C72AB">
      <w:pPr>
        <w:rPr>
          <w:rFonts w:ascii="Times New Roman" w:hAnsi="Times New Roman"/>
          <w:szCs w:val="24"/>
        </w:rPr>
      </w:pPr>
    </w:p>
    <w:sectPr w:rsidR="008C72AB" w:rsidRPr="00A778F4" w:rsidSect="0012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061F8"/>
    <w:multiLevelType w:val="hybridMultilevel"/>
    <w:tmpl w:val="B49E7E80"/>
    <w:lvl w:ilvl="0" w:tplc="358496D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3618D7"/>
    <w:multiLevelType w:val="hybridMultilevel"/>
    <w:tmpl w:val="49107566"/>
    <w:lvl w:ilvl="0" w:tplc="4754CF1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A725A"/>
    <w:multiLevelType w:val="hybridMultilevel"/>
    <w:tmpl w:val="0D6AFFEA"/>
    <w:lvl w:ilvl="0" w:tplc="F8FECD2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010"/>
    <w:rsid w:val="000A2700"/>
    <w:rsid w:val="00125D45"/>
    <w:rsid w:val="001264F1"/>
    <w:rsid w:val="001331F6"/>
    <w:rsid w:val="00282B01"/>
    <w:rsid w:val="00333D7F"/>
    <w:rsid w:val="003E4475"/>
    <w:rsid w:val="005203D6"/>
    <w:rsid w:val="005E572A"/>
    <w:rsid w:val="005F0CA3"/>
    <w:rsid w:val="006803E6"/>
    <w:rsid w:val="0068683E"/>
    <w:rsid w:val="0077560F"/>
    <w:rsid w:val="008C72AB"/>
    <w:rsid w:val="008D1E57"/>
    <w:rsid w:val="00934122"/>
    <w:rsid w:val="0098098C"/>
    <w:rsid w:val="009902A6"/>
    <w:rsid w:val="009F44D5"/>
    <w:rsid w:val="00A4028A"/>
    <w:rsid w:val="00A778F4"/>
    <w:rsid w:val="00A82615"/>
    <w:rsid w:val="00AC0A28"/>
    <w:rsid w:val="00CC7A17"/>
    <w:rsid w:val="00CE34A9"/>
    <w:rsid w:val="00CF2EDF"/>
    <w:rsid w:val="00D242C4"/>
    <w:rsid w:val="00DA0BCE"/>
    <w:rsid w:val="00DC2010"/>
    <w:rsid w:val="00DC32D2"/>
    <w:rsid w:val="00E424E6"/>
    <w:rsid w:val="00E735B7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33810-594F-4FAA-B7C3-D44CAB09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1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25D4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5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5D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5D4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5D4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5D45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5D45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5D4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5D4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5D4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5D4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5D4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5D4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5D4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5D4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25D45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125D45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25D4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5D4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125D4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125D45"/>
    <w:rPr>
      <w:b/>
      <w:bCs/>
    </w:rPr>
  </w:style>
  <w:style w:type="character" w:styleId="Istaknuto">
    <w:name w:val="Emphasis"/>
    <w:basedOn w:val="Zadanifontodlomka"/>
    <w:uiPriority w:val="20"/>
    <w:qFormat/>
    <w:rsid w:val="00125D45"/>
    <w:rPr>
      <w:i/>
      <w:iCs/>
    </w:rPr>
  </w:style>
  <w:style w:type="paragraph" w:styleId="Bezproreda">
    <w:name w:val="No Spacing"/>
    <w:uiPriority w:val="1"/>
    <w:qFormat/>
    <w:rsid w:val="00125D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25D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125D45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125D45"/>
    <w:rPr>
      <w:color w:val="1F497D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5D45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5D4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125D45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125D4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125D4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125D45"/>
    <w:rPr>
      <w:b/>
      <w:bCs/>
      <w:smallCaps/>
      <w:color w:val="1F497D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125D45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25D45"/>
    <w:pPr>
      <w:outlineLvl w:val="9"/>
    </w:pPr>
  </w:style>
  <w:style w:type="paragraph" w:customStyle="1" w:styleId="t-9-8">
    <w:name w:val="t-9-8"/>
    <w:basedOn w:val="Normal"/>
    <w:rsid w:val="00DC20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Odlomakpopisa1">
    <w:name w:val="Odlomak popisa1"/>
    <w:basedOn w:val="Normal"/>
    <w:rsid w:val="00DC2010"/>
    <w:pPr>
      <w:suppressAutoHyphens/>
      <w:spacing w:after="160" w:line="254" w:lineRule="auto"/>
    </w:pPr>
    <w:rPr>
      <w:rFonts w:ascii="Calibri" w:eastAsia="SimSun" w:hAnsi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Andreja Hodak B</cp:lastModifiedBy>
  <cp:revision>33</cp:revision>
  <cp:lastPrinted>2018-02-16T11:57:00Z</cp:lastPrinted>
  <dcterms:created xsi:type="dcterms:W3CDTF">2018-01-18T12:02:00Z</dcterms:created>
  <dcterms:modified xsi:type="dcterms:W3CDTF">2021-07-21T07:07:00Z</dcterms:modified>
</cp:coreProperties>
</file>