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E9373D">
        <w:rPr>
          <w:rFonts w:ascii="Arial Narrow" w:hAnsi="Arial Narrow"/>
        </w:rPr>
        <w:t>-02/6</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E9373D">
        <w:rPr>
          <w:rFonts w:ascii="Arial Narrow" w:hAnsi="Arial Narrow"/>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FB1F5A" w:rsidP="00561FEF">
      <w:pPr>
        <w:pStyle w:val="Default"/>
        <w:jc w:val="center"/>
        <w:rPr>
          <w:rFonts w:ascii="Arial Narrow" w:hAnsi="Arial Narrow"/>
          <w:b/>
          <w:color w:val="auto"/>
          <w:sz w:val="40"/>
          <w:szCs w:val="40"/>
          <w:lang w:eastAsia="ar-SA"/>
        </w:rPr>
      </w:pPr>
      <w:proofErr w:type="spellStart"/>
      <w:r>
        <w:rPr>
          <w:rFonts w:ascii="Arial Narrow" w:hAnsi="Arial Narrow"/>
          <w:b/>
          <w:color w:val="auto"/>
          <w:sz w:val="40"/>
          <w:szCs w:val="40"/>
          <w:lang w:eastAsia="ar-SA"/>
        </w:rPr>
        <w:t>Rekonstrukci</w:t>
      </w:r>
      <w:r w:rsidR="00E9373D">
        <w:rPr>
          <w:rFonts w:ascii="Arial Narrow" w:hAnsi="Arial Narrow"/>
          <w:b/>
          <w:color w:val="auto"/>
          <w:sz w:val="40"/>
          <w:szCs w:val="40"/>
          <w:lang w:eastAsia="ar-SA"/>
        </w:rPr>
        <w:t>j</w:t>
      </w:r>
      <w:r>
        <w:rPr>
          <w:rFonts w:ascii="Arial Narrow" w:hAnsi="Arial Narrow"/>
          <w:b/>
          <w:color w:val="auto"/>
          <w:sz w:val="40"/>
          <w:szCs w:val="40"/>
          <w:lang w:eastAsia="ar-SA"/>
        </w:rPr>
        <w:t>a</w:t>
      </w:r>
      <w:proofErr w:type="spellEnd"/>
      <w:r w:rsidR="00E9373D">
        <w:rPr>
          <w:rFonts w:ascii="Arial Narrow" w:hAnsi="Arial Narrow"/>
          <w:b/>
          <w:color w:val="auto"/>
          <w:sz w:val="40"/>
          <w:szCs w:val="40"/>
          <w:lang w:eastAsia="ar-SA"/>
        </w:rPr>
        <w:t xml:space="preserve"> </w:t>
      </w:r>
      <w:proofErr w:type="spellStart"/>
      <w:r w:rsidR="00E9373D">
        <w:rPr>
          <w:rFonts w:ascii="Arial Narrow" w:hAnsi="Arial Narrow"/>
          <w:b/>
          <w:color w:val="auto"/>
          <w:sz w:val="40"/>
          <w:szCs w:val="40"/>
          <w:lang w:eastAsia="ar-SA"/>
        </w:rPr>
        <w:t>društvenog</w:t>
      </w:r>
      <w:proofErr w:type="spellEnd"/>
      <w:r w:rsidR="00E9373D">
        <w:rPr>
          <w:rFonts w:ascii="Arial Narrow" w:hAnsi="Arial Narrow"/>
          <w:b/>
          <w:color w:val="auto"/>
          <w:sz w:val="40"/>
          <w:szCs w:val="40"/>
          <w:lang w:eastAsia="ar-SA"/>
        </w:rPr>
        <w:t xml:space="preserve"> </w:t>
      </w:r>
      <w:proofErr w:type="spellStart"/>
      <w:r w:rsidR="00E9373D">
        <w:rPr>
          <w:rFonts w:ascii="Arial Narrow" w:hAnsi="Arial Narrow"/>
          <w:b/>
          <w:color w:val="auto"/>
          <w:sz w:val="40"/>
          <w:szCs w:val="40"/>
          <w:lang w:eastAsia="ar-SA"/>
        </w:rPr>
        <w:t>doma</w:t>
      </w:r>
      <w:proofErr w:type="spellEnd"/>
      <w:r w:rsidR="00E9373D">
        <w:rPr>
          <w:rFonts w:ascii="Arial Narrow" w:hAnsi="Arial Narrow"/>
          <w:b/>
          <w:color w:val="auto"/>
          <w:sz w:val="40"/>
          <w:szCs w:val="40"/>
          <w:lang w:eastAsia="ar-SA"/>
        </w:rPr>
        <w:t xml:space="preserve"> u </w:t>
      </w:r>
      <w:proofErr w:type="spellStart"/>
      <w:r w:rsidR="00E9373D">
        <w:rPr>
          <w:rFonts w:ascii="Arial Narrow" w:hAnsi="Arial Narrow"/>
          <w:b/>
          <w:color w:val="auto"/>
          <w:sz w:val="40"/>
          <w:szCs w:val="40"/>
          <w:lang w:eastAsia="ar-SA"/>
        </w:rPr>
        <w:t>Radosavcima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9373D">
        <w:rPr>
          <w:b/>
          <w:bCs/>
          <w:noProof/>
          <w:color w:val="00000A"/>
          <w:sz w:val="22"/>
          <w:szCs w:val="22"/>
          <w:lang w:val="hr-HR"/>
        </w:rPr>
        <w:t>48</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E9373D" w:rsidP="006E0DB8">
      <w:pPr>
        <w:spacing w:line="240" w:lineRule="atLeast"/>
        <w:jc w:val="center"/>
        <w:rPr>
          <w:rFonts w:ascii="Arial" w:eastAsia="Calibri" w:hAnsi="Arial" w:cs="Arial"/>
          <w:color w:val="auto"/>
          <w:sz w:val="22"/>
          <w:szCs w:val="22"/>
        </w:rPr>
      </w:pPr>
      <w:r>
        <w:rPr>
          <w:rFonts w:ascii="Arial" w:eastAsia="Calibri" w:hAnsi="Arial" w:cs="Arial"/>
          <w:color w:val="auto"/>
          <w:sz w:val="22"/>
          <w:szCs w:val="22"/>
        </w:rPr>
        <w:t xml:space="preserve"> </w:t>
      </w:r>
    </w:p>
    <w:p w:rsidR="00E9373D" w:rsidRDefault="00E9373D" w:rsidP="006E0DB8">
      <w:pPr>
        <w:spacing w:line="240" w:lineRule="atLeast"/>
        <w:jc w:val="center"/>
        <w:rPr>
          <w:rFonts w:ascii="Arial" w:eastAsia="Calibri" w:hAnsi="Arial" w:cs="Arial"/>
          <w:color w:val="auto"/>
          <w:sz w:val="22"/>
          <w:szCs w:val="22"/>
        </w:rPr>
      </w:pPr>
    </w:p>
    <w:p w:rsidR="00E9373D" w:rsidRDefault="00E9373D" w:rsidP="006E0DB8">
      <w:pPr>
        <w:spacing w:line="240" w:lineRule="atLeast"/>
        <w:jc w:val="center"/>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E9373D">
        <w:rPr>
          <w:rFonts w:ascii="Arial" w:hAnsi="Arial" w:cs="Arial"/>
          <w:sz w:val="22"/>
          <w:szCs w:val="22"/>
        </w:rPr>
        <w:t>, listopad</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9373D" w:rsidRDefault="00E9373D" w:rsidP="00922B0A">
      <w:pPr>
        <w:tabs>
          <w:tab w:val="left" w:pos="1402"/>
        </w:tabs>
        <w:rPr>
          <w:rFonts w:cs="Arial"/>
        </w:rPr>
      </w:pPr>
    </w:p>
    <w:p w:rsidR="00E9373D" w:rsidRDefault="00E9373D" w:rsidP="00922B0A">
      <w:pPr>
        <w:tabs>
          <w:tab w:val="left" w:pos="1402"/>
        </w:tabs>
        <w:rPr>
          <w:rFonts w:cs="Arial"/>
        </w:rPr>
      </w:pPr>
    </w:p>
    <w:p w:rsidR="0012353D" w:rsidRDefault="0012353D"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8"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9"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0"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C90D6C" w:rsidP="00922B0A">
      <w:r>
        <w:rPr>
          <w:rFonts w:ascii="Arial" w:hAnsi="Arial" w:cs="Arial"/>
          <w:color w:val="000000"/>
          <w:sz w:val="22"/>
          <w:szCs w:val="22"/>
        </w:rPr>
        <w:t>Ev. broj: 48</w:t>
      </w:r>
      <w:r w:rsidR="00E21FE0">
        <w:rPr>
          <w:rFonts w:ascii="Arial" w:hAnsi="Arial" w:cs="Arial"/>
          <w:color w:val="000000"/>
          <w:sz w:val="22"/>
          <w:szCs w:val="22"/>
        </w:rPr>
        <w:t>/20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C90D6C">
        <w:rPr>
          <w:rFonts w:ascii="Arial" w:hAnsi="Arial" w:cs="Arial"/>
          <w:color w:val="auto"/>
          <w:sz w:val="22"/>
          <w:szCs w:val="22"/>
        </w:rPr>
        <w:t>584.000,00</w:t>
      </w:r>
      <w:r w:rsidRPr="00922B0A">
        <w:rPr>
          <w:rFonts w:ascii="Arial" w:hAnsi="Arial" w:cs="Arial"/>
          <w:color w:val="auto"/>
          <w:sz w:val="22"/>
          <w:szCs w:val="22"/>
        </w:rPr>
        <w:t xml:space="preserve"> HRK (bez PDV-a).</w:t>
      </w:r>
    </w:p>
    <w:p w:rsidR="00922B0A" w:rsidRDefault="00922B0A" w:rsidP="00922B0A">
      <w:pPr>
        <w:rPr>
          <w:rFonts w:ascii="Arial" w:hAnsi="Arial" w:cs="Arial"/>
          <w:color w:val="000000" w:themeColor="text1"/>
          <w:sz w:val="22"/>
          <w:szCs w:val="22"/>
        </w:rPr>
      </w:pP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C90D6C">
        <w:rPr>
          <w:rFonts w:ascii="Arial" w:hAnsi="Arial" w:cs="Arial"/>
          <w:noProof w:val="0"/>
          <w:color w:val="000000"/>
          <w:lang w:val="en-US" w:eastAsia="en-US"/>
        </w:rPr>
        <w:t>______________</w:t>
      </w:r>
      <w:r w:rsidR="003F72D9">
        <w:rPr>
          <w:rFonts w:ascii="Arial" w:hAnsi="Arial" w:cs="Arial"/>
          <w:noProof w:val="0"/>
          <w:color w:val="000000"/>
          <w:lang w:val="en-US" w:eastAsia="en-US"/>
        </w:rPr>
        <w:t xml:space="preserve"> 2020</w:t>
      </w:r>
      <w:r w:rsidR="00C90D6C">
        <w:rPr>
          <w:rFonts w:ascii="Arial" w:hAnsi="Arial" w:cs="Arial"/>
          <w:noProof w:val="0"/>
          <w:color w:val="000000"/>
          <w:lang w:val="en-US" w:eastAsia="en-US"/>
        </w:rPr>
        <w:t>. Do ____________</w:t>
      </w:r>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C90D6C">
        <w:rPr>
          <w:rFonts w:ascii="Arial" w:hAnsi="Arial" w:cs="Arial"/>
          <w:noProof w:val="0"/>
          <w:color w:val="000000"/>
          <w:lang w:val="en-US" w:eastAsia="en-US"/>
        </w:rPr>
        <w:t>__________</w:t>
      </w:r>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2C28C8">
        <w:rPr>
          <w:rFonts w:ascii="Arial" w:hAnsi="Arial" w:cs="Arial"/>
          <w:bCs/>
          <w:color w:val="000000"/>
          <w:sz w:val="22"/>
          <w:szCs w:val="22"/>
          <w:lang w:eastAsia="en-US"/>
        </w:rPr>
        <w:t>Rekonstrukcija društvenog doma u Radosavcima</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2C28C8" w:rsidRPr="002C28C8" w:rsidRDefault="002C28C8" w:rsidP="002C28C8">
      <w:pPr>
        <w:tabs>
          <w:tab w:val="left" w:pos="284"/>
        </w:tabs>
        <w:jc w:val="both"/>
        <w:rPr>
          <w:rFonts w:ascii="Arial" w:hAnsi="Arial" w:cs="Arial"/>
          <w:spacing w:val="-6"/>
          <w:sz w:val="22"/>
          <w:szCs w:val="22"/>
        </w:rPr>
      </w:pPr>
      <w:r w:rsidRPr="002C28C8">
        <w:rPr>
          <w:rFonts w:ascii="Arial" w:hAnsi="Arial" w:cs="Arial"/>
          <w:spacing w:val="-6"/>
          <w:sz w:val="22"/>
          <w:szCs w:val="22"/>
        </w:rPr>
        <w:t>Glavni projekt zajedničke oznake ZOP: 43/16, koji sadržava:</w:t>
      </w:r>
    </w:p>
    <w:p w:rsidR="002C28C8" w:rsidRPr="002C28C8" w:rsidRDefault="002C28C8" w:rsidP="002C28C8">
      <w:pPr>
        <w:pStyle w:val="Odlomakpopisa"/>
        <w:numPr>
          <w:ilvl w:val="0"/>
          <w:numId w:val="32"/>
        </w:numPr>
        <w:tabs>
          <w:tab w:val="left" w:pos="284"/>
        </w:tabs>
        <w:jc w:val="both"/>
        <w:rPr>
          <w:rFonts w:ascii="Arial" w:hAnsi="Arial" w:cs="Arial"/>
          <w:spacing w:val="-6"/>
          <w:sz w:val="22"/>
          <w:szCs w:val="22"/>
          <w:lang w:val="hr-HR" w:eastAsia="hr-HR"/>
        </w:rPr>
      </w:pPr>
      <w:r w:rsidRPr="002C28C8">
        <w:rPr>
          <w:rFonts w:ascii="Arial" w:hAnsi="Arial" w:cs="Arial"/>
          <w:spacing w:val="-6"/>
          <w:sz w:val="22"/>
          <w:szCs w:val="22"/>
          <w:lang w:val="hr-HR" w:eastAsia="hr-HR"/>
        </w:rPr>
        <w:t>Mapa I Glavni projekt, Arhitektonski projekt oznake 43/16-GP, listopad 2016.</w:t>
      </w:r>
    </w:p>
    <w:p w:rsidR="002C28C8" w:rsidRPr="002C28C8" w:rsidRDefault="002C28C8" w:rsidP="002C28C8">
      <w:pPr>
        <w:pStyle w:val="Odlomakpopisa"/>
        <w:numPr>
          <w:ilvl w:val="0"/>
          <w:numId w:val="32"/>
        </w:numPr>
        <w:tabs>
          <w:tab w:val="left" w:pos="284"/>
        </w:tabs>
        <w:jc w:val="both"/>
        <w:rPr>
          <w:rFonts w:ascii="Arial" w:hAnsi="Arial" w:cs="Arial"/>
          <w:spacing w:val="-6"/>
          <w:sz w:val="22"/>
          <w:szCs w:val="22"/>
          <w:lang w:val="hr-HR" w:eastAsia="hr-HR"/>
        </w:rPr>
      </w:pPr>
      <w:r w:rsidRPr="002C28C8">
        <w:rPr>
          <w:rFonts w:ascii="Arial" w:hAnsi="Arial" w:cs="Arial"/>
          <w:spacing w:val="-6"/>
          <w:sz w:val="22"/>
          <w:szCs w:val="22"/>
          <w:lang w:val="hr-HR" w:eastAsia="hr-HR"/>
        </w:rPr>
        <w:t>Mapa II Glavni projekt, Projekt vodovoda i kanalizacije oznake 43/16-GP, listopad 2016.</w:t>
      </w:r>
    </w:p>
    <w:p w:rsidR="00922B0A" w:rsidRPr="00A25E07" w:rsidRDefault="002C28C8" w:rsidP="002C28C8">
      <w:pPr>
        <w:pStyle w:val="Odlomakpopisa"/>
        <w:numPr>
          <w:ilvl w:val="0"/>
          <w:numId w:val="32"/>
        </w:numPr>
        <w:tabs>
          <w:tab w:val="left" w:pos="284"/>
        </w:tabs>
        <w:jc w:val="both"/>
        <w:rPr>
          <w:rFonts w:ascii="Arial" w:hAnsi="Arial" w:cs="Arial"/>
          <w:spacing w:val="-6"/>
          <w:sz w:val="22"/>
          <w:szCs w:val="22"/>
        </w:rPr>
      </w:pPr>
      <w:r w:rsidRPr="002C28C8">
        <w:rPr>
          <w:rFonts w:ascii="Arial" w:hAnsi="Arial" w:cs="Arial"/>
          <w:spacing w:val="-6"/>
          <w:sz w:val="22"/>
          <w:szCs w:val="22"/>
          <w:lang w:val="hr-HR" w:eastAsia="hr-HR"/>
        </w:rPr>
        <w:t>Mapa II Glavni projekt, Elektrotehnički projekt oznake 43/16-GP, listopad 2016.</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Default="002C28C8" w:rsidP="00A25E07">
      <w:pPr>
        <w:jc w:val="both"/>
        <w:rPr>
          <w:rFonts w:ascii="Arial" w:hAnsi="Arial" w:cs="Arial"/>
          <w:sz w:val="22"/>
          <w:szCs w:val="22"/>
        </w:rPr>
      </w:pPr>
      <w:r w:rsidRPr="002C28C8">
        <w:rPr>
          <w:rFonts w:ascii="Arial" w:hAnsi="Arial" w:cs="Arial"/>
          <w:sz w:val="22"/>
          <w:szCs w:val="22"/>
        </w:rPr>
        <w:t>•</w:t>
      </w:r>
      <w:r w:rsidRPr="002C28C8">
        <w:rPr>
          <w:rFonts w:ascii="Arial" w:hAnsi="Arial" w:cs="Arial"/>
          <w:sz w:val="22"/>
          <w:szCs w:val="22"/>
        </w:rPr>
        <w:tab/>
        <w:t>45454000-4 Radovi na rekonstrukciji</w:t>
      </w:r>
    </w:p>
    <w:p w:rsidR="002C28C8" w:rsidRPr="00922B0A" w:rsidRDefault="002C28C8"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2C28C8">
        <w:rPr>
          <w:rFonts w:ascii="Arial" w:hAnsi="Arial" w:cs="Arial"/>
          <w:color w:val="auto"/>
          <w:spacing w:val="-6"/>
          <w:sz w:val="22"/>
          <w:szCs w:val="22"/>
          <w:lang w:val="en-US"/>
        </w:rPr>
        <w:t>finaciranju</w:t>
      </w:r>
      <w:r w:rsidRPr="00922B0A">
        <w:rPr>
          <w:rFonts w:ascii="Arial" w:hAnsi="Arial" w:cs="Arial"/>
          <w:color w:val="auto"/>
          <w:spacing w:val="-6"/>
          <w:sz w:val="22"/>
          <w:szCs w:val="22"/>
          <w:lang w:val="en-US"/>
        </w:rPr>
        <w:t xml:space="preserve"> za projekte koji se financiraju iz </w:t>
      </w:r>
      <w:r w:rsidR="002C28C8" w:rsidRPr="002C28C8">
        <w:rPr>
          <w:rFonts w:ascii="Arial" w:hAnsi="Arial" w:cs="Arial"/>
          <w:color w:val="auto"/>
          <w:spacing w:val="-6"/>
          <w:sz w:val="22"/>
          <w:szCs w:val="22"/>
          <w:lang w:val="en-US"/>
        </w:rPr>
        <w:t>Europskog poljoprivrednog fonda za ruralni razvoj</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2C28C8" w:rsidRDefault="002C28C8" w:rsidP="00922B0A">
      <w:pPr>
        <w:jc w:val="both"/>
        <w:rPr>
          <w:rFonts w:ascii="Arial" w:hAnsi="Arial" w:cs="Arial"/>
          <w:spacing w:val="-6"/>
          <w:sz w:val="22"/>
          <w:szCs w:val="22"/>
        </w:rPr>
      </w:pPr>
    </w:p>
    <w:p w:rsidR="002C28C8" w:rsidRDefault="002C28C8" w:rsidP="00922B0A">
      <w:pPr>
        <w:jc w:val="both"/>
        <w:rPr>
          <w:rFonts w:ascii="Arial" w:hAnsi="Arial" w:cs="Arial"/>
          <w:spacing w:val="-6"/>
          <w:sz w:val="22"/>
          <w:szCs w:val="22"/>
        </w:rPr>
      </w:pPr>
    </w:p>
    <w:p w:rsidR="002C28C8" w:rsidRPr="00922B0A" w:rsidRDefault="002C28C8" w:rsidP="00922B0A">
      <w:pPr>
        <w:jc w:val="both"/>
        <w:rPr>
          <w:rFonts w:ascii="Arial" w:hAnsi="Arial" w:cs="Arial"/>
          <w:spacing w:val="-6"/>
          <w:sz w:val="22"/>
          <w:szCs w:val="22"/>
        </w:rPr>
      </w:pP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lastRenderedPageBreak/>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sidR="00834BFB" w:rsidRPr="00834BFB">
        <w:rPr>
          <w:rFonts w:ascii="Arial" w:eastAsia="Calibri" w:hAnsi="Arial" w:cs="Arial"/>
          <w:noProof w:val="0"/>
          <w:color w:val="000000"/>
          <w:sz w:val="22"/>
          <w:szCs w:val="22"/>
          <w:lang w:eastAsia="en-US"/>
        </w:rPr>
        <w:t>projektno-tehničkoj dokumentaciji i troškovniku koji  su prilog ove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Zahtjevi definirani </w:t>
      </w:r>
      <w:r w:rsidR="00834BFB">
        <w:rPr>
          <w:rFonts w:ascii="Arial" w:eastAsia="Calibri" w:hAnsi="Arial" w:cs="Arial"/>
          <w:noProof w:val="0"/>
          <w:color w:val="auto"/>
          <w:sz w:val="22"/>
          <w:szCs w:val="22"/>
          <w:lang w:eastAsia="en-US"/>
        </w:rPr>
        <w:t>troškovnikom</w:t>
      </w:r>
      <w:r w:rsidRPr="006E009C">
        <w:rPr>
          <w:rFonts w:ascii="Arial" w:eastAsia="Calibri" w:hAnsi="Arial" w:cs="Arial"/>
          <w:noProof w:val="0"/>
          <w:color w:val="auto"/>
          <w:sz w:val="22"/>
          <w:szCs w:val="22"/>
          <w:lang w:eastAsia="en-US"/>
        </w:rPr>
        <w:t xml:space="preserve"> predstavljaju minimalne tehničke karakteristike koje ponuđeno mora zadovoljavati te se iste ne smiju mijenjati od strane ponuditelja.</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ED55CE" w:rsidP="00922B0A">
      <w:pPr>
        <w:jc w:val="both"/>
        <w:rPr>
          <w:rFonts w:ascii="Arial" w:hAnsi="Arial"/>
          <w:sz w:val="22"/>
          <w:szCs w:val="22"/>
        </w:rPr>
      </w:pPr>
      <w:r w:rsidRPr="00ED55CE">
        <w:rPr>
          <w:rFonts w:ascii="Arial" w:hAnsi="Arial" w:cs="Arial"/>
          <w:sz w:val="22"/>
          <w:szCs w:val="22"/>
        </w:rPr>
        <w:t>Naselje Radosavci, k.č.br 38/2, k.o. Radosavci</w:t>
      </w:r>
      <w:r w:rsidR="00922B0A" w:rsidRPr="00922B0A">
        <w:rPr>
          <w:rFonts w:ascii="Arial" w:hAnsi="Arial" w:cs="Arial"/>
          <w:sz w:val="22"/>
          <w:szCs w:val="22"/>
        </w:rPr>
        <w:t>.</w:t>
      </w:r>
    </w:p>
    <w:p w:rsidR="00922B0A" w:rsidRDefault="00922B0A" w:rsidP="00922B0A">
      <w:pPr>
        <w:rPr>
          <w:rFonts w:cs="Arial"/>
        </w:rPr>
      </w:pPr>
    </w:p>
    <w:p w:rsidR="00834BFB" w:rsidRDefault="00834BFB" w:rsidP="00922B0A">
      <w:pPr>
        <w:rPr>
          <w:rFonts w:cs="Arial"/>
        </w:rPr>
      </w:pPr>
    </w:p>
    <w:p w:rsidR="00834BFB" w:rsidRDefault="00834BFB" w:rsidP="00922B0A">
      <w:pPr>
        <w:rPr>
          <w:rFonts w:cs="Arial"/>
        </w:rPr>
      </w:pPr>
    </w:p>
    <w:p w:rsidR="00834BFB" w:rsidRPr="00922B0A" w:rsidRDefault="00834BFB"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lastRenderedPageBreak/>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w:t>
      </w:r>
      <w:r w:rsidRPr="00C56125">
        <w:rPr>
          <w:rFonts w:ascii="Arial" w:hAnsi="Arial" w:cs="Arial"/>
          <w:sz w:val="22"/>
        </w:rPr>
        <w:lastRenderedPageBreak/>
        <w:t>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lastRenderedPageBreak/>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171CCB">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171CCB">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171CCB">
        <w:rPr>
          <w:rFonts w:ascii="Arial" w:hAnsi="Arial"/>
          <w:b/>
          <w:color w:val="auto"/>
          <w:sz w:val="22"/>
          <w:szCs w:val="22"/>
          <w:lang w:eastAsia="en-US"/>
        </w:rPr>
        <w:t>584.000,00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171CCB">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922B0A" w:rsidRPr="00AA18CF" w:rsidRDefault="00922B0A" w:rsidP="00922B0A">
      <w:pPr>
        <w:jc w:val="both"/>
        <w:rPr>
          <w:rFonts w:ascii="Arial" w:hAnsi="Arial" w:cs="Arial"/>
          <w:noProof w:val="0"/>
          <w:color w:val="FF0000"/>
          <w:sz w:val="22"/>
          <w:szCs w:val="22"/>
          <w:lang w:val="en-US"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Pr="00171CCB" w:rsidRDefault="007A741F" w:rsidP="00171CCB">
      <w:pPr>
        <w:pStyle w:val="Odlomakpopisa"/>
        <w:numPr>
          <w:ilvl w:val="0"/>
          <w:numId w:val="34"/>
        </w:numPr>
        <w:jc w:val="both"/>
        <w:rPr>
          <w:rFonts w:ascii="Arial" w:hAnsi="Arial"/>
          <w:color w:val="auto"/>
          <w:sz w:val="22"/>
          <w:szCs w:val="22"/>
        </w:rPr>
      </w:pPr>
      <w:r w:rsidRPr="00171CCB">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p>
    <w:p w:rsidR="003F1329" w:rsidRDefault="003F1329" w:rsidP="00205960">
      <w:pPr>
        <w:jc w:val="both"/>
        <w:rPr>
          <w:rFonts w:ascii="Arial" w:hAnsi="Arial"/>
          <w:color w:val="auto"/>
          <w:sz w:val="22"/>
          <w:szCs w:val="22"/>
          <w:lang w:eastAsia="en-US"/>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171CCB">
      <w:pPr>
        <w:tabs>
          <w:tab w:val="right" w:pos="9496"/>
        </w:tabs>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r w:rsidR="00171CCB">
        <w:rPr>
          <w:rFonts w:ascii="Arial" w:eastAsia="Calibri" w:hAnsi="Arial" w:cs="Arial"/>
          <w:noProof w:val="0"/>
          <w:color w:val="000000"/>
          <w:sz w:val="22"/>
          <w:szCs w:val="22"/>
          <w:lang w:eastAsia="en-US"/>
        </w:rPr>
        <w:tab/>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171CCB">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Default="00922B0A" w:rsidP="00922B0A">
      <w:pPr>
        <w:jc w:val="both"/>
        <w:rPr>
          <w:rFonts w:ascii="Arial" w:eastAsia="Calibri" w:hAnsi="Arial" w:cs="Arial"/>
          <w:bCs/>
          <w:color w:val="000000"/>
          <w:sz w:val="22"/>
          <w:szCs w:val="22"/>
        </w:rPr>
      </w:pPr>
    </w:p>
    <w:p w:rsidR="00171CCB" w:rsidRPr="00922B0A" w:rsidRDefault="00171CCB"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171CCB" w:rsidRDefault="00171CCB" w:rsidP="00922B0A">
      <w:pPr>
        <w:tabs>
          <w:tab w:val="left" w:pos="900"/>
        </w:tabs>
        <w:jc w:val="both"/>
        <w:rPr>
          <w:rFonts w:ascii="Arial" w:hAnsi="Arial" w:cs="Arial"/>
          <w:sz w:val="22"/>
          <w:szCs w:val="22"/>
        </w:rPr>
      </w:pPr>
    </w:p>
    <w:p w:rsidR="00171CCB" w:rsidRDefault="00171CCB" w:rsidP="00922B0A">
      <w:pPr>
        <w:tabs>
          <w:tab w:val="left" w:pos="900"/>
        </w:tabs>
        <w:jc w:val="both"/>
        <w:rPr>
          <w:rFonts w:ascii="Arial" w:hAnsi="Arial" w:cs="Arial"/>
          <w:sz w:val="22"/>
          <w:szCs w:val="22"/>
        </w:rPr>
      </w:pPr>
    </w:p>
    <w:p w:rsidR="00171CCB" w:rsidRDefault="00171CCB" w:rsidP="00922B0A">
      <w:pPr>
        <w:tabs>
          <w:tab w:val="left" w:pos="900"/>
        </w:tabs>
        <w:jc w:val="both"/>
        <w:rPr>
          <w:rFonts w:ascii="Arial" w:hAnsi="Arial" w:cs="Arial"/>
          <w:sz w:val="22"/>
          <w:szCs w:val="22"/>
        </w:rPr>
      </w:pPr>
    </w:p>
    <w:p w:rsidR="00171CCB" w:rsidRPr="00922B0A" w:rsidRDefault="00171CCB" w:rsidP="00922B0A">
      <w:pPr>
        <w:tabs>
          <w:tab w:val="left" w:pos="900"/>
        </w:tabs>
        <w:jc w:val="both"/>
        <w:rPr>
          <w:rFonts w:ascii="Arial" w:hAnsi="Arial" w:cs="Arial"/>
          <w:sz w:val="22"/>
          <w:szCs w:val="22"/>
        </w:rPr>
      </w:pP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lastRenderedPageBreak/>
        <w:t xml:space="preserve">  GRAD SLATINA, Trg sv. Josipa 10, 33520 SLATINA</w:t>
      </w:r>
    </w:p>
    <w:p w:rsidR="00922B0A" w:rsidRPr="00922B0A" w:rsidRDefault="00171CCB" w:rsidP="00922B0A">
      <w:pPr>
        <w:ind w:firstLine="708"/>
        <w:jc w:val="both"/>
      </w:pPr>
      <w:r>
        <w:rPr>
          <w:rFonts w:ascii="Arial" w:hAnsi="Arial" w:cs="Arial"/>
          <w:b/>
          <w:sz w:val="22"/>
          <w:szCs w:val="22"/>
        </w:rPr>
        <w:t xml:space="preserve">  Ev.broj: 48</w:t>
      </w:r>
      <w:r w:rsidR="000A599F">
        <w:rPr>
          <w:rFonts w:ascii="Arial" w:hAnsi="Arial" w:cs="Arial"/>
          <w:b/>
          <w:sz w:val="22"/>
          <w:szCs w:val="22"/>
        </w:rPr>
        <w:t>/20</w:t>
      </w:r>
      <w:r w:rsidR="00922B0A" w:rsidRPr="00922B0A">
        <w:rPr>
          <w:rFonts w:ascii="Arial" w:hAnsi="Arial" w:cs="Arial"/>
          <w:b/>
          <w:sz w:val="22"/>
          <w:szCs w:val="22"/>
        </w:rPr>
        <w:t>.</w:t>
      </w:r>
    </w:p>
    <w:p w:rsidR="00922B0A" w:rsidRPr="00922B0A" w:rsidRDefault="00922B0A" w:rsidP="00171CCB">
      <w:pPr>
        <w:ind w:firstLine="708"/>
        <w:jc w:val="both"/>
        <w:rPr>
          <w:rFonts w:ascii="Arial" w:hAnsi="Arial" w:cs="Arial"/>
          <w:b/>
          <w:sz w:val="22"/>
          <w:szCs w:val="22"/>
        </w:rPr>
      </w:pPr>
      <w:r w:rsidRPr="00922B0A">
        <w:rPr>
          <w:rFonts w:ascii="Arial" w:hAnsi="Arial" w:cs="Arial"/>
          <w:b/>
          <w:sz w:val="22"/>
          <w:szCs w:val="22"/>
        </w:rPr>
        <w:t xml:space="preserve">  Predmet nabave: „</w:t>
      </w:r>
      <w:r w:rsidR="00171CCB">
        <w:rPr>
          <w:rFonts w:ascii="Arial" w:hAnsi="Arial" w:cs="Arial"/>
          <w:b/>
          <w:sz w:val="22"/>
          <w:szCs w:val="22"/>
        </w:rPr>
        <w:t>Rekonstrukcija društvenog doma u Radosavcima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lastRenderedPageBreak/>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lastRenderedPageBreak/>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6839EF" w:rsidP="00171CCB">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w:t>
      </w:r>
      <w:r w:rsidR="00171CCB">
        <w:rPr>
          <w:rFonts w:ascii="Arial" w:hAnsi="Arial" w:cs="Arial"/>
          <w:sz w:val="22"/>
          <w:szCs w:val="22"/>
          <w:lang w:eastAsia="en-US"/>
        </w:rPr>
        <w:t>prilog je ove DoN.</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00986963">
        <w:rPr>
          <w:rFonts w:ascii="Arial" w:hAnsi="Arial" w:cs="Arial"/>
          <w:sz w:val="22"/>
          <w:szCs w:val="22"/>
          <w:lang w:eastAsia="en-US"/>
        </w:rPr>
        <w:t>naselju</w:t>
      </w:r>
      <w:r w:rsidR="00986963" w:rsidRPr="00986963">
        <w:rPr>
          <w:rFonts w:ascii="Arial" w:hAnsi="Arial" w:cs="Arial"/>
          <w:sz w:val="22"/>
          <w:szCs w:val="22"/>
          <w:lang w:eastAsia="en-US"/>
        </w:rPr>
        <w:t xml:space="preserve"> Radosavci, k.č.br 38/2, k.o. Radosavci</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Default="00922B0A" w:rsidP="00922B0A">
      <w:pPr>
        <w:jc w:val="both"/>
        <w:rPr>
          <w:rFonts w:ascii="Arial" w:hAnsi="Arial" w:cs="Arial"/>
          <w:b/>
          <w:bCs/>
          <w:sz w:val="22"/>
          <w:szCs w:val="22"/>
        </w:rPr>
      </w:pPr>
    </w:p>
    <w:p w:rsidR="00986963" w:rsidRPr="00922B0A" w:rsidRDefault="00986963"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lastRenderedPageBreak/>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 xml:space="preserve">ačen Grad Slatina na iznos od </w:t>
      </w:r>
      <w:r w:rsidR="00986963">
        <w:rPr>
          <w:rFonts w:ascii="Arial" w:eastAsia="Calibri" w:hAnsi="Arial" w:cs="Arial"/>
          <w:color w:val="000000"/>
          <w:sz w:val="22"/>
          <w:szCs w:val="22"/>
        </w:rPr>
        <w:t>1</w:t>
      </w:r>
      <w:r w:rsidR="000A599F">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w:t>
      </w:r>
      <w:r w:rsidRPr="00922B0A">
        <w:rPr>
          <w:rFonts w:ascii="Arial" w:eastAsia="Calibri" w:hAnsi="Arial" w:cs="Arial"/>
          <w:color w:val="000000"/>
          <w:sz w:val="22"/>
          <w:szCs w:val="22"/>
        </w:rPr>
        <w:lastRenderedPageBreak/>
        <w:t xml:space="preserve">naručitelja broj HR6324120091839500001, MODEL HR68, poziv na broj: 7242 – OIB uplatitelja, uz naznaku svrhe „Jamstvo za </w:t>
      </w:r>
      <w:r w:rsidR="00986963">
        <w:rPr>
          <w:rFonts w:ascii="Arial" w:eastAsia="Calibri" w:hAnsi="Arial" w:cs="Arial"/>
          <w:color w:val="000000"/>
          <w:sz w:val="22"/>
          <w:szCs w:val="22"/>
        </w:rPr>
        <w:t>ozbiljnost ponude – EV, BROJ: 48</w:t>
      </w:r>
      <w:r w:rsidR="000A599F">
        <w:rPr>
          <w:rFonts w:ascii="Arial" w:eastAsia="Calibri" w:hAnsi="Arial" w:cs="Arial"/>
          <w:color w:val="000000"/>
          <w:sz w:val="22"/>
          <w:szCs w:val="22"/>
        </w:rPr>
        <w:t>/20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86963">
        <w:rPr>
          <w:rFonts w:ascii="Arial" w:eastAsia="Calibri" w:hAnsi="Arial" w:cs="Arial"/>
          <w:color w:val="000000"/>
          <w:sz w:val="22"/>
          <w:szCs w:val="22"/>
        </w:rPr>
        <w:t xml:space="preserve"> gotovinski polog u iznosu od 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986963">
        <w:rPr>
          <w:rFonts w:ascii="Arial" w:eastAsia="Calibri" w:hAnsi="Arial" w:cs="Arial"/>
          <w:color w:val="000000"/>
          <w:sz w:val="22"/>
          <w:szCs w:val="22"/>
          <w:lang w:eastAsia="en-US"/>
        </w:rPr>
        <w:t>spunjenje ugovora – EV, BROJ: 48</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0A599F" w:rsidRPr="000A599F">
        <w:rPr>
          <w:rFonts w:ascii="Arial" w:eastAsia="Calibri" w:hAnsi="Arial" w:cs="Arial"/>
          <w:color w:val="auto"/>
          <w:sz w:val="22"/>
          <w:szCs w:val="22"/>
        </w:rPr>
        <w:t>_____________</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0A599F" w:rsidRPr="000A599F">
        <w:rPr>
          <w:rFonts w:ascii="Arial" w:eastAsia="Calibri" w:hAnsi="Arial" w:cs="Arial"/>
          <w:color w:val="auto"/>
          <w:sz w:val="22"/>
          <w:szCs w:val="22"/>
        </w:rPr>
        <w:t>_____________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Default="007305AA" w:rsidP="00922B0A">
      <w:pPr>
        <w:spacing w:line="240" w:lineRule="atLeast"/>
        <w:jc w:val="both"/>
        <w:rPr>
          <w:rFonts w:ascii="Arial" w:eastAsia="Calibri" w:hAnsi="Arial" w:cs="Arial"/>
          <w:color w:val="000000"/>
          <w:sz w:val="22"/>
          <w:szCs w:val="22"/>
        </w:rPr>
      </w:pP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1"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2"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3"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4"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 xml:space="preserve">kon što o tome pisanim putem </w:t>
      </w:r>
      <w:r>
        <w:rPr>
          <w:rFonts w:ascii="Arial" w:eastAsia="Calibri" w:hAnsi="Arial" w:cs="Arial"/>
          <w:color w:val="auto"/>
          <w:sz w:val="22"/>
          <w:szCs w:val="22"/>
        </w:rPr>
        <w:lastRenderedPageBreak/>
        <w:t>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Default="00922B0A" w:rsidP="00922B0A">
      <w:pPr>
        <w:spacing w:line="240" w:lineRule="atLeast"/>
        <w:jc w:val="both"/>
        <w:rPr>
          <w:rFonts w:ascii="Arial" w:eastAsia="Calibri" w:hAnsi="Arial" w:cs="Arial"/>
          <w:color w:val="FF0000"/>
          <w:sz w:val="22"/>
          <w:szCs w:val="22"/>
        </w:rPr>
      </w:pPr>
    </w:p>
    <w:p w:rsidR="00986963" w:rsidRPr="00922B0A" w:rsidRDefault="00986963"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986963" w:rsidP="00922B0A">
      <w:pPr>
        <w:spacing w:line="240" w:lineRule="atLeast"/>
        <w:jc w:val="both"/>
        <w:rPr>
          <w:rFonts w:ascii="Arial" w:eastAsia="Calibri" w:hAnsi="Arial" w:cs="Arial"/>
          <w:color w:val="auto"/>
          <w:sz w:val="22"/>
          <w:szCs w:val="22"/>
          <w:lang w:eastAsia="en-US"/>
        </w:rPr>
      </w:pPr>
      <w:r w:rsidRPr="00986963">
        <w:rPr>
          <w:rFonts w:ascii="Arial" w:eastAsia="Calibri" w:hAnsi="Arial" w:cs="Arial"/>
          <w:color w:val="auto"/>
          <w:sz w:val="22"/>
          <w:szCs w:val="22"/>
          <w:lang w:eastAsia="en-US"/>
        </w:rPr>
        <w:t>Predmet nabave financiran je iz Europskog poljoprivrednog fonda za ruralni razvoj, Operacija 7.4.1. „Ulaganja u pokretanje poboljšanje i proširenje lokalnih temeljnih usluga za ruralno stanovništvo, uključujući slobodno vrijeme i kulturne aktivnosti te povezanu infrastrukturu“ koji se provodi putem lokalnih razvojnih strategija (LRS) odabranih LAG-ova unutar podmjere 19.2. »Provedba operacija unutar CLLD strategije.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lastRenderedPageBreak/>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5"/>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986963">
        <w:rPr>
          <w:rFonts w:ascii="Arial" w:hAnsi="Arial" w:cs="Arial"/>
          <w:bCs/>
          <w:sz w:val="22"/>
          <w:szCs w:val="22"/>
        </w:rPr>
        <w:t>o odabiru, KLASA: 406-01/20-02/6</w:t>
      </w:r>
      <w:r w:rsidR="000A599F">
        <w:rPr>
          <w:rFonts w:ascii="Arial" w:hAnsi="Arial" w:cs="Arial"/>
          <w:bCs/>
          <w:sz w:val="22"/>
          <w:szCs w:val="22"/>
        </w:rPr>
        <w:t>,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73202C">
        <w:rPr>
          <w:rFonts w:ascii="Arial" w:hAnsi="Arial" w:cs="Arial"/>
          <w:bCs/>
          <w:sz w:val="22"/>
          <w:szCs w:val="22"/>
        </w:rPr>
        <w:t>Rekonstrukcija društvenog doma u Radosavcima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73202C">
        <w:rPr>
          <w:rFonts w:ascii="Arial" w:hAnsi="Arial" w:cs="Arial"/>
          <w:b/>
          <w:bCs/>
          <w:sz w:val="22"/>
          <w:szCs w:val="22"/>
        </w:rPr>
        <w:t>ev. br. 48</w:t>
      </w:r>
      <w:r w:rsidR="00915351">
        <w:rPr>
          <w:rFonts w:ascii="Arial" w:hAnsi="Arial" w:cs="Arial"/>
          <w:b/>
          <w:bCs/>
          <w:sz w:val="22"/>
          <w:szCs w:val="22"/>
        </w:rPr>
        <w:t>/20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73202C" w:rsidP="00922B0A">
      <w:pPr>
        <w:spacing w:line="240" w:lineRule="atLeast"/>
        <w:jc w:val="both"/>
        <w:rPr>
          <w:rFonts w:ascii="Arial" w:hAnsi="Arial" w:cs="Arial"/>
          <w:bCs/>
          <w:sz w:val="22"/>
          <w:szCs w:val="22"/>
        </w:rPr>
      </w:pPr>
      <w:r>
        <w:rPr>
          <w:rFonts w:ascii="Arial" w:hAnsi="Arial" w:cs="Arial"/>
          <w:bCs/>
          <w:sz w:val="22"/>
          <w:szCs w:val="22"/>
        </w:rPr>
        <w:t>c</w:t>
      </w:r>
      <w:r w:rsidR="00922B0A" w:rsidRPr="00922B0A">
        <w:rPr>
          <w:rFonts w:ascii="Arial" w:hAnsi="Arial" w:cs="Arial"/>
          <w:bCs/>
          <w:sz w:val="22"/>
          <w:szCs w:val="22"/>
        </w:rPr>
        <w:t xml:space="preserve">) </w:t>
      </w:r>
      <w:r w:rsidR="00922B0A" w:rsidRPr="00922B0A">
        <w:rPr>
          <w:rFonts w:ascii="Arial" w:hAnsi="Arial" w:cs="Arial"/>
          <w:b/>
          <w:bCs/>
          <w:sz w:val="22"/>
          <w:szCs w:val="22"/>
        </w:rPr>
        <w:t>Projektna dokumentacija</w:t>
      </w:r>
      <w:r w:rsidR="00922B0A" w:rsidRPr="00922B0A">
        <w:rPr>
          <w:rFonts w:ascii="Arial" w:hAnsi="Arial" w:cs="Arial"/>
          <w:bCs/>
          <w:sz w:val="22"/>
          <w:szCs w:val="22"/>
        </w:rPr>
        <w:t xml:space="preserve">: </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Glavni projekt zajedničke oznake ZOP: 43/16, koji sadržava:</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 Glavni projekt, Arhitektonski projekt oznake 43/16-GP, listopad 2016.</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II Glavni projekt, Projekt vodovoda i kanalizacije oznake 43/16-GP, listopad 2016.</w:t>
      </w:r>
    </w:p>
    <w:p w:rsidR="00922B0A" w:rsidRPr="00922B0A"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II Glavni projekt, Elektrotehnički projekt oznake 43/16-GP, listopad 2016.</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73202C">
        <w:rPr>
          <w:rFonts w:ascii="Arial" w:hAnsi="Arial" w:cs="Arial"/>
          <w:bCs/>
          <w:sz w:val="22"/>
          <w:szCs w:val="22"/>
        </w:rPr>
        <w:t>Rekonstrukcija društvenog doma u Radosavcima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w:t>
      </w:r>
      <w:r w:rsidRPr="00922B0A">
        <w:rPr>
          <w:rFonts w:ascii="Arial" w:hAnsi="Arial" w:cs="Arial"/>
          <w:bCs/>
          <w:sz w:val="22"/>
          <w:szCs w:val="22"/>
        </w:rPr>
        <w:lastRenderedPageBreak/>
        <w:t xml:space="preserve">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t xml:space="preserve">Predviđeni rok podnošenja zahtjeva naručitelja za tehnički pregled građevine i ishođenje pravomoćne uporabne dozvole za građevinu je 15 dana od dostavljene pisane obavijesti izvođača </w:t>
      </w:r>
      <w:r w:rsidRPr="00897C65">
        <w:rPr>
          <w:rFonts w:ascii="Arial" w:hAnsi="Arial" w:cs="Arial"/>
          <w:bCs/>
          <w:color w:val="auto"/>
          <w:sz w:val="22"/>
          <w:szCs w:val="22"/>
        </w:rPr>
        <w:lastRenderedPageBreak/>
        <w:t>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73202C" w:rsidRDefault="0073202C"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Default="00922B0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Pr="00922B0A" w:rsidRDefault="00BA6D7A" w:rsidP="00922B0A">
      <w:pPr>
        <w:spacing w:line="240" w:lineRule="atLeast"/>
        <w:ind w:firstLine="708"/>
        <w:jc w:val="both"/>
        <w:rPr>
          <w:rFonts w:ascii="Arial" w:hAnsi="Arial" w:cs="Arial"/>
          <w:bCs/>
          <w:sz w:val="22"/>
          <w:szCs w:val="22"/>
        </w:rPr>
      </w:pPr>
      <w:bookmarkStart w:id="0" w:name="_GoBack"/>
      <w:bookmarkEnd w:id="0"/>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73202C" w:rsidP="00922B0A">
      <w:pPr>
        <w:spacing w:line="240" w:lineRule="atLeast"/>
        <w:jc w:val="both"/>
        <w:rPr>
          <w:rFonts w:ascii="Arial" w:hAnsi="Arial" w:cs="Arial"/>
          <w:bCs/>
          <w:sz w:val="22"/>
          <w:szCs w:val="22"/>
        </w:rPr>
      </w:pPr>
      <w:r>
        <w:rPr>
          <w:rFonts w:ascii="Arial" w:hAnsi="Arial" w:cs="Arial"/>
          <w:bCs/>
          <w:sz w:val="22"/>
          <w:szCs w:val="22"/>
        </w:rPr>
        <w:t>KLASA: 406-01/20-02/6</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6"/>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5CE" w:rsidRDefault="00ED55CE">
      <w:r>
        <w:separator/>
      </w:r>
    </w:p>
  </w:endnote>
  <w:endnote w:type="continuationSeparator" w:id="0">
    <w:p w:rsidR="00ED55CE" w:rsidRDefault="00ED5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Content>
      <w:p w:rsidR="00ED55CE" w:rsidRPr="000E5999" w:rsidRDefault="00ED55CE">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BA6D7A">
          <w:rPr>
            <w:rFonts w:ascii="Arial" w:hAnsi="Arial" w:cs="Arial"/>
            <w:sz w:val="20"/>
            <w:szCs w:val="20"/>
          </w:rPr>
          <w:t>28</w:t>
        </w:r>
        <w:r w:rsidRPr="000E5999">
          <w:rPr>
            <w:rFonts w:ascii="Arial" w:hAnsi="Arial" w:cs="Arial"/>
            <w:sz w:val="20"/>
            <w:szCs w:val="20"/>
          </w:rPr>
          <w:fldChar w:fldCharType="end"/>
        </w:r>
      </w:p>
    </w:sdtContent>
  </w:sdt>
  <w:p w:rsidR="00ED55CE" w:rsidRDefault="00ED55C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ED55CE" w:rsidRDefault="00ED55C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BA6D7A">
          <w:rPr>
            <w:rFonts w:ascii="Arial" w:hAnsi="Arial" w:cs="Arial"/>
            <w:sz w:val="20"/>
            <w:szCs w:val="20"/>
          </w:rPr>
          <w:t>16</w:t>
        </w:r>
        <w:r w:rsidRPr="00DC158A">
          <w:rPr>
            <w:rFonts w:ascii="Arial" w:hAnsi="Arial" w:cs="Arial"/>
            <w:sz w:val="20"/>
            <w:szCs w:val="20"/>
          </w:rPr>
          <w:fldChar w:fldCharType="end"/>
        </w:r>
      </w:p>
    </w:sdtContent>
  </w:sdt>
  <w:p w:rsidR="00ED55CE" w:rsidRDefault="00ED55C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5CE" w:rsidRDefault="00ED55CE">
      <w:r>
        <w:separator/>
      </w:r>
    </w:p>
  </w:footnote>
  <w:footnote w:type="continuationSeparator" w:id="0">
    <w:p w:rsidR="00ED55CE" w:rsidRDefault="00ED55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B7D5AE1"/>
    <w:multiLevelType w:val="hybridMultilevel"/>
    <w:tmpl w:val="8D569026"/>
    <w:lvl w:ilvl="0" w:tplc="B5F2B1A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3"/>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85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1CCB"/>
    <w:rsid w:val="00173A6C"/>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28C8"/>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A7"/>
    <w:rsid w:val="00723C10"/>
    <w:rsid w:val="00724B84"/>
    <w:rsid w:val="0072554E"/>
    <w:rsid w:val="007305AA"/>
    <w:rsid w:val="0073202C"/>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4BFB"/>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86963"/>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A6D7A"/>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0D6C"/>
    <w:rsid w:val="00C913A5"/>
    <w:rsid w:val="00C922BD"/>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90ECC"/>
    <w:rsid w:val="00D93B1A"/>
    <w:rsid w:val="00D97438"/>
    <w:rsid w:val="00D977AB"/>
    <w:rsid w:val="00DA0D84"/>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373D"/>
    <w:rsid w:val="00E94B3D"/>
    <w:rsid w:val="00E9762B"/>
    <w:rsid w:val="00EA0428"/>
    <w:rsid w:val="00EA17D5"/>
    <w:rsid w:val="00EA29EF"/>
    <w:rsid w:val="00EA4858"/>
    <w:rsid w:val="00EA56CF"/>
    <w:rsid w:val="00EA6011"/>
    <w:rsid w:val="00EB3167"/>
    <w:rsid w:val="00EC270B"/>
    <w:rsid w:val="00EC41AE"/>
    <w:rsid w:val="00EC5A01"/>
    <w:rsid w:val="00EC6EB1"/>
    <w:rsid w:val="00ED0588"/>
    <w:rsid w:val="00ED17D8"/>
    <w:rsid w:val="00ED19B4"/>
    <w:rsid w:val="00ED4F2F"/>
    <w:rsid w:val="00ED55CE"/>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1F5A"/>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5345"/>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latina.hr/portal/" TargetMode="External"/><Relationship Id="rId13" Type="http://schemas.openxmlformats.org/officeDocument/2006/relationships/hyperlink" Target="http://www.mgipu.hr/default.aspx?id=381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ut.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c.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vna.nabava@slatina.hr" TargetMode="External"/><Relationship Id="rId4" Type="http://schemas.openxmlformats.org/officeDocument/2006/relationships/settings" Target="settings.xml"/><Relationship Id="rId9" Type="http://schemas.openxmlformats.org/officeDocument/2006/relationships/hyperlink" Target="mailto:gradska.uprava@slatina.hr" TargetMode="External"/><Relationship Id="rId14" Type="http://schemas.openxmlformats.org/officeDocument/2006/relationships/hyperlink" Target="https://www.fina.hr/Default.aspx?sec=1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485BB-3B9F-4AF1-B9E0-3799A2EA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45</Pages>
  <Words>22787</Words>
  <Characters>129887</Characters>
  <Application>Microsoft Office Word</Application>
  <DocSecurity>0</DocSecurity>
  <Lines>1082</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42</cp:revision>
  <cp:lastPrinted>2020-10-01T09:19:00Z</cp:lastPrinted>
  <dcterms:created xsi:type="dcterms:W3CDTF">2020-09-21T06:31:00Z</dcterms:created>
  <dcterms:modified xsi:type="dcterms:W3CDTF">2020-10-01T12:06:00Z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