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DB0503" w:rsidP="00433B2C">
      <w:pPr>
        <w:rPr>
          <w:rFonts w:ascii="Arial Narrow" w:hAnsi="Arial Narrow"/>
        </w:rPr>
      </w:pPr>
      <w:r>
        <w:rPr>
          <w:rFonts w:ascii="Arial Narrow" w:hAnsi="Arial Narrow"/>
        </w:rPr>
        <w:t>KLASA: 406-01/19-02/3</w:t>
      </w:r>
    </w:p>
    <w:p w:rsidR="00433B2C" w:rsidRPr="005A434D" w:rsidRDefault="00433B2C" w:rsidP="00433B2C">
      <w:pPr>
        <w:rPr>
          <w:rFonts w:ascii="Arial Narrow" w:hAnsi="Arial Narrow"/>
        </w:rPr>
      </w:pPr>
      <w:r>
        <w:rPr>
          <w:rFonts w:ascii="Arial Narrow" w:hAnsi="Arial Narrow"/>
        </w:rPr>
        <w:t>URBROJ: 2189/02-04-02/02-19-5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DB0503" w:rsidRDefault="00DB0503"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hAnsi="Arial Narrow" w:cs="Shruti"/>
          <w:sz w:val="20"/>
          <w:szCs w:val="20"/>
        </w:rPr>
      </w:pPr>
    </w:p>
    <w:p w:rsidR="00A12EB4" w:rsidRPr="00433B2C" w:rsidRDefault="00433B2C" w:rsidP="00433B2C">
      <w:pPr>
        <w:jc w:val="center"/>
        <w:rPr>
          <w:rFonts w:ascii="Arial" w:hAnsi="Arial" w:cs="Arial"/>
          <w:b/>
          <w:color w:val="FF0000"/>
          <w:sz w:val="44"/>
          <w:szCs w:val="44"/>
        </w:rPr>
      </w:pPr>
      <w:r w:rsidRPr="00433B2C">
        <w:rPr>
          <w:rFonts w:ascii="Arial" w:hAnsi="Arial" w:cs="Arial"/>
          <w:b/>
          <w:color w:val="FF0000"/>
          <w:sz w:val="44"/>
          <w:szCs w:val="44"/>
        </w:rPr>
        <w:t>N A C R T</w:t>
      </w:r>
    </w:p>
    <w:p w:rsidR="00B54631" w:rsidRDefault="00B54631">
      <w:pPr>
        <w:pStyle w:val="Default"/>
        <w:jc w:val="both"/>
        <w:rPr>
          <w:noProof/>
          <w:color w:val="FF0000"/>
          <w:sz w:val="44"/>
          <w:szCs w:val="44"/>
          <w:lang w:val="hr-HR"/>
        </w:rPr>
      </w:pPr>
    </w:p>
    <w:p w:rsidR="00807EE2" w:rsidRDefault="00807EE2">
      <w:pPr>
        <w:pStyle w:val="Default"/>
        <w:jc w:val="both"/>
        <w:rPr>
          <w:noProof/>
          <w:color w:val="00000A"/>
          <w:sz w:val="22"/>
          <w:szCs w:val="22"/>
          <w:lang w:val="hr-HR"/>
        </w:rPr>
      </w:pPr>
    </w:p>
    <w:p w:rsidR="00B54631" w:rsidRPr="0001347B" w:rsidRDefault="00B54631">
      <w:pPr>
        <w:pStyle w:val="Default"/>
        <w:jc w:val="both"/>
        <w:rPr>
          <w:noProof/>
          <w:color w:val="00000A"/>
          <w:sz w:val="22"/>
          <w:szCs w:val="22"/>
          <w:lang w:val="hr-HR"/>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DB0503" w:rsidP="00433B2C">
      <w:pPr>
        <w:pStyle w:val="Default"/>
        <w:jc w:val="center"/>
        <w:rPr>
          <w:noProof/>
          <w:color w:val="00000A"/>
          <w:sz w:val="22"/>
          <w:szCs w:val="22"/>
          <w:lang w:val="hr-HR"/>
        </w:rPr>
      </w:pPr>
      <w:proofErr w:type="spellStart"/>
      <w:r w:rsidRPr="00DB0503">
        <w:rPr>
          <w:rFonts w:ascii="Arial Narrow" w:hAnsi="Arial Narrow"/>
          <w:b/>
          <w:color w:val="auto"/>
          <w:sz w:val="40"/>
          <w:szCs w:val="40"/>
          <w:lang w:eastAsia="ar-SA"/>
        </w:rPr>
        <w:t>Energetska</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obnova</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zgrade</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Pučkog</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otvorenog</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učilišta</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i</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Gradske</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knjižnice</w:t>
      </w:r>
      <w:proofErr w:type="spellEnd"/>
      <w:r w:rsidRPr="00DB0503">
        <w:rPr>
          <w:rFonts w:ascii="Arial Narrow" w:hAnsi="Arial Narrow"/>
          <w:b/>
          <w:color w:val="auto"/>
          <w:sz w:val="40"/>
          <w:szCs w:val="40"/>
          <w:lang w:eastAsia="ar-SA"/>
        </w:rPr>
        <w:t xml:space="preserve"> </w:t>
      </w:r>
      <w:proofErr w:type="spellStart"/>
      <w:r w:rsidRPr="00DB0503">
        <w:rPr>
          <w:rFonts w:ascii="Arial Narrow" w:hAnsi="Arial Narrow"/>
          <w:b/>
          <w:color w:val="auto"/>
          <w:sz w:val="40"/>
          <w:szCs w:val="40"/>
          <w:lang w:eastAsia="ar-SA"/>
        </w:rPr>
        <w:t>Slatina</w:t>
      </w:r>
      <w:proofErr w:type="spellEnd"/>
      <w:r w:rsidR="00431ADD" w:rsidRPr="00431ADD">
        <w:rPr>
          <w:rFonts w:ascii="Arial Narrow" w:hAnsi="Arial Narrow"/>
          <w:b/>
          <w:color w:val="auto"/>
          <w:sz w:val="40"/>
          <w:szCs w:val="40"/>
          <w:lang w:eastAsia="ar-SA"/>
        </w:rPr>
        <w:t xml:space="preserve"> </w:t>
      </w: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DB0503">
        <w:rPr>
          <w:b/>
          <w:bCs/>
          <w:noProof/>
          <w:color w:val="00000A"/>
          <w:sz w:val="22"/>
          <w:szCs w:val="22"/>
          <w:lang w:val="hr-HR"/>
        </w:rPr>
        <w:t>37</w:t>
      </w:r>
      <w:r w:rsidR="00547B3E">
        <w:rPr>
          <w:b/>
          <w:bCs/>
          <w:noProof/>
          <w:color w:val="00000A"/>
          <w:sz w:val="22"/>
          <w:szCs w:val="22"/>
          <w:lang w:val="hr-HR"/>
        </w:rPr>
        <w:t>/</w:t>
      </w:r>
      <w:r w:rsidR="00433B2C">
        <w:rPr>
          <w:b/>
          <w:bCs/>
          <w:noProof/>
          <w:color w:val="00000A"/>
          <w:sz w:val="22"/>
          <w:szCs w:val="22"/>
          <w:lang w:val="hr-HR"/>
        </w:rPr>
        <w:t>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00DB0503" w:rsidRPr="00DB0503">
        <w:rPr>
          <w:rFonts w:ascii="Arial" w:eastAsia="Calibri" w:hAnsi="Arial" w:cs="Arial"/>
          <w:color w:val="auto"/>
          <w:sz w:val="22"/>
          <w:szCs w:val="22"/>
        </w:rPr>
        <w:t>KK.04.2.1.04.0281.</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BD546B" w:rsidRPr="0001347B" w:rsidRDefault="00BD546B">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431ADD">
        <w:rPr>
          <w:rFonts w:ascii="Arial" w:hAnsi="Arial" w:cs="Arial"/>
          <w:sz w:val="22"/>
          <w:szCs w:val="22"/>
        </w:rPr>
        <w:t>veljača</w:t>
      </w:r>
      <w:r w:rsidR="00433B2C">
        <w:rPr>
          <w:rFonts w:ascii="Arial" w:hAnsi="Arial" w:cs="Arial"/>
          <w:sz w:val="22"/>
          <w:szCs w:val="22"/>
        </w:rPr>
        <w:t xml:space="preserve"> 2019</w:t>
      </w:r>
      <w:r w:rsidRPr="0001347B">
        <w:rPr>
          <w:rFonts w:ascii="Arial" w:hAnsi="Arial" w:cs="Arial"/>
          <w:sz w:val="22"/>
          <w:szCs w:val="22"/>
        </w:rPr>
        <w:t>.</w:t>
      </w:r>
    </w:p>
    <w:p w:rsidR="00785528" w:rsidRDefault="00785528" w:rsidP="00905FF1">
      <w:pPr>
        <w:spacing w:line="240" w:lineRule="atLeast"/>
        <w:rPr>
          <w:rFonts w:ascii="Arial" w:hAnsi="Arial" w:cs="Arial"/>
          <w:sz w:val="22"/>
          <w:szCs w:val="22"/>
        </w:rPr>
      </w:pPr>
    </w:p>
    <w:p w:rsidR="00A12EB4" w:rsidRPr="00C04DE5" w:rsidRDefault="0046271F" w:rsidP="00C04DE5">
      <w:pPr>
        <w:overflowPunct/>
        <w:rPr>
          <w:rFonts w:ascii="Arial" w:hAnsi="Arial" w:cs="Arial"/>
          <w:b/>
          <w:bCs/>
          <w:color w:val="365F91"/>
          <w:sz w:val="22"/>
          <w:szCs w:val="22"/>
          <w:lang w:eastAsia="en-US"/>
        </w:rPr>
      </w:pPr>
      <w:r w:rsidRPr="0001347B">
        <w:rPr>
          <w:rFonts w:ascii="Arial" w:hAnsi="Arial" w:cs="Arial"/>
          <w:sz w:val="22"/>
          <w:szCs w:val="22"/>
        </w:rPr>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897"/>
        <w:gridCol w:w="709"/>
      </w:tblGrid>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9"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6.9.  Navod da se smatra da ponuda dostavljena elektroničkim sredstvima komunikacije putem </w:t>
            </w:r>
            <w:r w:rsidRPr="00BF7077">
              <w:rPr>
                <w:rFonts w:ascii="Arial" w:hAnsi="Arial" w:cs="Arial"/>
                <w:sz w:val="20"/>
                <w:szCs w:val="20"/>
              </w:rPr>
              <w:lastRenderedPageBreak/>
              <w:t>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lastRenderedPageBreak/>
              <w:t>14</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lastRenderedPageBreak/>
              <w:t>7. OSTALE ODREDBE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9" w:type="dxa"/>
            <w:vAlign w:val="bottom"/>
          </w:tcPr>
          <w:p w:rsidR="00BF7077" w:rsidRPr="00BF7077" w:rsidRDefault="00C50EE9" w:rsidP="001963D4">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9" w:type="dxa"/>
            <w:vAlign w:val="bottom"/>
          </w:tcPr>
          <w:p w:rsidR="00BF7077" w:rsidRPr="00BF7077" w:rsidRDefault="00211B2F" w:rsidP="00C50EE9">
            <w:pPr>
              <w:spacing w:line="240" w:lineRule="atLeast"/>
              <w:jc w:val="right"/>
              <w:rPr>
                <w:rFonts w:ascii="Arial" w:hAnsi="Arial" w:cs="Arial"/>
                <w:sz w:val="20"/>
                <w:szCs w:val="20"/>
              </w:rPr>
            </w:pPr>
            <w:r>
              <w:rPr>
                <w:rFonts w:ascii="Arial" w:hAnsi="Arial" w:cs="Arial"/>
                <w:sz w:val="20"/>
                <w:szCs w:val="20"/>
              </w:rPr>
              <w:t>2</w:t>
            </w:r>
            <w:r w:rsidR="00C50EE9">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9"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211B2F">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28</w:t>
            </w:r>
          </w:p>
        </w:tc>
      </w:tr>
      <w:tr w:rsidR="00A3707D" w:rsidRPr="00BF7077" w:rsidTr="00D52908">
        <w:tc>
          <w:tcPr>
            <w:tcW w:w="8897"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9" w:type="dxa"/>
            <w:vAlign w:val="bottom"/>
          </w:tcPr>
          <w:p w:rsidR="00A3707D" w:rsidRDefault="00A3707D" w:rsidP="002F46A1">
            <w:pPr>
              <w:spacing w:line="240" w:lineRule="atLeast"/>
              <w:jc w:val="right"/>
              <w:rPr>
                <w:rFonts w:ascii="Arial" w:hAnsi="Arial" w:cs="Arial"/>
                <w:sz w:val="20"/>
                <w:szCs w:val="20"/>
              </w:rPr>
            </w:pPr>
            <w:r>
              <w:rPr>
                <w:rFonts w:ascii="Arial" w:hAnsi="Arial" w:cs="Arial"/>
                <w:sz w:val="20"/>
                <w:szCs w:val="20"/>
              </w:rPr>
              <w:t>30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Prilog 1 </w:t>
            </w:r>
            <w:r w:rsidR="002253E8" w:rsidRPr="002253E8">
              <w:rPr>
                <w:rFonts w:ascii="Arial" w:hAnsi="Arial" w:cs="Arial"/>
                <w:sz w:val="20"/>
                <w:szCs w:val="20"/>
              </w:rPr>
              <w:t>–</w:t>
            </w:r>
            <w:r w:rsidRPr="00BF7077">
              <w:rPr>
                <w:rFonts w:ascii="Arial" w:hAnsi="Arial" w:cs="Arial"/>
                <w:sz w:val="20"/>
                <w:szCs w:val="20"/>
              </w:rPr>
              <w:t xml:space="preserve"> Prijedlog ugovora</w:t>
            </w:r>
            <w:r w:rsidR="00431ADD">
              <w:rPr>
                <w:rFonts w:ascii="Arial" w:hAnsi="Arial" w:cs="Arial"/>
                <w:sz w:val="20"/>
                <w:szCs w:val="20"/>
              </w:rPr>
              <w:t xml:space="preserve"> </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2253E8" w:rsidP="00CF5F28">
            <w:pPr>
              <w:spacing w:line="240" w:lineRule="atLeast"/>
              <w:rPr>
                <w:rFonts w:ascii="Arial" w:hAnsi="Arial" w:cs="Arial"/>
                <w:sz w:val="20"/>
                <w:szCs w:val="20"/>
              </w:rPr>
            </w:pPr>
            <w:r>
              <w:rPr>
                <w:rFonts w:ascii="Arial" w:hAnsi="Arial" w:cs="Arial"/>
                <w:sz w:val="20"/>
                <w:szCs w:val="20"/>
              </w:rPr>
              <w:t>Prilog 2</w:t>
            </w:r>
            <w:r w:rsidR="00BF7077" w:rsidRPr="00BF7077">
              <w:rPr>
                <w:rFonts w:ascii="Arial" w:hAnsi="Arial" w:cs="Arial"/>
                <w:sz w:val="20"/>
                <w:szCs w:val="20"/>
              </w:rPr>
              <w:t xml:space="preserve"> </w:t>
            </w:r>
            <w:r w:rsidRPr="002253E8">
              <w:rPr>
                <w:rFonts w:ascii="Arial" w:hAnsi="Arial" w:cs="Arial"/>
                <w:sz w:val="20"/>
                <w:szCs w:val="20"/>
              </w:rPr>
              <w:t>–</w:t>
            </w:r>
            <w:r w:rsidR="00BF7077" w:rsidRPr="00BF7077">
              <w:rPr>
                <w:rFonts w:ascii="Arial" w:hAnsi="Arial" w:cs="Arial"/>
                <w:sz w:val="20"/>
                <w:szCs w:val="20"/>
              </w:rPr>
              <w:t xml:space="preserve"> </w:t>
            </w:r>
            <w:r w:rsidR="00C24463">
              <w:rPr>
                <w:rFonts w:ascii="Arial" w:hAnsi="Arial" w:cs="Arial"/>
                <w:sz w:val="20"/>
                <w:szCs w:val="20"/>
              </w:rPr>
              <w:t>e-</w:t>
            </w:r>
            <w:r w:rsidR="00BF7077" w:rsidRPr="00BF7077">
              <w:rPr>
                <w:rFonts w:ascii="Arial" w:hAnsi="Arial" w:cs="Arial"/>
                <w:sz w:val="20"/>
                <w:szCs w:val="20"/>
              </w:rPr>
              <w:t>ESPD obrazac</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2253E8" w:rsidP="00BF7077">
            <w:pPr>
              <w:spacing w:line="240" w:lineRule="atLeast"/>
              <w:rPr>
                <w:rFonts w:ascii="Arial" w:hAnsi="Arial" w:cs="Arial"/>
                <w:sz w:val="20"/>
                <w:szCs w:val="20"/>
              </w:rPr>
            </w:pPr>
            <w:r>
              <w:rPr>
                <w:rFonts w:ascii="Arial" w:hAnsi="Arial" w:cs="Arial"/>
                <w:sz w:val="20"/>
                <w:szCs w:val="20"/>
              </w:rPr>
              <w:t>Prilog 3</w:t>
            </w:r>
            <w:r w:rsidR="00BF7077" w:rsidRPr="00BF7077">
              <w:rPr>
                <w:rFonts w:ascii="Arial" w:hAnsi="Arial" w:cs="Arial"/>
                <w:sz w:val="20"/>
                <w:szCs w:val="20"/>
              </w:rPr>
              <w:t xml:space="preserve"> </w:t>
            </w:r>
            <w:r w:rsidR="00A3707D">
              <w:rPr>
                <w:rFonts w:ascii="Arial" w:hAnsi="Arial" w:cs="Arial"/>
                <w:sz w:val="20"/>
                <w:szCs w:val="20"/>
              </w:rPr>
              <w:t>–</w:t>
            </w:r>
            <w:r w:rsidR="00BF7077" w:rsidRPr="00BF7077">
              <w:rPr>
                <w:rFonts w:ascii="Arial" w:hAnsi="Arial" w:cs="Arial"/>
                <w:sz w:val="20"/>
                <w:szCs w:val="20"/>
              </w:rPr>
              <w:t xml:space="preserve"> Troškovnik</w:t>
            </w:r>
            <w:r w:rsidR="00431ADD">
              <w:rPr>
                <w:rFonts w:ascii="Arial" w:hAnsi="Arial" w:cs="Arial"/>
                <w:sz w:val="20"/>
                <w:szCs w:val="20"/>
              </w:rPr>
              <w:t xml:space="preserve">  </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431ADD" w:rsidP="00431ADD">
            <w:pPr>
              <w:spacing w:line="240" w:lineRule="atLeast"/>
              <w:rPr>
                <w:rFonts w:ascii="Arial" w:hAnsi="Arial" w:cs="Arial"/>
                <w:sz w:val="20"/>
                <w:szCs w:val="20"/>
              </w:rPr>
            </w:pPr>
            <w:r>
              <w:rPr>
                <w:rFonts w:ascii="Arial" w:hAnsi="Arial" w:cs="Arial"/>
                <w:sz w:val="20"/>
                <w:szCs w:val="20"/>
              </w:rPr>
              <w:t>Prilog 4</w:t>
            </w:r>
            <w:r w:rsidR="00BF7077" w:rsidRPr="00BF7077">
              <w:rPr>
                <w:rFonts w:ascii="Arial" w:hAnsi="Arial" w:cs="Arial"/>
                <w:sz w:val="20"/>
                <w:szCs w:val="20"/>
              </w:rPr>
              <w:t xml:space="preserve"> </w:t>
            </w:r>
            <w:r w:rsidR="002253E8" w:rsidRPr="002253E8">
              <w:rPr>
                <w:rFonts w:ascii="Arial" w:hAnsi="Arial" w:cs="Arial"/>
                <w:sz w:val="20"/>
                <w:szCs w:val="20"/>
              </w:rPr>
              <w:t>–</w:t>
            </w:r>
            <w:r w:rsidR="00BF7077" w:rsidRPr="00BF7077">
              <w:rPr>
                <w:rFonts w:ascii="Arial" w:hAnsi="Arial" w:cs="Arial"/>
                <w:sz w:val="20"/>
                <w:szCs w:val="20"/>
              </w:rPr>
              <w:t xml:space="preserve"> </w:t>
            </w:r>
            <w:r>
              <w:rPr>
                <w:rFonts w:ascii="Arial" w:hAnsi="Arial" w:cs="Arial"/>
                <w:sz w:val="20"/>
                <w:szCs w:val="20"/>
              </w:rPr>
              <w:t>Projektna dokumentacija</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bl>
    <w:p w:rsidR="000E5999" w:rsidRDefault="000E5999" w:rsidP="000B25DB">
      <w:pPr>
        <w:spacing w:line="360" w:lineRule="auto"/>
        <w:rPr>
          <w:rFonts w:cs="Arial"/>
          <w:b/>
          <w:bCs/>
        </w:rPr>
        <w:sectPr w:rsidR="000E5999">
          <w:footerReference w:type="default" r:id="rId9"/>
          <w:pgSz w:w="11906" w:h="16838"/>
          <w:pgMar w:top="709" w:right="1418" w:bottom="397" w:left="992" w:header="0" w:footer="0" w:gutter="0"/>
          <w:cols w:space="720"/>
          <w:formProt w:val="0"/>
          <w:docGrid w:linePitch="240" w:charSpace="-6145"/>
        </w:sectPr>
      </w:pPr>
    </w:p>
    <w:p w:rsidR="00A12EB4" w:rsidRPr="006222DB" w:rsidRDefault="00A12EB4" w:rsidP="006222DB">
      <w:pPr>
        <w:overflowPunct/>
        <w:rPr>
          <w:rFonts w:cs="Arial"/>
          <w:b/>
          <w:bCs/>
        </w:rPr>
      </w:pPr>
    </w:p>
    <w:p w:rsidR="00A12EB4" w:rsidRPr="0001347B" w:rsidRDefault="0046271F" w:rsidP="007C25A7">
      <w:r w:rsidRPr="0001347B">
        <w:rPr>
          <w:rFonts w:ascii="Arial" w:hAnsi="Arial" w:cs="Arial"/>
          <w:b/>
          <w:bCs/>
          <w:color w:val="000000"/>
          <w:sz w:val="22"/>
          <w:szCs w:val="22"/>
        </w:rPr>
        <w:t>1 . OP</w:t>
      </w:r>
      <w:r w:rsidRPr="0001347B">
        <w:rPr>
          <w:rFonts w:ascii="Arial" w:eastAsia="Arial,Bold;Arial Unicode MS" w:hAnsi="Arial" w:cs="Arial,Bold;Arial Unicode MS"/>
          <w:b/>
          <w:bCs/>
          <w:color w:val="000000"/>
          <w:sz w:val="22"/>
          <w:szCs w:val="22"/>
        </w:rPr>
        <w:t>Ć</w:t>
      </w:r>
      <w:r w:rsidRPr="0001347B">
        <w:rPr>
          <w:rFonts w:ascii="Arial" w:hAnsi="Arial" w:cs="Arial"/>
          <w:b/>
          <w:bCs/>
          <w:color w:val="000000"/>
          <w:sz w:val="22"/>
          <w:szCs w:val="22"/>
        </w:rPr>
        <w:t>I PODACI</w:t>
      </w:r>
    </w:p>
    <w:p w:rsidR="00A12EB4" w:rsidRPr="0001347B" w:rsidRDefault="00A12EB4">
      <w:pPr>
        <w:rPr>
          <w:rFonts w:ascii="Arial" w:hAnsi="Arial" w:cs="Arial"/>
          <w:b/>
          <w:bCs/>
          <w:color w:val="000000"/>
          <w:sz w:val="22"/>
          <w:szCs w:val="22"/>
        </w:rPr>
      </w:pPr>
    </w:p>
    <w:p w:rsidR="00A12EB4" w:rsidRPr="0001347B" w:rsidRDefault="0046271F">
      <w:r w:rsidRPr="009D4B9A">
        <w:rPr>
          <w:rFonts w:ascii="Arial" w:hAnsi="Arial" w:cs="Arial"/>
          <w:b/>
          <w:bCs/>
          <w:color w:val="auto"/>
          <w:sz w:val="22"/>
          <w:szCs w:val="22"/>
        </w:rPr>
        <w:t xml:space="preserve">1.1. </w:t>
      </w:r>
      <w:r w:rsidRPr="0001347B">
        <w:rPr>
          <w:rFonts w:ascii="Arial" w:hAnsi="Arial" w:cs="Arial"/>
          <w:b/>
          <w:bCs/>
          <w:color w:val="000000"/>
          <w:sz w:val="22"/>
          <w:szCs w:val="22"/>
        </w:rPr>
        <w:t>Naziv i sjedište naru</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itelja, OIB, broj telefona, broj telefaksa, internetska adresa te adresa elektroni</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ke pošte</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Naziv: GRAD SLATINA</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Adresa: Trg sv. Josipa 10, 33520 Slatina</w:t>
      </w:r>
    </w:p>
    <w:p w:rsidR="00A12EB4" w:rsidRDefault="0046271F">
      <w:pPr>
        <w:spacing w:line="276" w:lineRule="auto"/>
        <w:rPr>
          <w:rFonts w:ascii="Arial" w:hAnsi="Arial" w:cs="Arial"/>
          <w:sz w:val="22"/>
          <w:szCs w:val="22"/>
        </w:rPr>
      </w:pPr>
      <w:r w:rsidRPr="0001347B">
        <w:rPr>
          <w:rFonts w:ascii="Arial" w:hAnsi="Arial" w:cs="Arial"/>
          <w:sz w:val="22"/>
          <w:szCs w:val="22"/>
        </w:rPr>
        <w:t xml:space="preserve">OIB: </w:t>
      </w:r>
      <w:r w:rsidR="00E75B64" w:rsidRPr="0001347B">
        <w:rPr>
          <w:rFonts w:ascii="Arial" w:hAnsi="Arial" w:cs="Arial"/>
          <w:sz w:val="22"/>
          <w:szCs w:val="22"/>
        </w:rPr>
        <w:t>68254459599</w:t>
      </w:r>
    </w:p>
    <w:p w:rsidR="00177C20" w:rsidRPr="0001347B" w:rsidRDefault="00177C20">
      <w:pPr>
        <w:spacing w:line="276" w:lineRule="auto"/>
        <w:rPr>
          <w:rFonts w:ascii="Arial" w:hAnsi="Arial" w:cs="Arial"/>
          <w:sz w:val="22"/>
          <w:szCs w:val="22"/>
        </w:rPr>
      </w:pPr>
      <w:r w:rsidRPr="00177C20">
        <w:rPr>
          <w:rFonts w:ascii="Arial" w:hAnsi="Arial" w:cs="Arial"/>
          <w:sz w:val="22"/>
          <w:szCs w:val="22"/>
        </w:rPr>
        <w:t>PDV ID</w:t>
      </w:r>
      <w:r>
        <w:rPr>
          <w:rFonts w:ascii="Arial" w:hAnsi="Arial" w:cs="Arial"/>
          <w:sz w:val="22"/>
          <w:szCs w:val="22"/>
        </w:rPr>
        <w:t xml:space="preserve">: </w:t>
      </w:r>
      <w:r w:rsidRPr="00177C20">
        <w:rPr>
          <w:rFonts w:ascii="Arial" w:hAnsi="Arial" w:cs="Arial"/>
          <w:sz w:val="22"/>
          <w:szCs w:val="22"/>
        </w:rPr>
        <w:t>HR682554459599</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telefona: </w:t>
      </w:r>
      <w:r w:rsidR="00E75B64" w:rsidRPr="0001347B">
        <w:rPr>
          <w:rFonts w:ascii="Arial" w:hAnsi="Arial" w:cs="Arial"/>
          <w:sz w:val="22"/>
          <w:szCs w:val="22"/>
        </w:rPr>
        <w:t>033/551-357</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telefaksa: </w:t>
      </w:r>
      <w:r w:rsidR="00E75B64" w:rsidRPr="0001347B">
        <w:rPr>
          <w:rFonts w:ascii="Arial" w:hAnsi="Arial" w:cs="Arial"/>
          <w:sz w:val="22"/>
          <w:szCs w:val="22"/>
        </w:rPr>
        <w:t>033/551-143</w:t>
      </w:r>
    </w:p>
    <w:p w:rsidR="00A12EB4" w:rsidRPr="00920DF5" w:rsidRDefault="0046271F">
      <w:pPr>
        <w:spacing w:line="276" w:lineRule="auto"/>
        <w:rPr>
          <w:rFonts w:ascii="Arial" w:hAnsi="Arial" w:cs="Arial"/>
          <w:color w:val="auto"/>
          <w:sz w:val="22"/>
          <w:szCs w:val="22"/>
        </w:rPr>
      </w:pPr>
      <w:r w:rsidRPr="0001347B">
        <w:rPr>
          <w:rFonts w:ascii="Arial" w:hAnsi="Arial" w:cs="Arial"/>
          <w:sz w:val="22"/>
          <w:szCs w:val="22"/>
        </w:rPr>
        <w:t xml:space="preserve">Internet adresa: </w:t>
      </w:r>
      <w:hyperlink r:id="rId10" w:history="1">
        <w:r w:rsidR="00984353" w:rsidRPr="00920DF5">
          <w:rPr>
            <w:rStyle w:val="Hiperveza"/>
            <w:rFonts w:ascii="Arial" w:hAnsi="Arial" w:cs="Arial"/>
            <w:color w:val="auto"/>
            <w:sz w:val="22"/>
            <w:szCs w:val="22"/>
          </w:rPr>
          <w:t>www.slatina.hr</w:t>
        </w:r>
      </w:hyperlink>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Adresa elektroničke pošte: </w:t>
      </w:r>
      <w:hyperlink r:id="rId11" w:history="1">
        <w:r w:rsidR="00984353" w:rsidRPr="00920DF5">
          <w:rPr>
            <w:rStyle w:val="Hiperveza"/>
            <w:rFonts w:ascii="Arial" w:hAnsi="Arial" w:cs="Arial"/>
            <w:color w:val="auto"/>
            <w:sz w:val="22"/>
            <w:szCs w:val="22"/>
          </w:rPr>
          <w:t>gradska.uprava@slatina.hr</w:t>
        </w:r>
      </w:hyperlink>
    </w:p>
    <w:p w:rsidR="00A12EB4" w:rsidRPr="0001347B" w:rsidRDefault="00A12EB4">
      <w:pPr>
        <w:rPr>
          <w:rFonts w:ascii="Arial" w:hAnsi="Arial" w:cs="Arial"/>
          <w:b/>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1.2. </w:t>
      </w:r>
      <w:r w:rsidRPr="0001347B">
        <w:rPr>
          <w:rFonts w:ascii="Arial" w:hAnsi="Arial" w:cs="Arial"/>
          <w:b/>
          <w:bCs/>
          <w:color w:val="000000"/>
          <w:sz w:val="22"/>
          <w:szCs w:val="22"/>
        </w:rPr>
        <w:t>Osoba ili služba zadužena za kontakt</w:t>
      </w:r>
    </w:p>
    <w:p w:rsidR="00FB379C" w:rsidRPr="005D68B8" w:rsidRDefault="000E3E3B" w:rsidP="007E0339">
      <w:pPr>
        <w:pStyle w:val="Bezproreda"/>
        <w:jc w:val="both"/>
        <w:rPr>
          <w:rFonts w:ascii="Arial" w:hAnsi="Arial" w:cs="Arial"/>
          <w:noProof/>
          <w:sz w:val="22"/>
          <w:lang w:val="hr-HR"/>
        </w:rPr>
      </w:pPr>
      <w:r w:rsidRPr="005D68B8">
        <w:rPr>
          <w:rFonts w:ascii="Arial" w:hAnsi="Arial" w:cs="Arial"/>
          <w:noProof/>
          <w:sz w:val="22"/>
          <w:lang w:val="hr-HR"/>
        </w:rPr>
        <w:t>Osoba zadužena za kontakt sa ponuditeljima je</w:t>
      </w:r>
      <w:r w:rsidR="00FB379C" w:rsidRPr="005D68B8">
        <w:rPr>
          <w:rFonts w:ascii="Arial" w:hAnsi="Arial" w:cs="Arial"/>
          <w:noProof/>
          <w:sz w:val="22"/>
          <w:lang w:val="hr-HR"/>
        </w:rPr>
        <w:t>:  Krunosl</w:t>
      </w:r>
      <w:r w:rsidR="000A7B79">
        <w:rPr>
          <w:rFonts w:ascii="Arial" w:hAnsi="Arial" w:cs="Arial"/>
          <w:noProof/>
          <w:sz w:val="22"/>
          <w:lang w:val="hr-HR"/>
        </w:rPr>
        <w:t xml:space="preserve">av Štimac, </w:t>
      </w:r>
      <w:r w:rsidR="007E0339" w:rsidRPr="005D68B8">
        <w:rPr>
          <w:rFonts w:ascii="Arial" w:hAnsi="Arial" w:cs="Arial"/>
          <w:noProof/>
          <w:sz w:val="22"/>
          <w:lang w:val="hr-HR"/>
        </w:rPr>
        <w:t xml:space="preserve">e-mail: </w:t>
      </w:r>
      <w:hyperlink r:id="rId12" w:history="1">
        <w:r w:rsidR="00984353" w:rsidRPr="005D68B8">
          <w:rPr>
            <w:rStyle w:val="Hiperveza"/>
            <w:rFonts w:ascii="Arial" w:hAnsi="Arial" w:cs="Arial"/>
            <w:noProof/>
            <w:color w:val="auto"/>
            <w:sz w:val="22"/>
            <w:lang w:val="hr-HR"/>
          </w:rPr>
          <w:t>krunoslav.stimac@slatina.hr</w:t>
        </w:r>
      </w:hyperlink>
      <w:r w:rsidR="00FB379C" w:rsidRPr="005D68B8">
        <w:rPr>
          <w:rFonts w:ascii="Arial" w:hAnsi="Arial" w:cs="Arial"/>
          <w:noProof/>
          <w:color w:val="auto"/>
          <w:sz w:val="22"/>
          <w:lang w:val="hr-HR"/>
        </w:rPr>
        <w:t>.</w:t>
      </w:r>
    </w:p>
    <w:p w:rsidR="00FB379C" w:rsidRPr="005D68B8" w:rsidRDefault="000C0C07" w:rsidP="00FB379C">
      <w:pPr>
        <w:pStyle w:val="Bezproreda"/>
        <w:jc w:val="both"/>
        <w:rPr>
          <w:rFonts w:ascii="Arial" w:hAnsi="Arial" w:cs="Arial"/>
          <w:noProof/>
          <w:sz w:val="22"/>
          <w:lang w:val="hr-HR"/>
        </w:rPr>
      </w:pPr>
      <w:r w:rsidRPr="000C0C07">
        <w:rPr>
          <w:rFonts w:ascii="Arial" w:hAnsi="Arial" w:cs="Arial"/>
          <w:noProof/>
          <w:sz w:val="22"/>
          <w:lang w:val="hr-HR"/>
        </w:rPr>
        <w:t>Komunikacija i svaka druga razmjena informacija između Naručitelja i gospodarskih subjekata odvija se elektroničkim sredstvima komunikacije sukladno članku 59. ZJN, isključivo u pisanom obliku, na hrvatskom jeziku, putem Elektroničkog oglasnika javne nabave RH.</w:t>
      </w:r>
      <w:r w:rsidR="00FB379C" w:rsidRPr="005D68B8">
        <w:rPr>
          <w:rFonts w:ascii="Arial" w:hAnsi="Arial" w:cs="Arial"/>
          <w:noProof/>
          <w:sz w:val="22"/>
          <w:lang w:val="hr-HR"/>
        </w:rPr>
        <w:t xml:space="preserve">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Pod uvjetom da je zahtjev dostavljen pravodobno (ako je dostavljen naruči</w:t>
      </w:r>
      <w:r w:rsidR="00081BA7" w:rsidRPr="005D68B8">
        <w:rPr>
          <w:rFonts w:ascii="Arial" w:hAnsi="Arial" w:cs="Arial"/>
          <w:noProof/>
          <w:sz w:val="22"/>
          <w:lang w:val="hr-HR"/>
        </w:rPr>
        <w:t>telju najkasnije tijekom šestog</w:t>
      </w:r>
      <w:r w:rsidRPr="005D68B8">
        <w:rPr>
          <w:rFonts w:ascii="Arial" w:hAnsi="Arial" w:cs="Arial"/>
          <w:noProof/>
          <w:sz w:val="22"/>
          <w:lang w:val="hr-HR"/>
        </w:rPr>
        <w:t xml:space="preserve"> dana prije dana u kojem ističe rok za dostavu ponuda) naručitelj je obvezan odgovor staviti na raspolaganje najkasnije tijekom  </w:t>
      </w:r>
      <w:r w:rsidR="00081BA7" w:rsidRPr="005D68B8">
        <w:rPr>
          <w:rFonts w:ascii="Arial" w:hAnsi="Arial" w:cs="Arial"/>
          <w:noProof/>
          <w:sz w:val="22"/>
          <w:lang w:val="hr-HR"/>
        </w:rPr>
        <w:t>četvrtog</w:t>
      </w:r>
      <w:r w:rsidRPr="005D68B8">
        <w:rPr>
          <w:rFonts w:ascii="Arial" w:hAnsi="Arial" w:cs="Arial"/>
          <w:noProof/>
          <w:sz w:val="22"/>
          <w:lang w:val="hr-HR"/>
        </w:rPr>
        <w:t xml:space="preserve"> dana prije dana u kojem ističe rok za dostavu ponuda. </w:t>
      </w:r>
    </w:p>
    <w:p w:rsidR="00A12EB4" w:rsidRPr="005D68B8" w:rsidRDefault="00FB379C" w:rsidP="00FB379C">
      <w:pPr>
        <w:pStyle w:val="Bezproreda"/>
        <w:jc w:val="both"/>
        <w:rPr>
          <w:rFonts w:ascii="Arial" w:hAnsi="Arial" w:cs="Arial"/>
          <w:noProof/>
          <w:color w:val="000000"/>
          <w:sz w:val="22"/>
          <w:lang w:val="hr-HR"/>
        </w:rPr>
      </w:pPr>
      <w:r w:rsidRPr="005D68B8">
        <w:rPr>
          <w:rFonts w:ascii="Arial" w:eastAsia="Times New Roman" w:hAnsi="Arial" w:cs="Arial"/>
          <w:noProof/>
          <w:sz w:val="22"/>
          <w:lang w:val="hr-HR" w:eastAsia="hr-HR"/>
        </w:rPr>
        <w:t>Odgovori će se staviti na raspolaganje gospodarskim subjektima putem Elektroničkog oglasnika javne nabave</w:t>
      </w:r>
      <w:r w:rsidR="00393866" w:rsidRPr="005D68B8">
        <w:rPr>
          <w:rFonts w:ascii="Arial" w:eastAsia="Times New Roman" w:hAnsi="Arial" w:cs="Arial"/>
          <w:noProof/>
          <w:sz w:val="22"/>
          <w:lang w:val="hr-HR" w:eastAsia="hr-HR"/>
        </w:rPr>
        <w:t xml:space="preserve"> Republike Hrvatske</w:t>
      </w:r>
      <w:r w:rsidRPr="005D68B8">
        <w:rPr>
          <w:rFonts w:ascii="Arial" w:eastAsia="Times New Roman" w:hAnsi="Arial" w:cs="Arial"/>
          <w:noProof/>
          <w:sz w:val="22"/>
          <w:lang w:val="hr-HR" w:eastAsia="hr-HR"/>
        </w:rPr>
        <w:t>.</w:t>
      </w:r>
    </w:p>
    <w:p w:rsidR="00E75B64" w:rsidRPr="0001347B" w:rsidRDefault="00E75B64">
      <w:pPr>
        <w:pStyle w:val="NoSpacing1"/>
        <w:jc w:val="both"/>
        <w:rPr>
          <w:rFonts w:ascii="Arial" w:hAnsi="Arial" w:cs="Arial"/>
          <w:noProof/>
          <w:color w:val="000000"/>
          <w:sz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1.3. </w:t>
      </w:r>
      <w:r w:rsidRPr="0001347B">
        <w:rPr>
          <w:rFonts w:ascii="Arial" w:hAnsi="Arial" w:cs="Arial"/>
          <w:b/>
          <w:bCs/>
          <w:color w:val="000000"/>
          <w:sz w:val="22"/>
          <w:szCs w:val="22"/>
        </w:rPr>
        <w:t>Evidencijski broj nabave</w:t>
      </w:r>
    </w:p>
    <w:p w:rsidR="00A12EB4" w:rsidRPr="0001347B" w:rsidRDefault="00DB0503">
      <w:r>
        <w:rPr>
          <w:rFonts w:ascii="Arial" w:hAnsi="Arial" w:cs="Arial"/>
          <w:color w:val="000000"/>
          <w:sz w:val="22"/>
          <w:szCs w:val="22"/>
        </w:rPr>
        <w:t>Ev. broj: 37</w:t>
      </w:r>
      <w:r w:rsidR="00433B2C">
        <w:rPr>
          <w:rFonts w:ascii="Arial" w:hAnsi="Arial" w:cs="Arial"/>
          <w:color w:val="000000"/>
          <w:sz w:val="22"/>
          <w:szCs w:val="22"/>
        </w:rPr>
        <w:t>/19</w:t>
      </w:r>
      <w:r w:rsidR="00E75B64" w:rsidRPr="0001347B">
        <w:rPr>
          <w:rFonts w:ascii="Arial" w:hAnsi="Arial" w:cs="Arial"/>
          <w:color w:val="000000"/>
          <w:sz w:val="22"/>
          <w:szCs w:val="22"/>
        </w:rPr>
        <w:t>.</w:t>
      </w:r>
    </w:p>
    <w:p w:rsidR="00A12EB4" w:rsidRPr="0001347B" w:rsidRDefault="00A12EB4">
      <w:pPr>
        <w:rPr>
          <w:rFonts w:ascii="Arial" w:hAnsi="Arial" w:cs="Arial"/>
          <w:color w:val="000000"/>
          <w:sz w:val="22"/>
          <w:szCs w:val="22"/>
        </w:rPr>
      </w:pPr>
    </w:p>
    <w:p w:rsidR="00BC00EF"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1.4. </w:t>
      </w:r>
      <w:r w:rsidR="004207BF" w:rsidRPr="0001347B">
        <w:rPr>
          <w:rFonts w:ascii="Arial" w:hAnsi="Arial" w:cs="Arial"/>
          <w:b/>
          <w:bCs/>
          <w:color w:val="000000"/>
          <w:sz w:val="22"/>
          <w:szCs w:val="22"/>
        </w:rPr>
        <w:t>Popis gospodarskih subjekata s kojima je naručitel</w:t>
      </w:r>
      <w:r w:rsidR="004D5F75">
        <w:rPr>
          <w:rFonts w:ascii="Arial" w:hAnsi="Arial" w:cs="Arial"/>
          <w:b/>
          <w:bCs/>
          <w:color w:val="000000"/>
          <w:sz w:val="22"/>
          <w:szCs w:val="22"/>
        </w:rPr>
        <w:t>j u sukobu interesa u smislu članka 76. stavak</w:t>
      </w:r>
      <w:r w:rsidR="004207BF" w:rsidRPr="0001347B">
        <w:rPr>
          <w:rFonts w:ascii="Arial" w:hAnsi="Arial" w:cs="Arial"/>
          <w:b/>
          <w:bCs/>
          <w:color w:val="000000"/>
          <w:sz w:val="22"/>
          <w:szCs w:val="22"/>
        </w:rPr>
        <w:t xml:space="preserve"> 2. ZJN</w:t>
      </w: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OPG Mrzljak-Jovanić Sanja, Slatina, Ante Kovačića 6,</w:t>
      </w:r>
      <w:r w:rsidR="006E1FE2">
        <w:rPr>
          <w:rFonts w:ascii="Arial" w:hAnsi="Arial" w:cs="Arial"/>
          <w:sz w:val="22"/>
          <w:szCs w:val="22"/>
          <w:lang w:val="hr-HR"/>
        </w:rPr>
        <w:t xml:space="preserve"> OIB: </w:t>
      </w:r>
      <w:r w:rsidR="00F26564">
        <w:rPr>
          <w:rFonts w:ascii="Arial" w:hAnsi="Arial" w:cs="Arial"/>
          <w:sz w:val="22"/>
          <w:szCs w:val="22"/>
          <w:lang w:val="hr-HR"/>
        </w:rPr>
        <w:t>94681375539,</w:t>
      </w:r>
    </w:p>
    <w:p w:rsidR="00BC00EF" w:rsidRPr="005D68B8" w:rsidRDefault="00BC00EF" w:rsidP="00F26564">
      <w:pPr>
        <w:pStyle w:val="Odlomakpopisa"/>
        <w:numPr>
          <w:ilvl w:val="0"/>
          <w:numId w:val="9"/>
        </w:numPr>
        <w:rPr>
          <w:rFonts w:ascii="Arial" w:hAnsi="Arial" w:cs="Arial"/>
          <w:sz w:val="22"/>
          <w:szCs w:val="22"/>
          <w:lang w:val="hr-HR"/>
        </w:rPr>
      </w:pPr>
      <w:r w:rsidRPr="005D68B8">
        <w:rPr>
          <w:rFonts w:ascii="Arial" w:hAnsi="Arial" w:cs="Arial"/>
          <w:sz w:val="22"/>
          <w:szCs w:val="22"/>
          <w:lang w:val="hr-HR"/>
        </w:rPr>
        <w:t>CALCO zajednički obrt Slatina, A. Kovačića 6, vl. Dražena Milković</w:t>
      </w:r>
      <w:r w:rsidR="00F26564">
        <w:rPr>
          <w:rFonts w:ascii="Arial" w:hAnsi="Arial" w:cs="Arial"/>
          <w:sz w:val="22"/>
          <w:szCs w:val="22"/>
          <w:lang w:val="hr-HR"/>
        </w:rPr>
        <w:t xml:space="preserve">, OIB: </w:t>
      </w:r>
      <w:r w:rsidR="00F26564" w:rsidRPr="00F26564">
        <w:rPr>
          <w:rFonts w:ascii="Arial" w:hAnsi="Arial" w:cs="Arial"/>
          <w:sz w:val="22"/>
          <w:szCs w:val="22"/>
          <w:lang w:val="hr-HR"/>
        </w:rPr>
        <w:t>23774865026</w:t>
      </w:r>
      <w:r w:rsidR="00F26564">
        <w:rPr>
          <w:rFonts w:ascii="Arial" w:hAnsi="Arial" w:cs="Arial"/>
          <w:sz w:val="22"/>
          <w:szCs w:val="22"/>
          <w:lang w:val="hr-HR"/>
        </w:rPr>
        <w:t xml:space="preserve"> </w:t>
      </w:r>
      <w:r w:rsidRPr="005D68B8">
        <w:rPr>
          <w:rFonts w:ascii="Arial" w:hAnsi="Arial" w:cs="Arial"/>
          <w:sz w:val="22"/>
          <w:szCs w:val="22"/>
          <w:lang w:val="hr-HR"/>
        </w:rPr>
        <w:t>i Dragan Jovanić,</w:t>
      </w:r>
      <w:r w:rsidR="006E1FE2">
        <w:rPr>
          <w:rFonts w:ascii="Arial" w:hAnsi="Arial" w:cs="Arial"/>
          <w:sz w:val="22"/>
          <w:szCs w:val="22"/>
          <w:lang w:val="hr-HR"/>
        </w:rPr>
        <w:t xml:space="preserve"> OIB:</w:t>
      </w:r>
      <w:r w:rsidR="00F26564" w:rsidRPr="00F26564">
        <w:t xml:space="preserve"> </w:t>
      </w:r>
      <w:r w:rsidR="00F26564" w:rsidRPr="00F26564">
        <w:rPr>
          <w:rFonts w:ascii="Arial" w:hAnsi="Arial" w:cs="Arial"/>
          <w:sz w:val="22"/>
          <w:szCs w:val="22"/>
          <w:lang w:val="hr-HR"/>
        </w:rPr>
        <w:t>06937238061</w:t>
      </w:r>
      <w:r w:rsidR="00F26564">
        <w:rPr>
          <w:rFonts w:ascii="Arial" w:hAnsi="Arial" w:cs="Arial"/>
          <w:sz w:val="22"/>
          <w:szCs w:val="22"/>
          <w:lang w:val="hr-HR"/>
        </w:rPr>
        <w:t>,</w:t>
      </w:r>
    </w:p>
    <w:p w:rsidR="00F26564"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Stomatološka ordinacija dr. med. dent. Bojan Plantak, Slatina, Bana Jelačića 6,</w:t>
      </w:r>
      <w:r w:rsidR="006E1FE2">
        <w:rPr>
          <w:rFonts w:ascii="Arial" w:hAnsi="Arial" w:cs="Arial"/>
          <w:sz w:val="22"/>
          <w:szCs w:val="22"/>
          <w:lang w:val="hr-HR"/>
        </w:rPr>
        <w:t xml:space="preserve"> </w:t>
      </w:r>
    </w:p>
    <w:p w:rsidR="00BC00EF" w:rsidRPr="005D68B8" w:rsidRDefault="006E1FE2" w:rsidP="00F26564">
      <w:pPr>
        <w:pStyle w:val="Odlomakpopisa"/>
        <w:rPr>
          <w:rFonts w:ascii="Arial" w:hAnsi="Arial" w:cs="Arial"/>
          <w:sz w:val="22"/>
          <w:szCs w:val="22"/>
          <w:lang w:val="hr-HR"/>
        </w:rPr>
      </w:pPr>
      <w:r>
        <w:rPr>
          <w:rFonts w:ascii="Arial" w:hAnsi="Arial" w:cs="Arial"/>
          <w:sz w:val="22"/>
          <w:szCs w:val="22"/>
          <w:lang w:val="hr-HR"/>
        </w:rPr>
        <w:t>OIB:</w:t>
      </w:r>
      <w:r w:rsidR="00F26564">
        <w:rPr>
          <w:rFonts w:ascii="Arial" w:hAnsi="Arial" w:cs="Arial"/>
          <w:sz w:val="22"/>
          <w:szCs w:val="22"/>
          <w:lang w:val="hr-HR"/>
        </w:rPr>
        <w:t xml:space="preserve"> 02042562237.</w:t>
      </w:r>
    </w:p>
    <w:p w:rsidR="00BC00EF" w:rsidRPr="005D68B8" w:rsidRDefault="00BC00EF" w:rsidP="00BE7F34">
      <w:pPr>
        <w:pStyle w:val="Odlomakpopisa"/>
        <w:numPr>
          <w:ilvl w:val="0"/>
          <w:numId w:val="9"/>
        </w:numPr>
        <w:rPr>
          <w:rFonts w:ascii="Arial" w:hAnsi="Arial" w:cs="Arial"/>
          <w:sz w:val="22"/>
          <w:szCs w:val="22"/>
          <w:lang w:val="hr-HR"/>
        </w:rPr>
      </w:pPr>
      <w:r w:rsidRPr="005D68B8">
        <w:rPr>
          <w:rFonts w:ascii="Arial" w:hAnsi="Arial" w:cs="Arial"/>
          <w:sz w:val="22"/>
          <w:szCs w:val="22"/>
          <w:lang w:val="hr-HR"/>
        </w:rPr>
        <w:t>VIŠNJICA d.o.o. Višnjica, Višnjica bb,</w:t>
      </w:r>
      <w:r w:rsidR="006E1FE2">
        <w:rPr>
          <w:rFonts w:ascii="Arial" w:hAnsi="Arial" w:cs="Arial"/>
          <w:sz w:val="22"/>
          <w:szCs w:val="22"/>
          <w:lang w:val="hr-HR"/>
        </w:rPr>
        <w:t xml:space="preserve"> OIB:</w:t>
      </w:r>
      <w:r w:rsidR="00BE7F34" w:rsidRPr="00BE7F34">
        <w:t xml:space="preserve"> </w:t>
      </w:r>
      <w:r w:rsidR="00BE7F34" w:rsidRPr="00BE7F34">
        <w:rPr>
          <w:rFonts w:ascii="Arial" w:hAnsi="Arial" w:cs="Arial"/>
          <w:sz w:val="22"/>
          <w:szCs w:val="22"/>
          <w:lang w:val="hr-HR"/>
        </w:rPr>
        <w:t>72544487148</w:t>
      </w:r>
      <w:r w:rsidR="00BE7F34">
        <w:rPr>
          <w:rFonts w:ascii="Arial" w:hAnsi="Arial" w:cs="Arial"/>
          <w:sz w:val="22"/>
          <w:szCs w:val="22"/>
          <w:lang w:val="hr-HR"/>
        </w:rPr>
        <w:t>,</w:t>
      </w:r>
    </w:p>
    <w:p w:rsidR="0059288C" w:rsidRPr="005D68B8" w:rsidRDefault="00BC00EF" w:rsidP="00BE7F34">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LJEKARNE PLANTAK, Slatina, Bana Jelačića 8</w:t>
      </w:r>
      <w:r w:rsidR="0059288C" w:rsidRPr="005D68B8">
        <w:rPr>
          <w:rFonts w:ascii="Arial" w:hAnsi="Arial" w:cs="Arial"/>
          <w:sz w:val="22"/>
          <w:szCs w:val="22"/>
          <w:lang w:val="hr-HR"/>
        </w:rPr>
        <w:t>,</w:t>
      </w:r>
      <w:r w:rsidR="006E1FE2">
        <w:rPr>
          <w:rFonts w:ascii="Arial" w:hAnsi="Arial" w:cs="Arial"/>
          <w:sz w:val="22"/>
          <w:szCs w:val="22"/>
          <w:lang w:val="hr-HR"/>
        </w:rPr>
        <w:t xml:space="preserve"> OIB:</w:t>
      </w:r>
      <w:r w:rsidR="00BE7F34">
        <w:rPr>
          <w:rFonts w:ascii="Arial" w:hAnsi="Arial" w:cs="Arial"/>
          <w:sz w:val="22"/>
          <w:szCs w:val="22"/>
          <w:lang w:val="hr-HR"/>
        </w:rPr>
        <w:t xml:space="preserve"> </w:t>
      </w:r>
      <w:r w:rsidR="00BE7F34" w:rsidRPr="00BE7F34">
        <w:rPr>
          <w:rFonts w:ascii="Arial" w:hAnsi="Arial" w:cs="Arial"/>
          <w:sz w:val="22"/>
          <w:szCs w:val="22"/>
          <w:lang w:val="hr-HR"/>
        </w:rPr>
        <w:t>54461868279</w:t>
      </w:r>
      <w:r w:rsidR="00BE7F34">
        <w:rPr>
          <w:rFonts w:ascii="Arial" w:hAnsi="Arial" w:cs="Arial"/>
          <w:sz w:val="22"/>
          <w:szCs w:val="22"/>
          <w:lang w:val="hr-HR"/>
        </w:rPr>
        <w:t>,</w:t>
      </w:r>
    </w:p>
    <w:p w:rsidR="0059288C" w:rsidRPr="005D68B8" w:rsidRDefault="0059288C" w:rsidP="00BE7F34">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MISCANTHUS-SLATINA d.o.o., Ivanbrijeg, Ivanbrijeg bb,</w:t>
      </w:r>
      <w:r w:rsidR="006E1FE2">
        <w:rPr>
          <w:rFonts w:ascii="Arial" w:hAnsi="Arial" w:cs="Arial"/>
          <w:sz w:val="22"/>
          <w:szCs w:val="22"/>
          <w:lang w:val="hr-HR"/>
        </w:rPr>
        <w:t xml:space="preserve"> OIB:</w:t>
      </w:r>
      <w:r w:rsidR="00BE7F34" w:rsidRPr="00BE7F34">
        <w:t xml:space="preserve"> </w:t>
      </w:r>
      <w:r w:rsidR="00BE7F34" w:rsidRPr="00BE7F34">
        <w:rPr>
          <w:rFonts w:ascii="Arial" w:hAnsi="Arial" w:cs="Arial"/>
          <w:sz w:val="22"/>
          <w:szCs w:val="22"/>
          <w:lang w:val="hr-HR"/>
        </w:rPr>
        <w:t>73279773895</w:t>
      </w:r>
      <w:r w:rsidR="00BE7F34">
        <w:rPr>
          <w:rFonts w:ascii="Arial" w:hAnsi="Arial" w:cs="Arial"/>
          <w:sz w:val="22"/>
          <w:szCs w:val="22"/>
          <w:lang w:val="hr-HR"/>
        </w:rPr>
        <w:t>,</w:t>
      </w:r>
    </w:p>
    <w:p w:rsidR="0059288C"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Marin Radaš, Miljevci, K. Tomislava 31,</w:t>
      </w:r>
      <w:r w:rsidR="006E1FE2">
        <w:rPr>
          <w:rFonts w:ascii="Arial" w:hAnsi="Arial" w:cs="Arial"/>
          <w:sz w:val="22"/>
          <w:szCs w:val="22"/>
          <w:lang w:eastAsia="hr-HR"/>
        </w:rPr>
        <w:t xml:space="preserve"> OIB:</w:t>
      </w:r>
      <w:r w:rsidR="00BE7F34">
        <w:rPr>
          <w:rFonts w:ascii="Arial" w:hAnsi="Arial" w:cs="Arial"/>
          <w:sz w:val="22"/>
          <w:szCs w:val="22"/>
          <w:lang w:eastAsia="hr-HR"/>
        </w:rPr>
        <w:t xml:space="preserve"> 68830187222,</w:t>
      </w:r>
    </w:p>
    <w:p w:rsidR="00A12EB4"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Marko Radaš, K. Tomislava 31</w:t>
      </w:r>
      <w:r w:rsidR="006E1FE2">
        <w:rPr>
          <w:rFonts w:ascii="Arial" w:hAnsi="Arial" w:cs="Arial"/>
          <w:sz w:val="22"/>
          <w:szCs w:val="22"/>
          <w:lang w:eastAsia="hr-HR"/>
        </w:rPr>
        <w:t xml:space="preserve">, OIB: </w:t>
      </w:r>
      <w:r w:rsidR="00BE7F34">
        <w:rPr>
          <w:rFonts w:ascii="Arial" w:hAnsi="Arial" w:cs="Arial"/>
          <w:sz w:val="22"/>
          <w:szCs w:val="22"/>
          <w:lang w:eastAsia="hr-HR"/>
        </w:rPr>
        <w:t>99326040111</w:t>
      </w:r>
      <w:r w:rsidR="00BC00EF" w:rsidRPr="005D68B8">
        <w:rPr>
          <w:rFonts w:ascii="Arial" w:hAnsi="Arial" w:cs="Arial"/>
          <w:sz w:val="22"/>
          <w:szCs w:val="22"/>
          <w:lang w:val="hr-HR"/>
        </w:rPr>
        <w:t>.</w:t>
      </w:r>
    </w:p>
    <w:p w:rsidR="00A12EB4" w:rsidRPr="0001347B" w:rsidRDefault="0046271F">
      <w:pPr>
        <w:rPr>
          <w:rFonts w:ascii="Arial" w:hAnsi="Arial"/>
          <w:b/>
          <w:bCs/>
          <w:color w:val="000000"/>
          <w:sz w:val="22"/>
          <w:szCs w:val="22"/>
          <w:lang w:eastAsia="en-US" w:bidi="en-US"/>
        </w:rPr>
      </w:pPr>
      <w:r w:rsidRPr="0001347B">
        <w:rPr>
          <w:rFonts w:ascii="Arial" w:hAnsi="Arial"/>
          <w:b/>
          <w:bCs/>
          <w:color w:val="000000"/>
          <w:sz w:val="22"/>
          <w:szCs w:val="22"/>
          <w:lang w:eastAsia="en-US" w:bidi="en-US"/>
        </w:rPr>
        <w:t xml:space="preserve">                                                                                               </w:t>
      </w: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1.5. </w:t>
      </w:r>
      <w:r w:rsidRPr="0001347B">
        <w:rPr>
          <w:rFonts w:ascii="Arial" w:hAnsi="Arial" w:cs="Arial"/>
          <w:b/>
          <w:bCs/>
          <w:color w:val="000000"/>
          <w:sz w:val="22"/>
          <w:szCs w:val="22"/>
        </w:rPr>
        <w:t>Vrsta postupka javne nabave</w:t>
      </w:r>
    </w:p>
    <w:p w:rsidR="00A12EB4" w:rsidRPr="0001347B" w:rsidRDefault="0046271F">
      <w:pPr>
        <w:rPr>
          <w:rFonts w:ascii="Arial" w:hAnsi="Arial" w:cs="Arial"/>
          <w:spacing w:val="-3"/>
          <w:sz w:val="22"/>
          <w:szCs w:val="22"/>
          <w:lang w:eastAsia="en-US" w:bidi="en-US"/>
        </w:rPr>
      </w:pPr>
      <w:r w:rsidRPr="0001347B">
        <w:rPr>
          <w:rFonts w:ascii="Arial" w:hAnsi="Arial" w:cs="Arial"/>
          <w:spacing w:val="-3"/>
          <w:sz w:val="22"/>
          <w:szCs w:val="22"/>
          <w:lang w:eastAsia="en-US" w:bidi="en-US"/>
        </w:rPr>
        <w:t xml:space="preserve">Otvoreni postupak javne nabave </w:t>
      </w:r>
      <w:r w:rsidR="00D745F8">
        <w:rPr>
          <w:rFonts w:ascii="Arial" w:hAnsi="Arial" w:cs="Arial"/>
          <w:spacing w:val="-3"/>
          <w:sz w:val="22"/>
          <w:szCs w:val="22"/>
          <w:lang w:eastAsia="en-US" w:bidi="en-US"/>
        </w:rPr>
        <w:t>male</w:t>
      </w:r>
      <w:r w:rsidRPr="0001347B">
        <w:rPr>
          <w:rFonts w:ascii="Arial" w:hAnsi="Arial" w:cs="Arial"/>
          <w:spacing w:val="-3"/>
          <w:sz w:val="22"/>
          <w:szCs w:val="22"/>
          <w:lang w:eastAsia="en-US" w:bidi="en-US"/>
        </w:rPr>
        <w:t xml:space="preserve"> vrijednosti</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1.6. </w:t>
      </w:r>
      <w:r w:rsidRPr="0001347B">
        <w:rPr>
          <w:rFonts w:ascii="Arial" w:hAnsi="Arial" w:cs="Arial"/>
          <w:b/>
          <w:bCs/>
          <w:color w:val="000000"/>
          <w:sz w:val="22"/>
          <w:szCs w:val="22"/>
        </w:rPr>
        <w:t>Procijenjena vrijednost nabave</w:t>
      </w:r>
    </w:p>
    <w:p w:rsidR="00433B2C" w:rsidRPr="000D136C" w:rsidRDefault="00433B2C" w:rsidP="0053446F">
      <w:pPr>
        <w:rPr>
          <w:rFonts w:ascii="Arial" w:hAnsi="Arial" w:cs="Arial"/>
          <w:color w:val="000000" w:themeColor="text1"/>
          <w:sz w:val="22"/>
          <w:szCs w:val="22"/>
        </w:rPr>
      </w:pPr>
      <w:r w:rsidRPr="00433B2C">
        <w:rPr>
          <w:rFonts w:ascii="Arial" w:hAnsi="Arial" w:cs="Arial"/>
          <w:color w:val="auto"/>
          <w:sz w:val="22"/>
          <w:szCs w:val="22"/>
        </w:rPr>
        <w:t xml:space="preserve">Procijenjena vrijednost nabave je </w:t>
      </w:r>
      <w:r w:rsidR="00111455" w:rsidRPr="00111455">
        <w:rPr>
          <w:rFonts w:ascii="Arial" w:hAnsi="Arial" w:cs="Arial"/>
          <w:color w:val="auto"/>
          <w:sz w:val="22"/>
          <w:szCs w:val="22"/>
        </w:rPr>
        <w:t>4.188.000,00</w:t>
      </w:r>
      <w:r w:rsidR="00111455">
        <w:rPr>
          <w:rFonts w:ascii="Arial" w:hAnsi="Arial" w:cs="Arial"/>
          <w:color w:val="auto"/>
          <w:sz w:val="22"/>
          <w:szCs w:val="22"/>
        </w:rPr>
        <w:t xml:space="preserve"> </w:t>
      </w:r>
      <w:r w:rsidRPr="00433B2C">
        <w:rPr>
          <w:rFonts w:ascii="Arial" w:hAnsi="Arial" w:cs="Arial"/>
          <w:color w:val="auto"/>
          <w:sz w:val="22"/>
          <w:szCs w:val="22"/>
        </w:rPr>
        <w:t>HRK (bez PDV-a)</w:t>
      </w:r>
      <w:r w:rsidR="0053446F">
        <w:rPr>
          <w:rFonts w:ascii="Arial" w:hAnsi="Arial" w:cs="Arial"/>
          <w:color w:val="auto"/>
          <w:sz w:val="22"/>
          <w:szCs w:val="22"/>
        </w:rPr>
        <w:t>.</w:t>
      </w:r>
      <w:r w:rsidRPr="00433B2C">
        <w:rPr>
          <w:rFonts w:ascii="Arial" w:hAnsi="Arial" w:cs="Arial"/>
          <w:color w:val="auto"/>
          <w:sz w:val="22"/>
          <w:szCs w:val="22"/>
        </w:rPr>
        <w:t xml:space="preserve"> </w:t>
      </w:r>
    </w:p>
    <w:p w:rsidR="005D68B8" w:rsidRPr="009D4B9A" w:rsidRDefault="005D68B8">
      <w:pPr>
        <w:rPr>
          <w:rFonts w:ascii="Arial" w:hAnsi="Arial" w:cs="Arial"/>
          <w:color w:val="auto"/>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1.7. </w:t>
      </w:r>
      <w:r w:rsidRPr="0001347B">
        <w:rPr>
          <w:rFonts w:ascii="Arial" w:hAnsi="Arial" w:cs="Arial"/>
          <w:b/>
          <w:bCs/>
          <w:color w:val="000000"/>
          <w:sz w:val="22"/>
          <w:szCs w:val="22"/>
        </w:rPr>
        <w:t>Vrsta ugovora o javnoj nabavi (robe, radovi ili usluge)</w:t>
      </w:r>
    </w:p>
    <w:p w:rsidR="00A12EB4" w:rsidRPr="008E5FBC" w:rsidRDefault="0046271F" w:rsidP="008E5FBC">
      <w:pPr>
        <w:rPr>
          <w:rFonts w:ascii="Arial" w:hAnsi="Arial" w:cs="Arial"/>
          <w:color w:val="000000"/>
          <w:sz w:val="22"/>
          <w:szCs w:val="22"/>
        </w:rPr>
      </w:pPr>
      <w:r w:rsidRPr="008E5FBC">
        <w:rPr>
          <w:rFonts w:ascii="Arial" w:hAnsi="Arial" w:cs="Arial"/>
          <w:color w:val="000000"/>
          <w:sz w:val="22"/>
          <w:szCs w:val="22"/>
        </w:rPr>
        <w:t>Sklapa se ugovor o javnoj nabavi r</w:t>
      </w:r>
      <w:r w:rsidR="00525504" w:rsidRPr="008E5FBC">
        <w:rPr>
          <w:rFonts w:ascii="Arial" w:hAnsi="Arial" w:cs="Arial"/>
          <w:color w:val="000000"/>
          <w:sz w:val="22"/>
          <w:szCs w:val="22"/>
        </w:rPr>
        <w:t>adova</w:t>
      </w:r>
      <w:r w:rsidRPr="008E5FBC">
        <w:rPr>
          <w:rFonts w:ascii="Arial" w:hAnsi="Arial" w:cs="Arial"/>
          <w:color w:val="000000"/>
          <w:sz w:val="22"/>
          <w:szCs w:val="22"/>
        </w:rPr>
        <w:t>.</w:t>
      </w:r>
    </w:p>
    <w:p w:rsidR="00A12EB4" w:rsidRPr="0001347B" w:rsidRDefault="00A12EB4">
      <w:pPr>
        <w:rPr>
          <w:rFonts w:ascii="Arial" w:hAnsi="Arial" w:cs="Arial"/>
          <w:color w:val="000000"/>
          <w:sz w:val="22"/>
          <w:szCs w:val="22"/>
        </w:rPr>
      </w:pPr>
    </w:p>
    <w:p w:rsidR="00A12EB4" w:rsidRPr="0001347B" w:rsidRDefault="0046271F">
      <w:r w:rsidRPr="009D4B9A">
        <w:rPr>
          <w:rFonts w:ascii="Arial" w:hAnsi="Arial" w:cs="Arial"/>
          <w:b/>
          <w:bCs/>
          <w:color w:val="auto"/>
          <w:sz w:val="22"/>
          <w:szCs w:val="22"/>
        </w:rPr>
        <w:t xml:space="preserve">1.8. </w:t>
      </w:r>
      <w:r w:rsidRPr="0001347B">
        <w:rPr>
          <w:rFonts w:ascii="Arial" w:hAnsi="Arial" w:cs="Arial"/>
          <w:b/>
          <w:bCs/>
          <w:color w:val="000000"/>
          <w:sz w:val="22"/>
          <w:szCs w:val="22"/>
        </w:rPr>
        <w:t>Navod sklapa li se ugovor o javnoj nabavi ili okvirni sporazum</w:t>
      </w:r>
    </w:p>
    <w:p w:rsidR="00A12EB4" w:rsidRDefault="00105F61" w:rsidP="0059288C">
      <w:pPr>
        <w:jc w:val="both"/>
        <w:rPr>
          <w:rFonts w:ascii="Arial" w:hAnsi="Arial" w:cs="Arial"/>
          <w:bCs/>
          <w:color w:val="000000"/>
          <w:sz w:val="22"/>
          <w:szCs w:val="22"/>
        </w:rPr>
      </w:pPr>
      <w:r w:rsidRPr="00105F61">
        <w:rPr>
          <w:rFonts w:ascii="Arial" w:hAnsi="Arial" w:cs="Arial"/>
          <w:bCs/>
          <w:color w:val="000000"/>
          <w:sz w:val="22"/>
          <w:szCs w:val="22"/>
        </w:rPr>
        <w:t>Sklapa se ugovor o javnoj nabavi</w:t>
      </w:r>
      <w:r w:rsidR="00F3752F" w:rsidRPr="00F3752F">
        <w:rPr>
          <w:rFonts w:ascii="Arial" w:hAnsi="Arial" w:cs="Arial"/>
          <w:bCs/>
          <w:color w:val="000000"/>
          <w:sz w:val="22"/>
          <w:szCs w:val="22"/>
        </w:rPr>
        <w:t>.</w:t>
      </w:r>
    </w:p>
    <w:p w:rsidR="0089642F" w:rsidRPr="0059288C" w:rsidRDefault="0089642F" w:rsidP="0059288C">
      <w:pPr>
        <w:jc w:val="both"/>
        <w:rPr>
          <w:rFonts w:ascii="Arial" w:hAnsi="Arial" w:cs="Arial"/>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lastRenderedPageBreak/>
        <w:t xml:space="preserve">1.9. </w:t>
      </w:r>
      <w:r w:rsidR="00BC00EF" w:rsidRPr="0001347B">
        <w:rPr>
          <w:rFonts w:ascii="Arial" w:hAnsi="Arial" w:cs="Arial"/>
          <w:b/>
          <w:bCs/>
          <w:color w:val="000000"/>
          <w:sz w:val="22"/>
          <w:szCs w:val="22"/>
        </w:rPr>
        <w:t>Navod uspostavlja li se dinamički sustav nabave</w:t>
      </w:r>
    </w:p>
    <w:p w:rsidR="00BC00EF" w:rsidRPr="0001347B" w:rsidRDefault="00BC00EF">
      <w:pPr>
        <w:rPr>
          <w:rFonts w:ascii="Arial" w:hAnsi="Arial" w:cs="Arial"/>
          <w:bCs/>
          <w:color w:val="000000"/>
          <w:sz w:val="22"/>
          <w:szCs w:val="22"/>
        </w:rPr>
      </w:pPr>
      <w:r w:rsidRPr="0001347B">
        <w:rPr>
          <w:rFonts w:ascii="Arial" w:hAnsi="Arial" w:cs="Arial"/>
          <w:bCs/>
          <w:color w:val="000000"/>
          <w:sz w:val="22"/>
          <w:szCs w:val="22"/>
        </w:rPr>
        <w:t>Ne uspostavlja se dinamički sustav nabave.</w:t>
      </w:r>
    </w:p>
    <w:p w:rsidR="00A12EB4" w:rsidRPr="0001347B" w:rsidRDefault="00A12EB4">
      <w:pPr>
        <w:pStyle w:val="Default"/>
        <w:rPr>
          <w:rFonts w:ascii="Arial Narrow" w:hAnsi="Arial Narrow"/>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1.10. </w:t>
      </w:r>
      <w:r w:rsidR="00BC00EF" w:rsidRPr="0001347B">
        <w:rPr>
          <w:b/>
          <w:bCs/>
          <w:noProof/>
          <w:sz w:val="22"/>
          <w:szCs w:val="22"/>
          <w:lang w:val="hr-HR"/>
        </w:rPr>
        <w:t>Navod provodi li se elektronička dražba</w:t>
      </w:r>
    </w:p>
    <w:p w:rsidR="00BC00EF" w:rsidRPr="0001347B" w:rsidRDefault="00BC00EF" w:rsidP="00BC00EF">
      <w:pPr>
        <w:pStyle w:val="Default"/>
        <w:jc w:val="both"/>
        <w:rPr>
          <w:bCs/>
          <w:noProof/>
          <w:sz w:val="22"/>
          <w:szCs w:val="22"/>
          <w:lang w:val="hr-HR"/>
        </w:rPr>
      </w:pPr>
      <w:r w:rsidRPr="0001347B">
        <w:rPr>
          <w:bCs/>
          <w:noProof/>
          <w:sz w:val="22"/>
          <w:szCs w:val="22"/>
          <w:lang w:val="hr-HR"/>
        </w:rPr>
        <w:t xml:space="preserve">Elektronička dražba se ne provodi. </w:t>
      </w:r>
    </w:p>
    <w:p w:rsidR="00BC00EF" w:rsidRPr="0001347B" w:rsidRDefault="00BC00EF" w:rsidP="00BC00EF">
      <w:pPr>
        <w:pStyle w:val="Default"/>
        <w:jc w:val="both"/>
        <w:rPr>
          <w:bCs/>
          <w:noProof/>
          <w:sz w:val="22"/>
          <w:szCs w:val="22"/>
          <w:lang w:val="hr-HR"/>
        </w:rPr>
      </w:pPr>
      <w:r w:rsidRPr="0001347B">
        <w:rPr>
          <w:bCs/>
          <w:noProof/>
          <w:sz w:val="22"/>
          <w:szCs w:val="22"/>
          <w:lang w:val="hr-HR"/>
        </w:rPr>
        <w:t>Dostava ponuda u elektroničkom obliku je obvezna, sukladno članku 68. stavku 2. ZJN.</w:t>
      </w:r>
    </w:p>
    <w:p w:rsidR="00A12EB4" w:rsidRPr="0001347B" w:rsidRDefault="00A12EB4">
      <w:pPr>
        <w:pStyle w:val="Default"/>
        <w:rPr>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1.11. </w:t>
      </w:r>
      <w:r w:rsidR="00CC6C08" w:rsidRPr="00CC6C08">
        <w:rPr>
          <w:b/>
          <w:bCs/>
          <w:noProof/>
          <w:sz w:val="22"/>
          <w:szCs w:val="22"/>
          <w:lang w:val="hr-HR"/>
        </w:rPr>
        <w:t>Internetska stranica na kojoj je objavljeno izvješće o provedenom savjetovanju sa zainteresiranim gospodarskim subjektima</w:t>
      </w:r>
    </w:p>
    <w:p w:rsidR="00433B2C" w:rsidRDefault="00416299" w:rsidP="00416299">
      <w:pPr>
        <w:pStyle w:val="Default"/>
        <w:jc w:val="both"/>
      </w:pPr>
      <w:proofErr w:type="spellStart"/>
      <w:proofErr w:type="gramStart"/>
      <w:r w:rsidRPr="00416299">
        <w:t>Sukladn</w:t>
      </w:r>
      <w:r>
        <w:t>o</w:t>
      </w:r>
      <w:proofErr w:type="spellEnd"/>
      <w:r>
        <w:t xml:space="preserve"> </w:t>
      </w:r>
      <w:proofErr w:type="spellStart"/>
      <w:r>
        <w:t>članku</w:t>
      </w:r>
      <w:proofErr w:type="spellEnd"/>
      <w:r>
        <w:t xml:space="preserve"> 198.</w:t>
      </w:r>
      <w:proofErr w:type="gramEnd"/>
      <w:r>
        <w:t xml:space="preserve"> </w:t>
      </w:r>
      <w:proofErr w:type="spellStart"/>
      <w:proofErr w:type="gramStart"/>
      <w:r>
        <w:t>Stavku</w:t>
      </w:r>
      <w:proofErr w:type="spellEnd"/>
      <w:r>
        <w:t xml:space="preserve"> 2.</w:t>
      </w:r>
      <w:proofErr w:type="gramEnd"/>
      <w:r>
        <w:t xml:space="preserve"> ZJN,</w:t>
      </w:r>
      <w:r w:rsidRPr="00416299">
        <w:t xml:space="preserve"> </w:t>
      </w:r>
      <w:proofErr w:type="spellStart"/>
      <w:r w:rsidRPr="00416299">
        <w:t>naručitelj</w:t>
      </w:r>
      <w:proofErr w:type="spellEnd"/>
      <w:r w:rsidRPr="00416299">
        <w:t xml:space="preserve"> je </w:t>
      </w:r>
      <w:proofErr w:type="spellStart"/>
      <w:r w:rsidRPr="00416299">
        <w:t>proveo</w:t>
      </w:r>
      <w:proofErr w:type="spellEnd"/>
      <w:r w:rsidRPr="00416299">
        <w:t xml:space="preserve"> </w:t>
      </w:r>
      <w:proofErr w:type="spellStart"/>
      <w:r w:rsidRPr="00416299">
        <w:t>prethodno</w:t>
      </w:r>
      <w:proofErr w:type="spellEnd"/>
      <w:r w:rsidRPr="00416299">
        <w:t xml:space="preserve"> </w:t>
      </w:r>
      <w:proofErr w:type="spellStart"/>
      <w:r w:rsidRPr="00416299">
        <w:t>savjetovanje</w:t>
      </w:r>
      <w:proofErr w:type="spellEnd"/>
      <w:r w:rsidRPr="00416299">
        <w:t xml:space="preserve"> </w:t>
      </w:r>
      <w:proofErr w:type="spellStart"/>
      <w:proofErr w:type="gramStart"/>
      <w:r w:rsidRPr="00416299">
        <w:t>sa</w:t>
      </w:r>
      <w:proofErr w:type="spellEnd"/>
      <w:proofErr w:type="gramEnd"/>
      <w:r w:rsidRPr="00416299">
        <w:t xml:space="preserve"> </w:t>
      </w:r>
      <w:proofErr w:type="spellStart"/>
      <w:r w:rsidRPr="00416299">
        <w:t>zainteresiranim</w:t>
      </w:r>
      <w:proofErr w:type="spellEnd"/>
      <w:r w:rsidRPr="00416299">
        <w:t xml:space="preserve"> </w:t>
      </w:r>
      <w:proofErr w:type="spellStart"/>
      <w:r w:rsidRPr="00416299">
        <w:t>gospodarskim</w:t>
      </w:r>
      <w:proofErr w:type="spellEnd"/>
      <w:r w:rsidRPr="00416299">
        <w:t xml:space="preserve"> </w:t>
      </w:r>
      <w:proofErr w:type="spellStart"/>
      <w:r w:rsidRPr="00416299">
        <w:t>subjektima</w:t>
      </w:r>
      <w:proofErr w:type="spellEnd"/>
      <w:r w:rsidRPr="00416299">
        <w:t xml:space="preserve">, u </w:t>
      </w:r>
      <w:proofErr w:type="spellStart"/>
      <w:r w:rsidRPr="00416299">
        <w:t>trajanju</w:t>
      </w:r>
      <w:proofErr w:type="spellEnd"/>
      <w:r w:rsidRPr="00416299">
        <w:t xml:space="preserve"> od </w:t>
      </w:r>
      <w:proofErr w:type="spellStart"/>
      <w:r w:rsidRPr="00416299">
        <w:t>najmanje</w:t>
      </w:r>
      <w:proofErr w:type="spellEnd"/>
      <w:r w:rsidRPr="00416299">
        <w:t xml:space="preserve"> 5 dana, </w:t>
      </w:r>
      <w:proofErr w:type="spellStart"/>
      <w:r w:rsidRPr="00416299">
        <w:t>odnosn</w:t>
      </w:r>
      <w:r>
        <w:t>o</w:t>
      </w:r>
      <w:proofErr w:type="spellEnd"/>
      <w:r>
        <w:t xml:space="preserve"> od ____. </w:t>
      </w:r>
      <w:proofErr w:type="gramStart"/>
      <w:r>
        <w:t>do</w:t>
      </w:r>
      <w:proofErr w:type="gramEnd"/>
      <w:r>
        <w:t xml:space="preserve"> ____. _______ </w:t>
      </w:r>
      <w:proofErr w:type="gramStart"/>
      <w:r>
        <w:t>2019</w:t>
      </w:r>
      <w:r w:rsidR="000D136C">
        <w:t>.,</w:t>
      </w:r>
      <w:proofErr w:type="gramEnd"/>
      <w:r w:rsidR="000D136C">
        <w:t xml:space="preserve"> </w:t>
      </w:r>
      <w:proofErr w:type="spellStart"/>
      <w:r w:rsidR="000D136C">
        <w:t>koje</w:t>
      </w:r>
      <w:proofErr w:type="spellEnd"/>
      <w:r w:rsidR="000D136C">
        <w:t xml:space="preserve"> je </w:t>
      </w:r>
      <w:proofErr w:type="spellStart"/>
      <w:r w:rsidRPr="00416299">
        <w:t>objavljeno</w:t>
      </w:r>
      <w:proofErr w:type="spellEnd"/>
      <w:r w:rsidRPr="00416299">
        <w:t xml:space="preserve"> </w:t>
      </w:r>
      <w:proofErr w:type="spellStart"/>
      <w:r w:rsidRPr="00416299">
        <w:t>na</w:t>
      </w:r>
      <w:proofErr w:type="spellEnd"/>
      <w:r w:rsidRPr="00416299">
        <w:t xml:space="preserve"> </w:t>
      </w:r>
      <w:proofErr w:type="spellStart"/>
      <w:r w:rsidRPr="00416299">
        <w:t>internetskoj</w:t>
      </w:r>
      <w:proofErr w:type="spellEnd"/>
      <w:r w:rsidRPr="00416299">
        <w:t xml:space="preserve"> </w:t>
      </w:r>
      <w:proofErr w:type="spellStart"/>
      <w:r w:rsidRPr="00416299">
        <w:t>stranici</w:t>
      </w:r>
      <w:proofErr w:type="spellEnd"/>
      <w:r w:rsidRPr="00416299">
        <w:t xml:space="preserve">: https://eojn.nn.hr/Oglasnik/, </w:t>
      </w:r>
      <w:proofErr w:type="spellStart"/>
      <w:r w:rsidRPr="00416299">
        <w:t>te</w:t>
      </w:r>
      <w:proofErr w:type="spellEnd"/>
      <w:r w:rsidRPr="00416299">
        <w:t xml:space="preserve"> je o </w:t>
      </w:r>
      <w:proofErr w:type="spellStart"/>
      <w:r w:rsidRPr="00416299">
        <w:t>prethodnom</w:t>
      </w:r>
      <w:proofErr w:type="spellEnd"/>
      <w:r w:rsidRPr="00416299">
        <w:t xml:space="preserve"> </w:t>
      </w:r>
      <w:proofErr w:type="spellStart"/>
      <w:r w:rsidRPr="00416299">
        <w:t>savjetovanju</w:t>
      </w:r>
      <w:proofErr w:type="spellEnd"/>
      <w:r w:rsidRPr="00416299">
        <w:t xml:space="preserve"> </w:t>
      </w:r>
      <w:proofErr w:type="spellStart"/>
      <w:r w:rsidRPr="00416299">
        <w:t>sastavio</w:t>
      </w:r>
      <w:proofErr w:type="spellEnd"/>
      <w:r w:rsidRPr="00416299">
        <w:t xml:space="preserve"> </w:t>
      </w:r>
      <w:proofErr w:type="spellStart"/>
      <w:r w:rsidRPr="00416299">
        <w:t>i</w:t>
      </w:r>
      <w:proofErr w:type="spellEnd"/>
      <w:r w:rsidRPr="00416299">
        <w:t xml:space="preserve"> </w:t>
      </w:r>
      <w:proofErr w:type="spellStart"/>
      <w:r w:rsidRPr="00416299">
        <w:t>objavio</w:t>
      </w:r>
      <w:proofErr w:type="spellEnd"/>
      <w:r w:rsidRPr="00416299">
        <w:t xml:space="preserve"> </w:t>
      </w:r>
      <w:proofErr w:type="spellStart"/>
      <w:r w:rsidRPr="00416299">
        <w:t>Izvješće</w:t>
      </w:r>
      <w:proofErr w:type="spellEnd"/>
      <w:r w:rsidRPr="00416299">
        <w:t xml:space="preserve"> </w:t>
      </w:r>
      <w:proofErr w:type="spellStart"/>
      <w:r w:rsidRPr="00416299">
        <w:t>na</w:t>
      </w:r>
      <w:proofErr w:type="spellEnd"/>
      <w:r w:rsidRPr="00416299">
        <w:t xml:space="preserve"> </w:t>
      </w:r>
      <w:proofErr w:type="spellStart"/>
      <w:r w:rsidRPr="00416299">
        <w:t>internetskoj</w:t>
      </w:r>
      <w:proofErr w:type="spellEnd"/>
      <w:r w:rsidRPr="00416299">
        <w:t xml:space="preserve"> </w:t>
      </w:r>
      <w:proofErr w:type="spellStart"/>
      <w:r w:rsidRPr="00416299">
        <w:t>stranici</w:t>
      </w:r>
      <w:proofErr w:type="spellEnd"/>
      <w:r w:rsidRPr="00416299">
        <w:t xml:space="preserve">: https://eojn.nn.hr/Oglasnik/, </w:t>
      </w:r>
      <w:proofErr w:type="spellStart"/>
      <w:r w:rsidRPr="00416299">
        <w:t>i</w:t>
      </w:r>
      <w:proofErr w:type="spellEnd"/>
      <w:r w:rsidRPr="00416299">
        <w:t xml:space="preserve"> to dana __________ 201</w:t>
      </w:r>
      <w:r>
        <w:t>9</w:t>
      </w:r>
      <w:r w:rsidRPr="00416299">
        <w:t xml:space="preserve">. </w:t>
      </w:r>
      <w:proofErr w:type="spellStart"/>
      <w:proofErr w:type="gramStart"/>
      <w:r w:rsidRPr="00416299">
        <w:t>godine</w:t>
      </w:r>
      <w:proofErr w:type="spellEnd"/>
      <w:proofErr w:type="gramEnd"/>
      <w:r w:rsidRPr="00416299">
        <w:t>.</w:t>
      </w:r>
    </w:p>
    <w:p w:rsidR="00416299" w:rsidRPr="0001347B" w:rsidRDefault="00416299" w:rsidP="00BC00EF">
      <w:pPr>
        <w:pStyle w:val="Default"/>
        <w:rPr>
          <w:b/>
          <w:bCs/>
          <w:noProof/>
          <w:sz w:val="22"/>
          <w:szCs w:val="22"/>
          <w:lang w:val="hr-HR"/>
        </w:rPr>
      </w:pPr>
    </w:p>
    <w:p w:rsidR="0059288C" w:rsidRPr="0059288C" w:rsidRDefault="0046271F" w:rsidP="0059288C">
      <w:pPr>
        <w:spacing w:line="360" w:lineRule="auto"/>
        <w:rPr>
          <w:rFonts w:ascii="Arial" w:hAnsi="Arial" w:cs="Arial"/>
          <w:b/>
          <w:bCs/>
          <w:sz w:val="22"/>
          <w:szCs w:val="22"/>
        </w:rPr>
      </w:pPr>
      <w:r w:rsidRPr="00B731AC">
        <w:rPr>
          <w:rFonts w:ascii="Arial" w:hAnsi="Arial" w:cs="Arial"/>
          <w:b/>
          <w:bCs/>
          <w:sz w:val="22"/>
          <w:szCs w:val="22"/>
        </w:rPr>
        <w:t>2. PODACI O PREDMETU NABAVE</w:t>
      </w:r>
    </w:p>
    <w:p w:rsidR="00A12EB4" w:rsidRDefault="0046271F">
      <w:pPr>
        <w:pStyle w:val="Default"/>
        <w:rPr>
          <w:b/>
          <w:bCs/>
          <w:noProof/>
          <w:sz w:val="22"/>
          <w:szCs w:val="22"/>
          <w:lang w:val="hr-HR"/>
        </w:rPr>
      </w:pPr>
      <w:r w:rsidRPr="009D4B9A">
        <w:rPr>
          <w:b/>
          <w:bCs/>
          <w:noProof/>
          <w:color w:val="auto"/>
          <w:sz w:val="22"/>
          <w:szCs w:val="22"/>
          <w:lang w:val="hr-HR"/>
        </w:rPr>
        <w:t xml:space="preserve">2.1.  </w:t>
      </w:r>
      <w:r w:rsidRPr="0001347B">
        <w:rPr>
          <w:b/>
          <w:bCs/>
          <w:noProof/>
          <w:sz w:val="22"/>
          <w:szCs w:val="22"/>
          <w:lang w:val="hr-HR"/>
        </w:rPr>
        <w:t>Opis predmeta nabave</w:t>
      </w:r>
    </w:p>
    <w:p w:rsidR="002778AF" w:rsidRDefault="002778AF">
      <w:pPr>
        <w:pStyle w:val="Default"/>
        <w:rPr>
          <w:bCs/>
          <w:noProof/>
          <w:sz w:val="22"/>
          <w:szCs w:val="22"/>
          <w:lang w:val="hr-HR"/>
        </w:rPr>
      </w:pPr>
      <w:r w:rsidRPr="002778AF">
        <w:rPr>
          <w:bCs/>
          <w:noProof/>
          <w:sz w:val="22"/>
          <w:szCs w:val="22"/>
          <w:lang w:val="hr-HR"/>
        </w:rPr>
        <w:t xml:space="preserve">Predmet nabave: </w:t>
      </w:r>
      <w:r w:rsidR="00111455" w:rsidRPr="00111455">
        <w:rPr>
          <w:bCs/>
          <w:noProof/>
          <w:sz w:val="22"/>
          <w:szCs w:val="22"/>
          <w:lang w:val="hr-HR"/>
        </w:rPr>
        <w:t>Energetska obnova zgrade Pučkog otvorenog učilišta i Gradske knjižnice Slatina</w:t>
      </w:r>
      <w:r w:rsidRPr="002778AF">
        <w:rPr>
          <w:bCs/>
          <w:noProof/>
          <w:sz w:val="22"/>
          <w:szCs w:val="22"/>
          <w:lang w:val="hr-HR"/>
        </w:rPr>
        <w:t>:</w:t>
      </w:r>
    </w:p>
    <w:p w:rsidR="0053446F" w:rsidRPr="002778AF" w:rsidRDefault="0053446F">
      <w:pPr>
        <w:pStyle w:val="Default"/>
        <w:rPr>
          <w:bCs/>
          <w:noProof/>
          <w:sz w:val="22"/>
          <w:szCs w:val="22"/>
          <w:lang w:val="hr-HR"/>
        </w:rPr>
      </w:pPr>
    </w:p>
    <w:p w:rsidR="0053446F" w:rsidRPr="0053446F"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 xml:space="preserve">Glavni </w:t>
      </w:r>
      <w:r w:rsidR="00111455">
        <w:rPr>
          <w:rFonts w:ascii="Arial" w:hAnsi="Arial" w:cs="Arial"/>
          <w:spacing w:val="-6"/>
          <w:sz w:val="22"/>
          <w:szCs w:val="22"/>
        </w:rPr>
        <w:t>projekt zajedničke oznake ZOP: 32/16</w:t>
      </w:r>
      <w:r w:rsidRPr="0053446F">
        <w:rPr>
          <w:rFonts w:ascii="Arial" w:hAnsi="Arial" w:cs="Arial"/>
          <w:spacing w:val="-6"/>
          <w:sz w:val="22"/>
          <w:szCs w:val="22"/>
        </w:rPr>
        <w:t>, koji sadržava:</w:t>
      </w:r>
    </w:p>
    <w:p w:rsidR="00111455" w:rsidRDefault="0053446F" w:rsidP="00111455">
      <w:pPr>
        <w:tabs>
          <w:tab w:val="left" w:pos="284"/>
        </w:tabs>
        <w:jc w:val="both"/>
        <w:rPr>
          <w:rFonts w:ascii="Arial" w:hAnsi="Arial" w:cs="Arial"/>
          <w:spacing w:val="-6"/>
          <w:sz w:val="22"/>
          <w:szCs w:val="22"/>
        </w:rPr>
      </w:pPr>
      <w:r w:rsidRPr="0053446F">
        <w:rPr>
          <w:rFonts w:ascii="Arial" w:hAnsi="Arial" w:cs="Arial"/>
          <w:spacing w:val="-6"/>
          <w:sz w:val="22"/>
          <w:szCs w:val="22"/>
        </w:rPr>
        <w:t>•</w:t>
      </w:r>
      <w:r w:rsidRPr="0053446F">
        <w:rPr>
          <w:rFonts w:ascii="Arial" w:hAnsi="Arial" w:cs="Arial"/>
          <w:spacing w:val="-6"/>
          <w:sz w:val="22"/>
          <w:szCs w:val="22"/>
        </w:rPr>
        <w:tab/>
      </w:r>
      <w:r w:rsidR="00111455" w:rsidRPr="00111455">
        <w:rPr>
          <w:rFonts w:ascii="Arial" w:hAnsi="Arial" w:cs="Arial"/>
          <w:spacing w:val="-6"/>
          <w:sz w:val="22"/>
          <w:szCs w:val="22"/>
        </w:rPr>
        <w:t>Mapa I Glavni arhitektonski projekt racionalne uporabe</w:t>
      </w:r>
      <w:r w:rsidR="00111455">
        <w:rPr>
          <w:rFonts w:ascii="Arial" w:hAnsi="Arial" w:cs="Arial"/>
          <w:spacing w:val="-6"/>
          <w:sz w:val="22"/>
          <w:szCs w:val="22"/>
        </w:rPr>
        <w:t xml:space="preserve"> energije i toplinske zaštite,  </w:t>
      </w:r>
      <w:r w:rsidR="00111455" w:rsidRPr="00111455">
        <w:rPr>
          <w:rFonts w:ascii="Arial" w:hAnsi="Arial" w:cs="Arial"/>
          <w:spacing w:val="-6"/>
          <w:sz w:val="22"/>
          <w:szCs w:val="22"/>
        </w:rPr>
        <w:t xml:space="preserve">oznake </w:t>
      </w:r>
    </w:p>
    <w:p w:rsidR="0053446F" w:rsidRPr="0053446F" w:rsidRDefault="00111455" w:rsidP="00111455">
      <w:pPr>
        <w:tabs>
          <w:tab w:val="left" w:pos="284"/>
        </w:tabs>
        <w:jc w:val="both"/>
        <w:rPr>
          <w:rFonts w:ascii="Arial" w:hAnsi="Arial" w:cs="Arial"/>
          <w:spacing w:val="-6"/>
          <w:sz w:val="22"/>
          <w:szCs w:val="22"/>
        </w:rPr>
      </w:pPr>
      <w:r>
        <w:rPr>
          <w:rFonts w:ascii="Arial" w:hAnsi="Arial" w:cs="Arial"/>
          <w:spacing w:val="-6"/>
          <w:sz w:val="22"/>
          <w:szCs w:val="22"/>
        </w:rPr>
        <w:t xml:space="preserve">     </w:t>
      </w:r>
      <w:r w:rsidRPr="00111455">
        <w:rPr>
          <w:rFonts w:ascii="Arial" w:hAnsi="Arial" w:cs="Arial"/>
          <w:spacing w:val="-6"/>
          <w:sz w:val="22"/>
          <w:szCs w:val="22"/>
        </w:rPr>
        <w:t>32/16-GP, siječanj 2018</w:t>
      </w:r>
      <w:r w:rsidR="0053446F" w:rsidRPr="0053446F">
        <w:rPr>
          <w:rFonts w:ascii="Arial" w:hAnsi="Arial" w:cs="Arial"/>
          <w:spacing w:val="-6"/>
          <w:sz w:val="22"/>
          <w:szCs w:val="22"/>
        </w:rPr>
        <w:t>.,</w:t>
      </w:r>
    </w:p>
    <w:p w:rsidR="0053446F" w:rsidRPr="0053446F"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w:t>
      </w:r>
      <w:r w:rsidRPr="0053446F">
        <w:rPr>
          <w:rFonts w:ascii="Arial" w:hAnsi="Arial" w:cs="Arial"/>
          <w:spacing w:val="-6"/>
          <w:sz w:val="22"/>
          <w:szCs w:val="22"/>
        </w:rPr>
        <w:tab/>
      </w:r>
      <w:r w:rsidR="00111455" w:rsidRPr="00111455">
        <w:rPr>
          <w:rFonts w:ascii="Arial" w:hAnsi="Arial" w:cs="Arial"/>
          <w:spacing w:val="-6"/>
          <w:sz w:val="22"/>
          <w:szCs w:val="22"/>
        </w:rPr>
        <w:t>Mapa II Glavni projekt – Projekt strojarskih instalacija, oznake SP 8/18, prosinac 2017</w:t>
      </w:r>
      <w:r w:rsidRPr="0053446F">
        <w:rPr>
          <w:rFonts w:ascii="Arial" w:hAnsi="Arial" w:cs="Arial"/>
          <w:spacing w:val="-6"/>
          <w:sz w:val="22"/>
          <w:szCs w:val="22"/>
        </w:rPr>
        <w:t>.,</w:t>
      </w:r>
    </w:p>
    <w:p w:rsidR="00FF7BB4"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w:t>
      </w:r>
      <w:r w:rsidRPr="0053446F">
        <w:rPr>
          <w:rFonts w:ascii="Arial" w:hAnsi="Arial" w:cs="Arial"/>
          <w:spacing w:val="-6"/>
          <w:sz w:val="22"/>
          <w:szCs w:val="22"/>
        </w:rPr>
        <w:tab/>
      </w:r>
      <w:r w:rsidR="00111455" w:rsidRPr="00111455">
        <w:rPr>
          <w:rFonts w:ascii="Arial" w:hAnsi="Arial" w:cs="Arial"/>
          <w:spacing w:val="-6"/>
          <w:sz w:val="22"/>
          <w:szCs w:val="22"/>
        </w:rPr>
        <w:t>Proračun ušteda energije, oznake  189/17-UE, prosinac 2017.</w:t>
      </w:r>
    </w:p>
    <w:p w:rsidR="00E91BE4" w:rsidRPr="00F4170C" w:rsidRDefault="00E91BE4" w:rsidP="00E91BE4">
      <w:pPr>
        <w:tabs>
          <w:tab w:val="left" w:pos="284"/>
        </w:tabs>
        <w:jc w:val="both"/>
        <w:rPr>
          <w:rFonts w:ascii="Arial" w:hAnsi="Arial" w:cs="Arial"/>
          <w:spacing w:val="-6"/>
          <w:sz w:val="22"/>
          <w:szCs w:val="22"/>
        </w:rPr>
      </w:pPr>
    </w:p>
    <w:p w:rsidR="00E91BE4" w:rsidRPr="00E91BE4" w:rsidRDefault="00920DF5" w:rsidP="00E91BE4">
      <w:pPr>
        <w:pStyle w:val="Naslovtablice"/>
        <w:jc w:val="both"/>
        <w:rPr>
          <w:rFonts w:ascii="Arial" w:hAnsi="Arial" w:cs="Arial"/>
          <w:sz w:val="22"/>
          <w:szCs w:val="22"/>
        </w:rPr>
      </w:pPr>
      <w:r w:rsidRPr="00920DF5">
        <w:rPr>
          <w:rFonts w:ascii="Arial" w:hAnsi="Arial" w:cs="Arial"/>
          <w:sz w:val="22"/>
          <w:szCs w:val="22"/>
        </w:rPr>
        <w:t xml:space="preserve">CPV oznaka: </w:t>
      </w:r>
    </w:p>
    <w:p w:rsidR="00920DF5" w:rsidRDefault="0053446F" w:rsidP="0053446F">
      <w:pPr>
        <w:pStyle w:val="Naslovtablice"/>
        <w:tabs>
          <w:tab w:val="left" w:pos="284"/>
        </w:tabs>
        <w:jc w:val="both"/>
        <w:rPr>
          <w:rFonts w:ascii="Arial" w:hAnsi="Arial" w:cs="Arial"/>
          <w:sz w:val="22"/>
          <w:szCs w:val="22"/>
        </w:rPr>
      </w:pPr>
      <w:r w:rsidRPr="0053446F">
        <w:rPr>
          <w:rFonts w:ascii="Arial" w:hAnsi="Arial" w:cs="Arial"/>
          <w:sz w:val="22"/>
          <w:szCs w:val="22"/>
        </w:rPr>
        <w:t>45454100-5 Radovi na obnovi</w:t>
      </w:r>
    </w:p>
    <w:p w:rsidR="008F7D06" w:rsidRPr="00DB7717" w:rsidRDefault="008F7D06" w:rsidP="00586670">
      <w:pPr>
        <w:pStyle w:val="Naslovtablice"/>
        <w:jc w:val="both"/>
        <w:rPr>
          <w:rFonts w:ascii="Arial" w:hAnsi="Arial" w:cs="Arial"/>
          <w:sz w:val="22"/>
          <w:szCs w:val="22"/>
        </w:rPr>
      </w:pPr>
    </w:p>
    <w:p w:rsidR="00A12EB4" w:rsidRPr="0001347B" w:rsidRDefault="009D4B9A">
      <w:pPr>
        <w:pStyle w:val="Default"/>
        <w:rPr>
          <w:b/>
          <w:bCs/>
          <w:noProof/>
          <w:sz w:val="22"/>
          <w:szCs w:val="22"/>
          <w:lang w:val="hr-HR"/>
        </w:rPr>
      </w:pPr>
      <w:r>
        <w:rPr>
          <w:b/>
          <w:bCs/>
          <w:noProof/>
          <w:color w:val="auto"/>
          <w:sz w:val="22"/>
          <w:szCs w:val="22"/>
          <w:lang w:val="hr-HR"/>
        </w:rPr>
        <w:t xml:space="preserve">2.2.  </w:t>
      </w:r>
      <w:r w:rsidR="0046271F" w:rsidRPr="0001347B">
        <w:rPr>
          <w:b/>
          <w:bCs/>
          <w:noProof/>
          <w:sz w:val="22"/>
          <w:szCs w:val="22"/>
          <w:lang w:val="hr-HR"/>
        </w:rPr>
        <w:t>Opis i oznaka grupa predmeta nabave, ako je predmet nabave podijeljen na grupe</w:t>
      </w:r>
    </w:p>
    <w:p w:rsidR="00A56889" w:rsidRPr="00A56889"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Predmet nabave nije podijeljen na grupe. Ponuditelji su obvezni nuditi cjelokupan predmet nabave.</w:t>
      </w:r>
    </w:p>
    <w:p w:rsidR="00A56889" w:rsidRPr="00A56889"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A56889" w:rsidRPr="00A56889"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Naručitelj ovaj predmet nabave, na temelju objektivnih kriterija za podjelu predmeta nabave na grupe iz članka 204. stavka 2. ZJN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260D10"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 xml:space="preserve">U svrhu ispunjenja uvjeta vezanih uz nadoknadu financijskih sredstava za izvedene radove definirane Ugovorom o </w:t>
      </w:r>
      <w:r>
        <w:rPr>
          <w:rFonts w:ascii="Arial" w:hAnsi="Arial" w:cs="Arial"/>
          <w:color w:val="auto"/>
          <w:spacing w:val="-6"/>
          <w:sz w:val="22"/>
          <w:szCs w:val="22"/>
          <w:lang w:val="en-US"/>
        </w:rPr>
        <w:t>dodjeli bespovratnih sredstava referentni</w:t>
      </w:r>
      <w:r w:rsidRPr="00A56889">
        <w:rPr>
          <w:rFonts w:ascii="Arial" w:hAnsi="Arial" w:cs="Arial"/>
          <w:color w:val="auto"/>
          <w:spacing w:val="-6"/>
          <w:sz w:val="22"/>
          <w:szCs w:val="22"/>
          <w:lang w:val="en-US"/>
        </w:rPr>
        <w:t xml:space="preserve"> broj </w:t>
      </w:r>
      <w:r w:rsidR="00111455">
        <w:rPr>
          <w:rFonts w:ascii="Arial" w:hAnsi="Arial" w:cs="Arial"/>
          <w:color w:val="auto"/>
          <w:spacing w:val="-6"/>
          <w:sz w:val="22"/>
          <w:szCs w:val="22"/>
          <w:lang w:val="en-US"/>
        </w:rPr>
        <w:t xml:space="preserve">KK.04.2.1.04.0281 </w:t>
      </w:r>
      <w:r w:rsidRPr="00A56889">
        <w:rPr>
          <w:rFonts w:ascii="Arial" w:hAnsi="Arial" w:cs="Arial"/>
          <w:color w:val="auto"/>
          <w:spacing w:val="-6"/>
          <w:sz w:val="22"/>
          <w:szCs w:val="22"/>
          <w:lang w:val="en-US"/>
        </w:rPr>
        <w:t xml:space="preserve">za projekte koji se financiraju iz </w:t>
      </w:r>
      <w:r>
        <w:rPr>
          <w:rFonts w:ascii="Arial" w:hAnsi="Arial" w:cs="Arial"/>
          <w:color w:val="auto"/>
          <w:spacing w:val="-6"/>
          <w:sz w:val="22"/>
          <w:szCs w:val="22"/>
          <w:lang w:val="en-US"/>
        </w:rPr>
        <w:t>Fondova</w:t>
      </w:r>
      <w:r w:rsidRPr="00A56889">
        <w:rPr>
          <w:rFonts w:ascii="Arial" w:hAnsi="Arial" w:cs="Arial"/>
          <w:color w:val="auto"/>
          <w:spacing w:val="-6"/>
          <w:sz w:val="22"/>
          <w:szCs w:val="22"/>
          <w:lang w:val="en-US"/>
        </w:rPr>
        <w:t xml:space="preserve"> za razdoblje 2014.-2020.,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w:t>
      </w:r>
    </w:p>
    <w:p w:rsidR="00A56889" w:rsidRDefault="00A56889" w:rsidP="00260D10">
      <w:pPr>
        <w:jc w:val="both"/>
        <w:rPr>
          <w:rFonts w:ascii="Arial" w:hAnsi="Arial" w:cs="Arial"/>
          <w:spacing w:val="-6"/>
          <w:sz w:val="22"/>
          <w:szCs w:val="22"/>
        </w:rPr>
      </w:pPr>
    </w:p>
    <w:p w:rsidR="00C31CBA" w:rsidRPr="00C31CBA" w:rsidRDefault="00C31CBA" w:rsidP="00C31CBA">
      <w:pPr>
        <w:jc w:val="both"/>
        <w:rPr>
          <w:rFonts w:ascii="Arial" w:hAnsi="Arial" w:cs="Arial"/>
          <w:b/>
          <w:bCs/>
          <w:spacing w:val="-6"/>
          <w:sz w:val="22"/>
          <w:szCs w:val="22"/>
        </w:rPr>
      </w:pPr>
      <w:r w:rsidRPr="009D4B9A">
        <w:rPr>
          <w:rFonts w:ascii="Arial" w:hAnsi="Arial" w:cs="Arial"/>
          <w:b/>
          <w:bCs/>
          <w:color w:val="auto"/>
          <w:spacing w:val="-6"/>
          <w:sz w:val="22"/>
          <w:szCs w:val="22"/>
        </w:rPr>
        <w:t xml:space="preserve">2.3.  </w:t>
      </w:r>
      <w:r w:rsidRPr="00C31CBA">
        <w:rPr>
          <w:rFonts w:ascii="Arial" w:hAnsi="Arial" w:cs="Arial"/>
          <w:b/>
          <w:bCs/>
          <w:spacing w:val="-6"/>
          <w:sz w:val="22"/>
          <w:szCs w:val="22"/>
        </w:rPr>
        <w:t>Objektivni i nediskriminrajući kriteriji ili pravila koja će se primijeniti kako bi se o</w:t>
      </w:r>
      <w:r>
        <w:rPr>
          <w:rFonts w:ascii="Arial" w:hAnsi="Arial" w:cs="Arial"/>
          <w:b/>
          <w:bCs/>
          <w:spacing w:val="-6"/>
          <w:sz w:val="22"/>
          <w:szCs w:val="22"/>
        </w:rPr>
        <w:t xml:space="preserve">dredilo koje će grupe </w:t>
      </w:r>
      <w:r w:rsidRPr="00C31CBA">
        <w:rPr>
          <w:rFonts w:ascii="Arial" w:hAnsi="Arial" w:cs="Arial"/>
          <w:b/>
          <w:bCs/>
          <w:spacing w:val="-6"/>
          <w:sz w:val="22"/>
          <w:szCs w:val="22"/>
        </w:rPr>
        <w:t>predmeta nabave biti dodijeljene pojedinom ponuditelju</w:t>
      </w:r>
    </w:p>
    <w:p w:rsidR="002806DE" w:rsidRDefault="00612A22">
      <w:pPr>
        <w:pStyle w:val="Odlomakpopisa"/>
        <w:ind w:left="0"/>
        <w:jc w:val="both"/>
        <w:rPr>
          <w:rFonts w:ascii="Arial" w:hAnsi="Arial" w:cs="Arial"/>
          <w:spacing w:val="-6"/>
          <w:sz w:val="22"/>
          <w:szCs w:val="22"/>
          <w:lang w:val="hr-HR" w:eastAsia="hr-HR"/>
        </w:rPr>
      </w:pPr>
      <w:r w:rsidRPr="00612A22">
        <w:rPr>
          <w:rFonts w:ascii="Arial" w:hAnsi="Arial" w:cs="Arial"/>
          <w:spacing w:val="-6"/>
          <w:sz w:val="22"/>
          <w:szCs w:val="22"/>
          <w:lang w:val="hr-HR" w:eastAsia="hr-HR"/>
        </w:rPr>
        <w:t>Ne primjenjuje se.</w:t>
      </w:r>
    </w:p>
    <w:p w:rsidR="00BA0D6E" w:rsidRPr="00BA0D6E" w:rsidRDefault="00BA0D6E">
      <w:pPr>
        <w:pStyle w:val="Odlomakpopisa"/>
        <w:ind w:left="0"/>
        <w:jc w:val="both"/>
        <w:rPr>
          <w:rFonts w:ascii="Arial" w:hAnsi="Arial" w:cs="Arial"/>
          <w:spacing w:val="-6"/>
          <w:sz w:val="22"/>
          <w:szCs w:val="22"/>
          <w:lang w:val="hr-HR" w:eastAsia="hr-HR"/>
        </w:rPr>
      </w:pPr>
    </w:p>
    <w:p w:rsidR="00A12EB4" w:rsidRPr="0001347B" w:rsidRDefault="00C31CBA">
      <w:pPr>
        <w:pStyle w:val="Odlomakpopisa"/>
        <w:ind w:left="0"/>
        <w:jc w:val="both"/>
        <w:rPr>
          <w:lang w:val="hr-HR"/>
        </w:rPr>
      </w:pPr>
      <w:r w:rsidRPr="009D4B9A">
        <w:rPr>
          <w:rFonts w:ascii="Arial" w:hAnsi="Arial" w:cs="Arial"/>
          <w:b/>
          <w:bCs/>
          <w:color w:val="auto"/>
          <w:sz w:val="22"/>
          <w:szCs w:val="22"/>
          <w:lang w:val="hr-HR"/>
        </w:rPr>
        <w:t>2.4</w:t>
      </w:r>
      <w:r w:rsidR="0046271F" w:rsidRPr="009D4B9A">
        <w:rPr>
          <w:rFonts w:ascii="Arial" w:hAnsi="Arial" w:cs="Arial"/>
          <w:b/>
          <w:bCs/>
          <w:color w:val="auto"/>
          <w:sz w:val="22"/>
          <w:szCs w:val="22"/>
          <w:lang w:val="hr-HR"/>
        </w:rPr>
        <w:t xml:space="preserve">. </w:t>
      </w:r>
      <w:r w:rsidR="0046271F" w:rsidRPr="0001347B">
        <w:rPr>
          <w:rFonts w:ascii="Arial" w:hAnsi="Arial" w:cs="Arial"/>
          <w:b/>
          <w:bCs/>
          <w:sz w:val="22"/>
          <w:szCs w:val="22"/>
          <w:lang w:val="hr-HR"/>
        </w:rPr>
        <w:t xml:space="preserve">Količina predmeta nabave </w:t>
      </w:r>
      <w:r w:rsidR="00F87431">
        <w:rPr>
          <w:rFonts w:ascii="Arial" w:hAnsi="Arial" w:cs="Arial"/>
          <w:b/>
          <w:bCs/>
          <w:sz w:val="22"/>
          <w:szCs w:val="22"/>
          <w:lang w:val="hr-HR"/>
        </w:rPr>
        <w:t xml:space="preserve"> </w:t>
      </w:r>
    </w:p>
    <w:p w:rsidR="00C50EE9" w:rsidRPr="00E85890" w:rsidRDefault="00A2484F" w:rsidP="001D3CAA">
      <w:pPr>
        <w:jc w:val="both"/>
        <w:rPr>
          <w:rFonts w:ascii="Arial" w:hAnsi="Arial" w:cs="Arial"/>
          <w:color w:val="auto"/>
          <w:sz w:val="22"/>
          <w:szCs w:val="22"/>
        </w:rPr>
      </w:pPr>
      <w:r w:rsidRPr="00E85890">
        <w:rPr>
          <w:rFonts w:ascii="Arial" w:hAnsi="Arial" w:cs="Arial"/>
          <w:color w:val="auto"/>
          <w:sz w:val="22"/>
          <w:szCs w:val="22"/>
        </w:rPr>
        <w:t>Suklad</w:t>
      </w:r>
      <w:r w:rsidR="00260D10" w:rsidRPr="00E85890">
        <w:rPr>
          <w:rFonts w:ascii="Arial" w:hAnsi="Arial" w:cs="Arial"/>
          <w:color w:val="auto"/>
          <w:sz w:val="22"/>
          <w:szCs w:val="22"/>
        </w:rPr>
        <w:t>no članku 4. stavak 1. točka 1</w:t>
      </w:r>
      <w:r w:rsidRPr="00E85890">
        <w:rPr>
          <w:rFonts w:ascii="Arial" w:hAnsi="Arial" w:cs="Arial"/>
          <w:color w:val="auto"/>
          <w:sz w:val="22"/>
          <w:szCs w:val="22"/>
        </w:rPr>
        <w:t>.</w:t>
      </w:r>
      <w:r w:rsidR="00260D10" w:rsidRPr="00E85890">
        <w:rPr>
          <w:rFonts w:ascii="Arial" w:hAnsi="Arial" w:cs="Arial"/>
          <w:color w:val="auto"/>
          <w:sz w:val="22"/>
          <w:szCs w:val="22"/>
        </w:rPr>
        <w:t xml:space="preserve"> </w:t>
      </w:r>
      <w:r w:rsidRPr="00E85890">
        <w:rPr>
          <w:rFonts w:ascii="Arial" w:hAnsi="Arial" w:cs="Arial"/>
          <w:color w:val="auto"/>
          <w:sz w:val="22"/>
          <w:szCs w:val="22"/>
        </w:rPr>
        <w:t>Pravilnika o dokumentaciji o nabavi te ponudi</w:t>
      </w:r>
      <w:r w:rsidR="00955561">
        <w:rPr>
          <w:rFonts w:ascii="Arial" w:hAnsi="Arial" w:cs="Arial"/>
          <w:color w:val="auto"/>
          <w:sz w:val="22"/>
          <w:szCs w:val="22"/>
        </w:rPr>
        <w:t xml:space="preserve"> u postupcima javne nabave (Narodne novine br.</w:t>
      </w:r>
      <w:r w:rsidRPr="00E85890">
        <w:rPr>
          <w:rFonts w:ascii="Arial" w:hAnsi="Arial" w:cs="Arial"/>
          <w:color w:val="auto"/>
          <w:sz w:val="22"/>
          <w:szCs w:val="22"/>
        </w:rPr>
        <w:t xml:space="preserve"> 65/17</w:t>
      </w:r>
      <w:r w:rsidR="00260D10" w:rsidRPr="00E85890">
        <w:rPr>
          <w:rFonts w:ascii="Arial" w:hAnsi="Arial" w:cs="Arial"/>
          <w:color w:val="auto"/>
          <w:sz w:val="22"/>
          <w:szCs w:val="22"/>
        </w:rPr>
        <w:t>.</w:t>
      </w:r>
      <w:r w:rsidRPr="00E85890">
        <w:rPr>
          <w:rFonts w:ascii="Arial" w:hAnsi="Arial" w:cs="Arial"/>
          <w:color w:val="auto"/>
          <w:sz w:val="22"/>
          <w:szCs w:val="22"/>
        </w:rPr>
        <w:t>), Naručitelj je u predmetnom postupk</w:t>
      </w:r>
      <w:r w:rsidR="00260D10" w:rsidRPr="00E85890">
        <w:rPr>
          <w:rFonts w:ascii="Arial" w:hAnsi="Arial" w:cs="Arial"/>
          <w:color w:val="auto"/>
          <w:sz w:val="22"/>
          <w:szCs w:val="22"/>
        </w:rPr>
        <w:t>u javne nabave odredio točnu</w:t>
      </w:r>
      <w:r w:rsidRPr="00E85890">
        <w:rPr>
          <w:rFonts w:ascii="Arial" w:hAnsi="Arial" w:cs="Arial"/>
          <w:color w:val="auto"/>
          <w:sz w:val="22"/>
          <w:szCs w:val="22"/>
        </w:rPr>
        <w:t xml:space="preserve"> količinu predmeta nabave.</w:t>
      </w:r>
    </w:p>
    <w:p w:rsidR="00CE5BE8" w:rsidRDefault="00CE5BE8" w:rsidP="001D3CAA">
      <w:pPr>
        <w:jc w:val="both"/>
        <w:rPr>
          <w:rFonts w:ascii="Arial" w:hAnsi="Arial" w:cs="Arial"/>
          <w:sz w:val="22"/>
          <w:szCs w:val="22"/>
        </w:rPr>
      </w:pPr>
    </w:p>
    <w:p w:rsidR="00BF3500" w:rsidRDefault="00BF3500" w:rsidP="001D3CAA">
      <w:pPr>
        <w:jc w:val="both"/>
        <w:rPr>
          <w:rFonts w:ascii="Arial" w:hAnsi="Arial" w:cs="Arial"/>
          <w:sz w:val="22"/>
          <w:szCs w:val="22"/>
        </w:rPr>
      </w:pPr>
    </w:p>
    <w:p w:rsidR="00BF3500" w:rsidRPr="0001347B" w:rsidRDefault="00BF3500" w:rsidP="001D3CAA">
      <w:pPr>
        <w:jc w:val="both"/>
        <w:rPr>
          <w:rFonts w:ascii="Arial" w:hAnsi="Arial" w:cs="Arial"/>
          <w:sz w:val="22"/>
          <w:szCs w:val="22"/>
        </w:rPr>
      </w:pPr>
    </w:p>
    <w:p w:rsidR="00A12EB4" w:rsidRDefault="00DB7717">
      <w:pPr>
        <w:jc w:val="both"/>
        <w:rPr>
          <w:rFonts w:ascii="Arial" w:hAnsi="Arial" w:cs="Arial"/>
          <w:b/>
          <w:bCs/>
          <w:sz w:val="22"/>
          <w:szCs w:val="22"/>
        </w:rPr>
      </w:pPr>
      <w:r w:rsidRPr="009D4B9A">
        <w:rPr>
          <w:rFonts w:ascii="Arial" w:hAnsi="Arial" w:cs="Arial"/>
          <w:b/>
          <w:bCs/>
          <w:color w:val="auto"/>
          <w:sz w:val="22"/>
          <w:szCs w:val="22"/>
        </w:rPr>
        <w:lastRenderedPageBreak/>
        <w:t xml:space="preserve">2.5. </w:t>
      </w:r>
      <w:r>
        <w:rPr>
          <w:rFonts w:ascii="Arial" w:hAnsi="Arial" w:cs="Arial"/>
          <w:b/>
          <w:bCs/>
          <w:sz w:val="22"/>
          <w:szCs w:val="22"/>
        </w:rPr>
        <w:t>T</w:t>
      </w:r>
      <w:r w:rsidRPr="0001347B">
        <w:rPr>
          <w:rFonts w:ascii="Arial" w:hAnsi="Arial" w:cs="Arial"/>
          <w:b/>
          <w:bCs/>
          <w:sz w:val="22"/>
          <w:szCs w:val="22"/>
        </w:rPr>
        <w:t xml:space="preserve">ehničke specifikacije </w:t>
      </w:r>
    </w:p>
    <w:p w:rsidR="001E2E32" w:rsidRPr="001E2E32" w:rsidRDefault="001E2E32" w:rsidP="001E2E32">
      <w:pPr>
        <w:overflowPunct/>
        <w:autoSpaceDE w:val="0"/>
        <w:autoSpaceDN w:val="0"/>
        <w:adjustRightInd w:val="0"/>
        <w:spacing w:after="29"/>
        <w:jc w:val="both"/>
        <w:rPr>
          <w:rFonts w:ascii="Arial" w:eastAsia="Calibri" w:hAnsi="Arial" w:cs="Arial"/>
          <w:noProof w:val="0"/>
          <w:color w:val="000000"/>
          <w:sz w:val="22"/>
          <w:szCs w:val="22"/>
          <w:lang w:eastAsia="en-US"/>
        </w:rPr>
      </w:pPr>
      <w:r w:rsidRPr="001E2E32">
        <w:rPr>
          <w:rFonts w:ascii="Arial" w:eastAsia="Calibri" w:hAnsi="Arial" w:cs="Arial"/>
          <w:noProof w:val="0"/>
          <w:color w:val="000000"/>
          <w:sz w:val="22"/>
          <w:szCs w:val="22"/>
          <w:lang w:eastAsia="en-US"/>
        </w:rPr>
        <w:t xml:space="preserve">Tehničke specifikacije </w:t>
      </w:r>
      <w:r w:rsidR="0040299C">
        <w:rPr>
          <w:rFonts w:ascii="Arial" w:eastAsia="Calibri" w:hAnsi="Arial" w:cs="Arial"/>
          <w:noProof w:val="0"/>
          <w:color w:val="000000"/>
          <w:sz w:val="22"/>
          <w:szCs w:val="22"/>
          <w:lang w:eastAsia="en-US"/>
        </w:rPr>
        <w:t>određene</w:t>
      </w:r>
      <w:r w:rsidR="00A2484F">
        <w:rPr>
          <w:rFonts w:ascii="Arial" w:eastAsia="Calibri" w:hAnsi="Arial" w:cs="Arial"/>
          <w:noProof w:val="0"/>
          <w:color w:val="000000"/>
          <w:sz w:val="22"/>
          <w:szCs w:val="22"/>
          <w:lang w:eastAsia="en-US"/>
        </w:rPr>
        <w:t xml:space="preserve"> su u proj</w:t>
      </w:r>
      <w:r w:rsidR="0066424C">
        <w:rPr>
          <w:rFonts w:ascii="Arial" w:eastAsia="Calibri" w:hAnsi="Arial" w:cs="Arial"/>
          <w:noProof w:val="0"/>
          <w:color w:val="000000"/>
          <w:sz w:val="22"/>
          <w:szCs w:val="22"/>
          <w:lang w:eastAsia="en-US"/>
        </w:rPr>
        <w:t>ektno-tehničkoj dokumentaciji i t</w:t>
      </w:r>
      <w:r w:rsidRPr="001E2E32">
        <w:rPr>
          <w:rFonts w:ascii="Arial" w:eastAsia="Calibri" w:hAnsi="Arial" w:cs="Arial"/>
          <w:noProof w:val="0"/>
          <w:color w:val="000000"/>
          <w:sz w:val="22"/>
          <w:szCs w:val="22"/>
          <w:lang w:eastAsia="en-US"/>
        </w:rPr>
        <w:t xml:space="preserve">roškovniku koji </w:t>
      </w:r>
      <w:r w:rsidR="0040299C">
        <w:rPr>
          <w:rFonts w:ascii="Arial" w:eastAsia="Calibri" w:hAnsi="Arial" w:cs="Arial"/>
          <w:noProof w:val="0"/>
          <w:color w:val="000000"/>
          <w:sz w:val="22"/>
          <w:szCs w:val="22"/>
          <w:lang w:eastAsia="en-US"/>
        </w:rPr>
        <w:t xml:space="preserve"> </w:t>
      </w:r>
      <w:r w:rsidR="00A2484F">
        <w:rPr>
          <w:rFonts w:ascii="Arial" w:eastAsia="Calibri" w:hAnsi="Arial" w:cs="Arial"/>
          <w:noProof w:val="0"/>
          <w:color w:val="000000"/>
          <w:sz w:val="22"/>
          <w:szCs w:val="22"/>
          <w:lang w:eastAsia="en-US"/>
        </w:rPr>
        <w:t>su</w:t>
      </w:r>
      <w:r w:rsidR="000E3E3B">
        <w:rPr>
          <w:rFonts w:ascii="Arial" w:eastAsia="Calibri" w:hAnsi="Arial" w:cs="Arial"/>
          <w:noProof w:val="0"/>
          <w:color w:val="000000"/>
          <w:sz w:val="22"/>
          <w:szCs w:val="22"/>
          <w:lang w:eastAsia="en-US"/>
        </w:rPr>
        <w:t xml:space="preserve"> </w:t>
      </w:r>
      <w:r w:rsidR="0047042D">
        <w:rPr>
          <w:rFonts w:ascii="Arial" w:eastAsia="Calibri" w:hAnsi="Arial" w:cs="Arial"/>
          <w:noProof w:val="0"/>
          <w:color w:val="000000"/>
          <w:sz w:val="22"/>
          <w:szCs w:val="22"/>
          <w:lang w:eastAsia="en-US"/>
        </w:rPr>
        <w:t>prilog</w:t>
      </w:r>
      <w:r w:rsidR="00B91649">
        <w:rPr>
          <w:rFonts w:ascii="Arial" w:eastAsia="Calibri" w:hAnsi="Arial" w:cs="Arial"/>
          <w:noProof w:val="0"/>
          <w:color w:val="000000"/>
          <w:sz w:val="22"/>
          <w:szCs w:val="22"/>
          <w:lang w:eastAsia="en-US"/>
        </w:rPr>
        <w:t xml:space="preserve"> </w:t>
      </w:r>
      <w:r w:rsidRPr="001E2E32">
        <w:rPr>
          <w:rFonts w:ascii="Arial" w:eastAsia="Calibri" w:hAnsi="Arial" w:cs="Arial"/>
          <w:noProof w:val="0"/>
          <w:color w:val="000000"/>
          <w:sz w:val="22"/>
          <w:szCs w:val="22"/>
          <w:lang w:eastAsia="en-US"/>
        </w:rPr>
        <w:t xml:space="preserve">ove </w:t>
      </w:r>
      <w:r w:rsidR="0047042D">
        <w:rPr>
          <w:rFonts w:ascii="Arial" w:eastAsia="Calibri" w:hAnsi="Arial" w:cs="Arial"/>
          <w:noProof w:val="0"/>
          <w:color w:val="000000"/>
          <w:sz w:val="22"/>
          <w:szCs w:val="22"/>
          <w:lang w:eastAsia="en-US"/>
        </w:rPr>
        <w:t>Dokumentacije o nabavi.</w:t>
      </w:r>
      <w:r w:rsidR="0040299C">
        <w:rPr>
          <w:rFonts w:ascii="Arial" w:eastAsia="Calibri" w:hAnsi="Arial" w:cs="Arial"/>
          <w:noProof w:val="0"/>
          <w:color w:val="000000"/>
          <w:sz w:val="22"/>
          <w:szCs w:val="22"/>
          <w:lang w:eastAsia="en-US"/>
        </w:rPr>
        <w:t xml:space="preserve"> </w:t>
      </w:r>
    </w:p>
    <w:p w:rsidR="001E2E32" w:rsidRPr="001E2E32" w:rsidRDefault="0066424C" w:rsidP="001E2E32">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Uvid u projektno-tehničku</w:t>
      </w:r>
      <w:r w:rsidR="001E2E32">
        <w:rPr>
          <w:rFonts w:ascii="Arial" w:eastAsia="Calibri" w:hAnsi="Arial" w:cs="Arial"/>
          <w:noProof w:val="0"/>
          <w:color w:val="000000"/>
          <w:sz w:val="22"/>
          <w:szCs w:val="22"/>
          <w:lang w:eastAsia="en-US"/>
        </w:rPr>
        <w:t xml:space="preserve"> dokumentaciju</w:t>
      </w:r>
      <w:r w:rsidR="001E2E32" w:rsidRPr="001E2E32">
        <w:rPr>
          <w:rFonts w:ascii="Arial" w:eastAsia="Calibri" w:hAnsi="Arial" w:cs="Arial"/>
          <w:noProof w:val="0"/>
          <w:color w:val="000000"/>
          <w:sz w:val="22"/>
          <w:szCs w:val="22"/>
          <w:lang w:eastAsia="en-US"/>
        </w:rPr>
        <w:t xml:space="preserve"> i upoznavanje s lokacijom izvođenja radova može se realizirati svakog radnog dana </w:t>
      </w:r>
      <w:r w:rsidR="001E2E32">
        <w:rPr>
          <w:rFonts w:ascii="Arial" w:eastAsia="Calibri" w:hAnsi="Arial" w:cs="Arial"/>
          <w:noProof w:val="0"/>
          <w:color w:val="000000"/>
          <w:sz w:val="22"/>
          <w:szCs w:val="22"/>
          <w:lang w:eastAsia="en-US"/>
        </w:rPr>
        <w:t xml:space="preserve">u vremenu od 10,00 do 12,00 sati, </w:t>
      </w:r>
      <w:r w:rsidR="001E2E32" w:rsidRPr="001E2E32">
        <w:rPr>
          <w:rFonts w:ascii="Arial" w:eastAsia="Calibri" w:hAnsi="Arial" w:cs="Arial"/>
          <w:noProof w:val="0"/>
          <w:color w:val="000000"/>
          <w:sz w:val="22"/>
          <w:szCs w:val="22"/>
          <w:lang w:eastAsia="en-US"/>
        </w:rPr>
        <w:t>u prethodnom dogovoru s osobom zaduženom za komunikaciju s ponuditeljima</w:t>
      </w:r>
      <w:r w:rsidR="001E2E32">
        <w:rPr>
          <w:rFonts w:ascii="Arial" w:eastAsia="Calibri" w:hAnsi="Arial" w:cs="Arial"/>
          <w:noProof w:val="0"/>
          <w:color w:val="000000"/>
          <w:sz w:val="22"/>
          <w:szCs w:val="22"/>
          <w:lang w:eastAsia="en-US"/>
        </w:rPr>
        <w:t>.</w:t>
      </w:r>
      <w:r w:rsidR="001E2E32" w:rsidRPr="001E2E32">
        <w:rPr>
          <w:rFonts w:ascii="Arial" w:eastAsia="Calibri" w:hAnsi="Arial" w:cs="Arial"/>
          <w:noProof w:val="0"/>
          <w:color w:val="000000"/>
          <w:sz w:val="22"/>
          <w:szCs w:val="22"/>
          <w:lang w:eastAsia="en-US"/>
        </w:rPr>
        <w:t xml:space="preserve"> </w:t>
      </w:r>
    </w:p>
    <w:p w:rsidR="008A3D6F" w:rsidRDefault="008A3D6F">
      <w:pPr>
        <w:jc w:val="both"/>
        <w:rPr>
          <w:rFonts w:ascii="Arial" w:hAnsi="Arial" w:cs="Arial"/>
          <w:b/>
          <w:bCs/>
          <w:sz w:val="22"/>
          <w:szCs w:val="22"/>
        </w:rPr>
      </w:pPr>
    </w:p>
    <w:p w:rsidR="00962747" w:rsidRDefault="00962747">
      <w:pPr>
        <w:jc w:val="both"/>
        <w:rPr>
          <w:rFonts w:ascii="Arial" w:hAnsi="Arial" w:cs="Arial"/>
          <w:b/>
          <w:bCs/>
          <w:sz w:val="22"/>
          <w:szCs w:val="22"/>
        </w:rPr>
      </w:pPr>
      <w:r w:rsidRPr="009D4B9A">
        <w:rPr>
          <w:rFonts w:ascii="Arial" w:hAnsi="Arial" w:cs="Arial"/>
          <w:b/>
          <w:bCs/>
          <w:color w:val="auto"/>
          <w:sz w:val="22"/>
          <w:szCs w:val="22"/>
        </w:rPr>
        <w:t xml:space="preserve">2.6. </w:t>
      </w:r>
      <w:r w:rsidRPr="00962747">
        <w:rPr>
          <w:rFonts w:ascii="Arial" w:hAnsi="Arial" w:cs="Arial"/>
          <w:b/>
          <w:bCs/>
          <w:sz w:val="22"/>
          <w:szCs w:val="22"/>
        </w:rPr>
        <w:t>Kriterij za ocjenu jednakovrijednosti predmeta nabave, ako se upućuje na marku, izvor, patent, itd.</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 xml:space="preserve">Za pojedine stavke troškovnika koje se sukladno </w:t>
      </w:r>
      <w:r>
        <w:rPr>
          <w:rFonts w:ascii="Arial" w:hAnsi="Arial" w:cs="Arial"/>
          <w:bCs/>
          <w:sz w:val="22"/>
          <w:szCs w:val="22"/>
        </w:rPr>
        <w:t>članku  210. stavku  2. ZJN,</w:t>
      </w:r>
      <w:r w:rsidRPr="00781E42">
        <w:rPr>
          <w:rFonts w:ascii="Arial" w:hAnsi="Arial" w:cs="Arial"/>
          <w:bCs/>
          <w:sz w:val="22"/>
          <w:szCs w:val="22"/>
        </w:rPr>
        <w:t xml:space="preserve"> ne mogu dovoljno detaljno opisat</w:t>
      </w:r>
      <w:r>
        <w:rPr>
          <w:rFonts w:ascii="Arial" w:hAnsi="Arial" w:cs="Arial"/>
          <w:bCs/>
          <w:sz w:val="22"/>
          <w:szCs w:val="22"/>
        </w:rPr>
        <w:t>i  sukladno članku 209. ZJN</w:t>
      </w:r>
      <w:r w:rsidRPr="00781E42">
        <w:rPr>
          <w:rFonts w:ascii="Arial" w:hAnsi="Arial" w:cs="Arial"/>
          <w:bCs/>
          <w:sz w:val="22"/>
          <w:szCs w:val="22"/>
        </w:rPr>
        <w:t>, koristi se izraz ''ili jednakovrijedno'', pri čemu se pod jednakovrijedno podrazumijeva da proizvod ima jednake ili bolje karakteristike kao navedeni, a koje su bitne za ispunjenje predmeta nabave. Kriteriji mjerodavni za ocjenu jednakovrijednosti, odnosno minimalne tehničke karakteristike koje mora zadovoljiti jednakovrijedan proizvod navedeni su u troškovniku.</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 xml:space="preserve">Ako ponuditelj nudi jednakovrijedan proizvod mora u primjenjivoj stavki troškovnika navesti podatke o proizvodu i tipu odgovarajućeg proizvoda koji nudi. </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Dokaz da je ponuđeni proizvod jednakovrijedan traženom proizvodu dužan je ponuditi  ponuditelj. Taj dokaz mogu biti tehničke specifikacije i tehnički listovi proizvođača, katalozi, izvješće o testiranju od tijela za ocjenu sukladnosti ili potvrdu koju izdaje takvo tijelo kao dokazno sredstvo sukladnosti sa zahtjevima ili kriterijima utvrđenima u tehničkim specifikacijama.</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Dokazjednakovrijednosti naručitelj će zatražiti prije donosenja odluke o odabiru od ponuditelja koji dostavi ekonomski najpivoljniju ponudu.</w:t>
      </w:r>
    </w:p>
    <w:p w:rsidR="0058173D" w:rsidRDefault="00477E7D">
      <w:pPr>
        <w:jc w:val="both"/>
        <w:rPr>
          <w:rFonts w:ascii="Arial" w:hAnsi="Arial" w:cs="Arial"/>
          <w:color w:val="auto"/>
          <w:sz w:val="22"/>
          <w:szCs w:val="22"/>
          <w:lang w:eastAsia="en-US"/>
        </w:rPr>
      </w:pPr>
      <w:r w:rsidRPr="00477E7D">
        <w:rPr>
          <w:rFonts w:ascii="Arial" w:hAnsi="Arial" w:cs="Arial"/>
          <w:color w:val="000000"/>
          <w:sz w:val="22"/>
          <w:szCs w:val="22"/>
          <w:lang w:eastAsia="en-US"/>
        </w:rPr>
        <w:t xml:space="preserve">U troškovniku ovog postupka nabave </w:t>
      </w:r>
      <w:r w:rsidR="00AB2845" w:rsidRPr="00AB2845">
        <w:rPr>
          <w:rFonts w:ascii="Arial" w:hAnsi="Arial" w:cs="Arial"/>
          <w:color w:val="000000"/>
          <w:sz w:val="22"/>
          <w:szCs w:val="22"/>
          <w:lang w:eastAsia="en-US"/>
        </w:rPr>
        <w:t>navedena su tehnička pravila koja opisuju predmet nabave pomoću hrvatskih odnosno europskih odnosno međunarodnih normi</w:t>
      </w:r>
      <w:r w:rsidRPr="00477E7D">
        <w:rPr>
          <w:rFonts w:ascii="Arial" w:hAnsi="Arial" w:cs="Arial"/>
          <w:color w:val="000000"/>
          <w:sz w:val="22"/>
          <w:szCs w:val="22"/>
          <w:lang w:eastAsia="en-US"/>
        </w:rPr>
        <w:t xml:space="preserve">. Ponuditelj treba ponuditi predmet nabave u skladu s normama iz troškovnika ili jednakovrijednim normama. </w:t>
      </w:r>
      <w:r w:rsidR="00AB2845" w:rsidRPr="00CB0FA2">
        <w:rPr>
          <w:rFonts w:ascii="Arial" w:hAnsi="Arial" w:cs="Arial"/>
          <w:color w:val="auto"/>
          <w:sz w:val="22"/>
          <w:szCs w:val="22"/>
          <w:lang w:eastAsia="en-US"/>
        </w:rPr>
        <w:t>S toga za svaku navedenu normu navedenu po dotičnom normizacijskom sustavu dozvoljeno je nuditi jednakovrijednu normu, tehničko odobrenje odnosno uputu iz odgovarajuće hrvatske, europske ili međunarodne nomenklature</w:t>
      </w:r>
      <w:r w:rsidR="00A349A3" w:rsidRPr="00CB0FA2">
        <w:rPr>
          <w:rFonts w:ascii="Arial" w:hAnsi="Arial" w:cs="Arial"/>
          <w:color w:val="auto"/>
          <w:sz w:val="22"/>
          <w:szCs w:val="22"/>
          <w:lang w:eastAsia="en-US"/>
        </w:rPr>
        <w:t>, što ponuditelj dokazuje bilo kojim prikladnim sredstvom što uključuje i sredstva do</w:t>
      </w:r>
      <w:r w:rsidR="00A63478" w:rsidRPr="00CB0FA2">
        <w:rPr>
          <w:rFonts w:ascii="Arial" w:hAnsi="Arial" w:cs="Arial"/>
          <w:color w:val="auto"/>
          <w:sz w:val="22"/>
          <w:szCs w:val="22"/>
          <w:lang w:eastAsia="en-US"/>
        </w:rPr>
        <w:t>kazivanja iz članka 213. ZJN.</w:t>
      </w:r>
    </w:p>
    <w:p w:rsidR="008A3D6F" w:rsidRPr="00136370" w:rsidRDefault="001617FA">
      <w:pPr>
        <w:jc w:val="both"/>
        <w:rPr>
          <w:rFonts w:ascii="Arial" w:hAnsi="Arial" w:cs="Arial"/>
          <w:color w:val="auto"/>
          <w:sz w:val="22"/>
          <w:szCs w:val="22"/>
          <w:lang w:eastAsia="en-US"/>
        </w:rPr>
      </w:pPr>
      <w:r>
        <w:rPr>
          <w:rFonts w:ascii="Arial" w:hAnsi="Arial" w:cs="Arial"/>
          <w:color w:val="auto"/>
          <w:sz w:val="22"/>
          <w:szCs w:val="22"/>
          <w:lang w:eastAsia="en-US"/>
        </w:rPr>
        <w:t xml:space="preserve"> </w:t>
      </w:r>
    </w:p>
    <w:p w:rsidR="00DB7717" w:rsidRPr="000079DA" w:rsidRDefault="00962747">
      <w:pPr>
        <w:jc w:val="both"/>
        <w:rPr>
          <w:rFonts w:ascii="Arial" w:hAnsi="Arial" w:cs="Arial"/>
          <w:b/>
          <w:bCs/>
          <w:sz w:val="22"/>
          <w:szCs w:val="22"/>
        </w:rPr>
      </w:pPr>
      <w:r w:rsidRPr="009D4B9A">
        <w:rPr>
          <w:rFonts w:ascii="Arial" w:hAnsi="Arial" w:cs="Arial"/>
          <w:b/>
          <w:bCs/>
          <w:color w:val="auto"/>
          <w:sz w:val="22"/>
          <w:szCs w:val="22"/>
        </w:rPr>
        <w:t>2.7</w:t>
      </w:r>
      <w:r w:rsidR="00DB7717" w:rsidRPr="009D4B9A">
        <w:rPr>
          <w:rFonts w:ascii="Arial" w:hAnsi="Arial" w:cs="Arial"/>
          <w:b/>
          <w:bCs/>
          <w:color w:val="auto"/>
          <w:sz w:val="22"/>
          <w:szCs w:val="22"/>
        </w:rPr>
        <w:t xml:space="preserve">. </w:t>
      </w:r>
      <w:r w:rsidR="00F87431" w:rsidRPr="000079DA">
        <w:rPr>
          <w:rFonts w:ascii="Arial" w:hAnsi="Arial" w:cs="Arial"/>
          <w:b/>
          <w:bCs/>
          <w:sz w:val="22"/>
          <w:szCs w:val="22"/>
        </w:rPr>
        <w:t>T</w:t>
      </w:r>
      <w:r w:rsidR="00DB7717" w:rsidRPr="000079DA">
        <w:rPr>
          <w:rFonts w:ascii="Arial" w:hAnsi="Arial" w:cs="Arial"/>
          <w:b/>
          <w:bCs/>
          <w:sz w:val="22"/>
          <w:szCs w:val="22"/>
        </w:rPr>
        <w:t>roškovnik</w:t>
      </w:r>
    </w:p>
    <w:p w:rsidR="00DB7717" w:rsidRPr="000079DA" w:rsidRDefault="00C05AF3">
      <w:pPr>
        <w:jc w:val="both"/>
        <w:rPr>
          <w:rFonts w:ascii="Arial" w:hAnsi="Arial" w:cs="Arial"/>
          <w:color w:val="000000"/>
          <w:sz w:val="22"/>
          <w:szCs w:val="22"/>
          <w:lang w:eastAsia="en-US"/>
        </w:rPr>
      </w:pPr>
      <w:r>
        <w:rPr>
          <w:rFonts w:ascii="Arial" w:hAnsi="Arial" w:cs="Arial"/>
          <w:color w:val="000000"/>
          <w:sz w:val="22"/>
          <w:szCs w:val="22"/>
          <w:lang w:eastAsia="en-US"/>
        </w:rPr>
        <w:t>Nestandardizirani t</w:t>
      </w:r>
      <w:r w:rsidR="00652E7D">
        <w:rPr>
          <w:rFonts w:ascii="Arial" w:hAnsi="Arial" w:cs="Arial"/>
          <w:color w:val="000000"/>
          <w:sz w:val="22"/>
          <w:szCs w:val="22"/>
          <w:lang w:eastAsia="en-US"/>
        </w:rPr>
        <w:t>roškovnici</w:t>
      </w:r>
      <w:r w:rsidR="002806DE">
        <w:rPr>
          <w:rFonts w:ascii="Arial" w:hAnsi="Arial" w:cs="Arial"/>
          <w:color w:val="000000"/>
          <w:sz w:val="22"/>
          <w:szCs w:val="22"/>
          <w:lang w:eastAsia="en-US"/>
        </w:rPr>
        <w:t xml:space="preserve"> </w:t>
      </w:r>
      <w:r w:rsidR="00652E7D" w:rsidRPr="00652E7D">
        <w:rPr>
          <w:rFonts w:ascii="Arial" w:hAnsi="Arial" w:cs="Arial"/>
          <w:color w:val="000000"/>
          <w:sz w:val="22"/>
          <w:szCs w:val="22"/>
          <w:lang w:eastAsia="en-US"/>
        </w:rPr>
        <w:t>za svaku grupu predmeta nabave nalaze se u prilogu ove dokumentacije:</w:t>
      </w:r>
      <w:r w:rsidR="00652E7D">
        <w:rPr>
          <w:rFonts w:ascii="Arial" w:hAnsi="Arial" w:cs="Arial"/>
          <w:color w:val="000000"/>
          <w:sz w:val="22"/>
          <w:szCs w:val="22"/>
          <w:lang w:eastAsia="en-US"/>
        </w:rPr>
        <w:t xml:space="preserve"> </w:t>
      </w:r>
      <w:r>
        <w:rPr>
          <w:rFonts w:ascii="Arial" w:hAnsi="Arial" w:cs="Arial"/>
          <w:color w:val="000000"/>
          <w:sz w:val="22"/>
          <w:szCs w:val="22"/>
          <w:lang w:eastAsia="en-US"/>
        </w:rPr>
        <w:t>u Excel formatu</w:t>
      </w:r>
      <w:r w:rsidR="0040299C">
        <w:rPr>
          <w:rFonts w:ascii="Arial" w:hAnsi="Arial" w:cs="Arial"/>
          <w:color w:val="000000"/>
          <w:sz w:val="22"/>
          <w:szCs w:val="22"/>
          <w:lang w:eastAsia="en-US"/>
        </w:rPr>
        <w:t xml:space="preserve"> sastavni </w:t>
      </w:r>
      <w:r w:rsidR="00652E7D">
        <w:rPr>
          <w:rFonts w:ascii="Arial" w:hAnsi="Arial" w:cs="Arial"/>
          <w:color w:val="000000"/>
          <w:sz w:val="22"/>
          <w:szCs w:val="22"/>
          <w:lang w:eastAsia="en-US"/>
        </w:rPr>
        <w:t xml:space="preserve"> su</w:t>
      </w:r>
      <w:r>
        <w:rPr>
          <w:rFonts w:ascii="Arial" w:hAnsi="Arial" w:cs="Arial"/>
          <w:color w:val="000000"/>
          <w:sz w:val="22"/>
          <w:szCs w:val="22"/>
          <w:lang w:eastAsia="en-US"/>
        </w:rPr>
        <w:t xml:space="preserve"> </w:t>
      </w:r>
      <w:r w:rsidR="0040299C">
        <w:rPr>
          <w:rFonts w:ascii="Arial" w:hAnsi="Arial" w:cs="Arial"/>
          <w:color w:val="000000"/>
          <w:sz w:val="22"/>
          <w:szCs w:val="22"/>
          <w:lang w:eastAsia="en-US"/>
        </w:rPr>
        <w:t>dio ove Dokumentacije o nabavi</w:t>
      </w:r>
      <w:r w:rsidR="002806DE">
        <w:rPr>
          <w:rFonts w:ascii="Arial" w:hAnsi="Arial" w:cs="Arial"/>
          <w:color w:val="000000"/>
          <w:sz w:val="22"/>
          <w:szCs w:val="22"/>
          <w:lang w:eastAsia="en-US"/>
        </w:rPr>
        <w:t xml:space="preserve">, te </w:t>
      </w:r>
      <w:r w:rsidR="00652E7D">
        <w:rPr>
          <w:rFonts w:ascii="Arial" w:hAnsi="Arial" w:cs="Arial"/>
          <w:color w:val="000000"/>
          <w:sz w:val="22"/>
          <w:szCs w:val="22"/>
          <w:lang w:eastAsia="en-US"/>
        </w:rPr>
        <w:t>su</w:t>
      </w:r>
      <w:r w:rsidR="00AA6E60">
        <w:rPr>
          <w:rFonts w:ascii="Arial" w:hAnsi="Arial" w:cs="Arial"/>
          <w:color w:val="000000"/>
          <w:sz w:val="22"/>
          <w:szCs w:val="22"/>
          <w:lang w:eastAsia="en-US"/>
        </w:rPr>
        <w:t xml:space="preserve"> kao posebni</w:t>
      </w:r>
      <w:r w:rsidR="000079DA" w:rsidRPr="000079DA">
        <w:rPr>
          <w:rFonts w:ascii="Arial" w:hAnsi="Arial" w:cs="Arial"/>
          <w:color w:val="000000"/>
          <w:sz w:val="22"/>
          <w:szCs w:val="22"/>
          <w:lang w:eastAsia="en-US"/>
        </w:rPr>
        <w:t xml:space="preserve"> dokument</w:t>
      </w:r>
      <w:r w:rsidR="00652E7D">
        <w:rPr>
          <w:rFonts w:ascii="Arial" w:hAnsi="Arial" w:cs="Arial"/>
          <w:color w:val="000000"/>
          <w:sz w:val="22"/>
          <w:szCs w:val="22"/>
          <w:lang w:eastAsia="en-US"/>
        </w:rPr>
        <w:t>i</w:t>
      </w:r>
      <w:r w:rsidR="000079DA" w:rsidRPr="000079DA">
        <w:rPr>
          <w:rFonts w:ascii="Arial" w:hAnsi="Arial" w:cs="Arial"/>
          <w:color w:val="000000"/>
          <w:sz w:val="22"/>
          <w:szCs w:val="22"/>
          <w:lang w:eastAsia="en-US"/>
        </w:rPr>
        <w:t xml:space="preserve"> učitan</w:t>
      </w:r>
      <w:r w:rsidR="00652E7D">
        <w:rPr>
          <w:rFonts w:ascii="Arial" w:hAnsi="Arial" w:cs="Arial"/>
          <w:color w:val="000000"/>
          <w:sz w:val="22"/>
          <w:szCs w:val="22"/>
          <w:lang w:eastAsia="en-US"/>
        </w:rPr>
        <w:t>i</w:t>
      </w:r>
      <w:r w:rsidR="000079DA" w:rsidRPr="000079DA">
        <w:rPr>
          <w:rFonts w:ascii="Arial" w:hAnsi="Arial" w:cs="Arial"/>
          <w:color w:val="000000"/>
          <w:sz w:val="22"/>
          <w:szCs w:val="22"/>
          <w:lang w:eastAsia="en-US"/>
        </w:rPr>
        <w:t xml:space="preserve"> u Elektronički ogl</w:t>
      </w:r>
      <w:r w:rsidR="00AA6E60">
        <w:rPr>
          <w:rFonts w:ascii="Arial" w:hAnsi="Arial" w:cs="Arial"/>
          <w:color w:val="000000"/>
          <w:sz w:val="22"/>
          <w:szCs w:val="22"/>
          <w:lang w:eastAsia="en-US"/>
        </w:rPr>
        <w:t>asnik javne nabave RH i dos</w:t>
      </w:r>
      <w:r w:rsidR="00652E7D">
        <w:rPr>
          <w:rFonts w:ascii="Arial" w:hAnsi="Arial" w:cs="Arial"/>
          <w:color w:val="000000"/>
          <w:sz w:val="22"/>
          <w:szCs w:val="22"/>
          <w:lang w:eastAsia="en-US"/>
        </w:rPr>
        <w:t>tupni</w:t>
      </w:r>
      <w:r>
        <w:rPr>
          <w:rFonts w:ascii="Arial" w:hAnsi="Arial" w:cs="Arial"/>
          <w:color w:val="000000"/>
          <w:sz w:val="22"/>
          <w:szCs w:val="22"/>
          <w:lang w:eastAsia="en-US"/>
        </w:rPr>
        <w:t xml:space="preserve"> </w:t>
      </w:r>
      <w:r w:rsidR="000079DA" w:rsidRPr="000079DA">
        <w:rPr>
          <w:rFonts w:ascii="Arial" w:hAnsi="Arial" w:cs="Arial"/>
          <w:color w:val="000000"/>
          <w:sz w:val="22"/>
          <w:szCs w:val="22"/>
          <w:lang w:eastAsia="en-US"/>
        </w:rPr>
        <w:t xml:space="preserve"> za preuzimanje.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mora biti popunjen na izvornom predlošku, bez mijenjanja, ispravljanja i prepisivanja iz</w:t>
      </w:r>
      <w:r w:rsidR="00904A91">
        <w:rPr>
          <w:rFonts w:ascii="Arial" w:hAnsi="Arial" w:cs="Arial"/>
          <w:color w:val="000000"/>
          <w:sz w:val="22"/>
          <w:szCs w:val="22"/>
          <w:lang w:eastAsia="en-US"/>
        </w:rPr>
        <w:t>vornog teksta</w:t>
      </w:r>
      <w:r w:rsidR="006357EC">
        <w:rPr>
          <w:rFonts w:ascii="Arial" w:hAnsi="Arial" w:cs="Arial"/>
          <w:color w:val="000000"/>
          <w:sz w:val="22"/>
          <w:szCs w:val="22"/>
          <w:lang w:eastAsia="en-US"/>
        </w:rPr>
        <w:t>.</w:t>
      </w:r>
      <w:r w:rsidR="00904A91">
        <w:rPr>
          <w:rFonts w:ascii="Arial" w:hAnsi="Arial" w:cs="Arial"/>
          <w:color w:val="000000"/>
          <w:sz w:val="22"/>
          <w:szCs w:val="22"/>
          <w:lang w:eastAsia="en-US"/>
        </w:rPr>
        <w:t xml:space="preserve"> U slučaju nuđenja jednakovrijednih normi</w:t>
      </w:r>
      <w:r w:rsidR="00781E42">
        <w:rPr>
          <w:rFonts w:ascii="Arial" w:hAnsi="Arial" w:cs="Arial"/>
          <w:color w:val="000000"/>
          <w:sz w:val="22"/>
          <w:szCs w:val="22"/>
          <w:lang w:eastAsia="en-US"/>
        </w:rPr>
        <w:t xml:space="preserve"> ili proizvoda</w:t>
      </w:r>
      <w:r w:rsidR="00904A91">
        <w:rPr>
          <w:rFonts w:ascii="Arial" w:hAnsi="Arial" w:cs="Arial"/>
          <w:color w:val="000000"/>
          <w:sz w:val="22"/>
          <w:szCs w:val="22"/>
          <w:lang w:eastAsia="en-US"/>
        </w:rPr>
        <w:t>, ponuditelj na za to predviđe</w:t>
      </w:r>
      <w:r w:rsidR="00B743CD">
        <w:rPr>
          <w:rFonts w:ascii="Arial" w:hAnsi="Arial" w:cs="Arial"/>
          <w:color w:val="000000"/>
          <w:sz w:val="22"/>
          <w:szCs w:val="22"/>
          <w:lang w:eastAsia="en-US"/>
        </w:rPr>
        <w:t>no mjesto u troškovniku upisuje</w:t>
      </w:r>
      <w:r w:rsidR="00904A91">
        <w:rPr>
          <w:rFonts w:ascii="Arial" w:hAnsi="Arial" w:cs="Arial"/>
          <w:color w:val="000000"/>
          <w:sz w:val="22"/>
          <w:szCs w:val="22"/>
          <w:lang w:eastAsia="en-US"/>
        </w:rPr>
        <w:t xml:space="preserve"> koju jednakovrijednu normu</w:t>
      </w:r>
      <w:r w:rsidR="00781E42">
        <w:rPr>
          <w:rFonts w:ascii="Arial" w:hAnsi="Arial" w:cs="Arial"/>
          <w:color w:val="000000"/>
          <w:sz w:val="22"/>
          <w:szCs w:val="22"/>
          <w:lang w:eastAsia="en-US"/>
        </w:rPr>
        <w:t xml:space="preserve"> ili proizvod</w:t>
      </w:r>
      <w:r w:rsidR="00904A91">
        <w:rPr>
          <w:rFonts w:ascii="Arial" w:hAnsi="Arial" w:cs="Arial"/>
          <w:color w:val="000000"/>
          <w:sz w:val="22"/>
          <w:szCs w:val="22"/>
          <w:lang w:eastAsia="en-US"/>
        </w:rPr>
        <w:t xml:space="preserve"> nudi.</w:t>
      </w:r>
      <w:r w:rsidRPr="000079DA">
        <w:rPr>
          <w:rFonts w:ascii="Arial" w:hAnsi="Arial" w:cs="Arial"/>
          <w:color w:val="000000"/>
          <w:sz w:val="22"/>
          <w:szCs w:val="22"/>
          <w:lang w:eastAsia="en-US"/>
        </w:rPr>
        <w:t xml:space="preserve"> Jedinične cijene svake stavke Troškovnika i ukupna cijena moraju biti zaokružene na dvije decimale.</w:t>
      </w:r>
    </w:p>
    <w:p w:rsidR="00C05AF3" w:rsidRPr="000079DA" w:rsidRDefault="00C05AF3" w:rsidP="000079DA">
      <w:pPr>
        <w:jc w:val="both"/>
        <w:rPr>
          <w:rFonts w:ascii="Arial" w:hAnsi="Arial" w:cs="Arial"/>
          <w:color w:val="000000"/>
          <w:sz w:val="22"/>
          <w:szCs w:val="22"/>
          <w:lang w:eastAsia="en-US"/>
        </w:rPr>
      </w:pPr>
      <w:r w:rsidRPr="00C05AF3">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Prilikom popunjavanja troškovnika ponuditelj cijenu stavke izračunava kao umnožak količine stavke i jedinične cijene stavke.</w:t>
      </w:r>
      <w:r w:rsidR="003A517F" w:rsidRPr="003A517F">
        <w:t xml:space="preserve"> </w:t>
      </w:r>
      <w:r w:rsidR="00C05AF3" w:rsidRPr="00C05AF3">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003A517F" w:rsidRPr="003A517F">
        <w:rPr>
          <w:rFonts w:ascii="Arial" w:hAnsi="Arial" w:cs="Arial"/>
          <w:color w:val="000000"/>
          <w:sz w:val="22"/>
          <w:szCs w:val="22"/>
          <w:lang w:eastAsia="en-US"/>
        </w:rPr>
        <w:t>Sve stavke trošk</w:t>
      </w:r>
      <w:r w:rsidR="00C05AF3">
        <w:rPr>
          <w:rFonts w:ascii="Arial" w:hAnsi="Arial" w:cs="Arial"/>
          <w:color w:val="000000"/>
          <w:sz w:val="22"/>
          <w:szCs w:val="22"/>
          <w:lang w:eastAsia="en-US"/>
        </w:rPr>
        <w:t>ovnika moraju</w:t>
      </w:r>
      <w:r w:rsidR="003A517F" w:rsidRPr="003A517F">
        <w:rPr>
          <w:rFonts w:ascii="Arial" w:hAnsi="Arial" w:cs="Arial"/>
          <w:color w:val="000000"/>
          <w:sz w:val="22"/>
          <w:szCs w:val="22"/>
          <w:lang w:eastAsia="en-US"/>
        </w:rPr>
        <w:t xml:space="preserve"> biti ispunjene.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se obvezno dostavlja u formatu u kojem je s</w:t>
      </w:r>
      <w:r>
        <w:rPr>
          <w:rFonts w:ascii="Arial" w:hAnsi="Arial" w:cs="Arial"/>
          <w:color w:val="000000"/>
          <w:sz w:val="22"/>
          <w:szCs w:val="22"/>
          <w:lang w:eastAsia="en-US"/>
        </w:rPr>
        <w:t>tavljen na raspolaganje u EOJN RH</w:t>
      </w:r>
      <w:r w:rsidRPr="000079DA">
        <w:rPr>
          <w:rFonts w:ascii="Arial" w:hAnsi="Arial" w:cs="Arial"/>
          <w:color w:val="000000"/>
          <w:sz w:val="22"/>
          <w:szCs w:val="22"/>
          <w:lang w:eastAsia="en-US"/>
        </w:rPr>
        <w:t>.</w:t>
      </w:r>
    </w:p>
    <w:p w:rsidR="000079DA" w:rsidRPr="0001347B" w:rsidRDefault="000079DA" w:rsidP="000079DA">
      <w:pPr>
        <w:jc w:val="both"/>
        <w:rPr>
          <w:color w:val="000000"/>
          <w:lang w:eastAsia="en-US"/>
        </w:rPr>
      </w:pPr>
    </w:p>
    <w:p w:rsidR="00A12EB4" w:rsidRPr="0001347B" w:rsidRDefault="00962747">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2.8</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Mjesto izvršenja ugovora</w:t>
      </w:r>
    </w:p>
    <w:p w:rsidR="00A12EB4" w:rsidRPr="0001347B" w:rsidRDefault="00E91BE4" w:rsidP="00306006">
      <w:pPr>
        <w:jc w:val="both"/>
        <w:rPr>
          <w:rFonts w:ascii="Arial" w:hAnsi="Arial"/>
          <w:sz w:val="22"/>
          <w:szCs w:val="22"/>
        </w:rPr>
      </w:pPr>
      <w:r w:rsidRPr="00E91BE4">
        <w:rPr>
          <w:rFonts w:ascii="Arial" w:hAnsi="Arial" w:cs="Arial"/>
          <w:sz w:val="22"/>
          <w:szCs w:val="22"/>
        </w:rPr>
        <w:t xml:space="preserve">Grad Slatina, </w:t>
      </w:r>
      <w:r w:rsidR="00BF3500" w:rsidRPr="00BF3500">
        <w:rPr>
          <w:rFonts w:ascii="Arial" w:hAnsi="Arial" w:cs="Arial"/>
          <w:sz w:val="22"/>
          <w:szCs w:val="22"/>
        </w:rPr>
        <w:t xml:space="preserve">k.č.br </w:t>
      </w:r>
      <w:r w:rsidR="00111455">
        <w:rPr>
          <w:rFonts w:ascii="Arial" w:hAnsi="Arial" w:cs="Arial"/>
          <w:sz w:val="22"/>
          <w:szCs w:val="22"/>
        </w:rPr>
        <w:t>4640/10</w:t>
      </w:r>
      <w:r w:rsidR="00BF3500" w:rsidRPr="00BF3500">
        <w:rPr>
          <w:rFonts w:ascii="Arial" w:hAnsi="Arial" w:cs="Arial"/>
          <w:sz w:val="22"/>
          <w:szCs w:val="22"/>
        </w:rPr>
        <w:t xml:space="preserve"> k.o. Podravska Slatina</w:t>
      </w:r>
      <w:r w:rsidR="00CA5417">
        <w:rPr>
          <w:rFonts w:ascii="Arial" w:hAnsi="Arial" w:cs="Arial"/>
          <w:sz w:val="22"/>
          <w:szCs w:val="22"/>
        </w:rPr>
        <w:t>.</w:t>
      </w:r>
    </w:p>
    <w:p w:rsidR="00A12EB4" w:rsidRPr="0001347B" w:rsidRDefault="00A12EB4">
      <w:pPr>
        <w:rPr>
          <w:rFonts w:cs="Arial"/>
        </w:rPr>
      </w:pPr>
    </w:p>
    <w:p w:rsidR="00A12EB4" w:rsidRPr="0001347B" w:rsidRDefault="00962747">
      <w:pPr>
        <w:pStyle w:val="Odlomakpopisa"/>
        <w:ind w:left="0"/>
        <w:jc w:val="both"/>
        <w:rPr>
          <w:rFonts w:ascii="Arial" w:hAnsi="Arial"/>
          <w:sz w:val="22"/>
          <w:szCs w:val="22"/>
          <w:lang w:val="hr-HR"/>
        </w:rPr>
      </w:pPr>
      <w:r w:rsidRPr="009D4B9A">
        <w:rPr>
          <w:rFonts w:ascii="Arial" w:hAnsi="Arial" w:cs="Arial"/>
          <w:b/>
          <w:color w:val="auto"/>
          <w:sz w:val="22"/>
          <w:szCs w:val="22"/>
          <w:lang w:val="hr-HR"/>
        </w:rPr>
        <w:t>2.9</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Rok početka i završetka izvršenja ugovora</w:t>
      </w:r>
    </w:p>
    <w:p w:rsidR="004C66AA" w:rsidRPr="002253E8" w:rsidRDefault="004C66AA" w:rsidP="004C66AA">
      <w:pPr>
        <w:pStyle w:val="Default"/>
        <w:jc w:val="both"/>
        <w:rPr>
          <w:rFonts w:cs="Times New Roman"/>
          <w:noProof/>
          <w:color w:val="000000" w:themeColor="text1"/>
          <w:sz w:val="22"/>
          <w:szCs w:val="22"/>
          <w:lang w:val="hr-HR"/>
        </w:rPr>
      </w:pPr>
      <w:r w:rsidRPr="002253E8">
        <w:rPr>
          <w:rFonts w:cs="Times New Roman"/>
          <w:noProof/>
          <w:color w:val="000000" w:themeColor="text1"/>
          <w:sz w:val="22"/>
          <w:szCs w:val="22"/>
          <w:lang w:val="hr-HR"/>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4C66AA" w:rsidRPr="002253E8" w:rsidRDefault="004C66AA" w:rsidP="004C66AA">
      <w:pPr>
        <w:pStyle w:val="Default"/>
        <w:jc w:val="both"/>
        <w:rPr>
          <w:rFonts w:cs="Times New Roman"/>
          <w:noProof/>
          <w:color w:val="000000" w:themeColor="text1"/>
          <w:sz w:val="22"/>
          <w:szCs w:val="22"/>
          <w:lang w:val="hr-HR"/>
        </w:rPr>
      </w:pPr>
      <w:r w:rsidRPr="002253E8">
        <w:rPr>
          <w:rFonts w:cs="Times New Roman"/>
          <w:noProof/>
          <w:color w:val="000000" w:themeColor="text1"/>
          <w:sz w:val="22"/>
          <w:szCs w:val="22"/>
          <w:lang w:val="hr-HR"/>
        </w:rPr>
        <w:t>Predviđeni rok izvođenja radova je 12 mjeseci od dana uvođenja izvođača u posao.</w:t>
      </w:r>
    </w:p>
    <w:p w:rsidR="004C66AA" w:rsidRPr="002253E8" w:rsidRDefault="004C66AA" w:rsidP="004C66AA">
      <w:pPr>
        <w:pStyle w:val="Default"/>
        <w:jc w:val="both"/>
        <w:rPr>
          <w:rFonts w:cs="Times New Roman"/>
          <w:noProof/>
          <w:color w:val="000000" w:themeColor="text1"/>
          <w:sz w:val="22"/>
          <w:szCs w:val="22"/>
          <w:lang w:val="hr-HR"/>
        </w:rPr>
      </w:pPr>
      <w:r w:rsidRPr="002253E8">
        <w:rPr>
          <w:rFonts w:cs="Times New Roman"/>
          <w:noProof/>
          <w:color w:val="000000" w:themeColor="text1"/>
          <w:sz w:val="22"/>
          <w:szCs w:val="22"/>
          <w:lang w:val="hr-HR"/>
        </w:rPr>
        <w:t xml:space="preserve">Predviđeni rok primopredaje građevine naručitelju s dostavom jamstva za otklanjanje nedostataka u jamstvenom roku je 15 dana od </w:t>
      </w:r>
      <w:r w:rsidR="00BF3500">
        <w:rPr>
          <w:rFonts w:cs="Times New Roman"/>
          <w:noProof/>
          <w:color w:val="000000" w:themeColor="text1"/>
          <w:sz w:val="22"/>
          <w:szCs w:val="22"/>
          <w:lang w:val="hr-HR"/>
        </w:rPr>
        <w:t>isteka roka izvođenja radova</w:t>
      </w:r>
      <w:r w:rsidRPr="002253E8">
        <w:rPr>
          <w:rFonts w:cs="Times New Roman"/>
          <w:noProof/>
          <w:color w:val="000000" w:themeColor="text1"/>
          <w:sz w:val="22"/>
          <w:szCs w:val="22"/>
          <w:lang w:val="hr-HR"/>
        </w:rPr>
        <w:t>.</w:t>
      </w:r>
    </w:p>
    <w:p w:rsidR="00E15AE2" w:rsidRPr="002253E8" w:rsidRDefault="00BF3500" w:rsidP="004C66AA">
      <w:pPr>
        <w:pStyle w:val="Default"/>
        <w:jc w:val="both"/>
        <w:rPr>
          <w:rFonts w:cs="Times New Roman"/>
          <w:noProof/>
          <w:color w:val="000000" w:themeColor="text1"/>
          <w:sz w:val="22"/>
          <w:szCs w:val="22"/>
          <w:lang w:val="hr-HR"/>
        </w:rPr>
      </w:pPr>
      <w:r>
        <w:rPr>
          <w:rFonts w:cs="Times New Roman"/>
          <w:noProof/>
          <w:color w:val="000000" w:themeColor="text1"/>
          <w:sz w:val="22"/>
          <w:szCs w:val="22"/>
          <w:lang w:val="hr-HR"/>
        </w:rPr>
        <w:t xml:space="preserve"> </w:t>
      </w:r>
    </w:p>
    <w:p w:rsidR="00E15AE2" w:rsidRDefault="00E15AE2">
      <w:pPr>
        <w:pStyle w:val="Default"/>
        <w:jc w:val="both"/>
        <w:rPr>
          <w:rFonts w:cs="Times New Roman"/>
          <w:noProof/>
          <w:color w:val="00000A"/>
          <w:sz w:val="22"/>
          <w:szCs w:val="22"/>
          <w:lang w:val="hr-HR"/>
        </w:rPr>
      </w:pPr>
    </w:p>
    <w:p w:rsidR="00306006" w:rsidRDefault="00962747">
      <w:pPr>
        <w:pStyle w:val="Default"/>
        <w:jc w:val="both"/>
        <w:rPr>
          <w:rFonts w:cs="Times New Roman"/>
          <w:b/>
          <w:noProof/>
          <w:color w:val="00000A"/>
          <w:sz w:val="22"/>
          <w:szCs w:val="22"/>
          <w:lang w:val="hr-HR"/>
        </w:rPr>
      </w:pPr>
      <w:r w:rsidRPr="009D4B9A">
        <w:rPr>
          <w:rFonts w:cs="Times New Roman"/>
          <w:b/>
          <w:noProof/>
          <w:color w:val="auto"/>
          <w:sz w:val="22"/>
          <w:szCs w:val="22"/>
          <w:lang w:val="hr-HR"/>
        </w:rPr>
        <w:lastRenderedPageBreak/>
        <w:t>2.10</w:t>
      </w:r>
      <w:r w:rsidR="00306006" w:rsidRPr="009D4B9A">
        <w:rPr>
          <w:rFonts w:cs="Times New Roman"/>
          <w:b/>
          <w:noProof/>
          <w:color w:val="auto"/>
          <w:sz w:val="22"/>
          <w:szCs w:val="22"/>
          <w:lang w:val="hr-HR"/>
        </w:rPr>
        <w:t xml:space="preserve">. </w:t>
      </w:r>
      <w:r w:rsidR="00306006">
        <w:rPr>
          <w:rFonts w:cs="Times New Roman"/>
          <w:b/>
          <w:noProof/>
          <w:color w:val="00000A"/>
          <w:sz w:val="22"/>
          <w:szCs w:val="22"/>
          <w:lang w:val="hr-HR"/>
        </w:rPr>
        <w:t>Opcije i moguća obnavljanja ugovora</w:t>
      </w:r>
    </w:p>
    <w:p w:rsidR="00306006" w:rsidRDefault="00306006">
      <w:pPr>
        <w:pStyle w:val="Default"/>
        <w:jc w:val="both"/>
        <w:rPr>
          <w:rFonts w:cs="Times New Roman"/>
          <w:noProof/>
          <w:color w:val="00000A"/>
          <w:sz w:val="22"/>
          <w:szCs w:val="22"/>
          <w:lang w:val="hr-HR"/>
        </w:rPr>
      </w:pPr>
      <w:r w:rsidRPr="00306006">
        <w:rPr>
          <w:rFonts w:cs="Times New Roman"/>
          <w:noProof/>
          <w:color w:val="00000A"/>
          <w:sz w:val="22"/>
          <w:szCs w:val="22"/>
          <w:lang w:val="hr-HR"/>
        </w:rPr>
        <w:t>Ne primjenjuje se</w:t>
      </w:r>
      <w:r w:rsidR="00D122AA">
        <w:rPr>
          <w:rFonts w:cs="Times New Roman"/>
          <w:noProof/>
          <w:color w:val="00000A"/>
          <w:sz w:val="22"/>
          <w:szCs w:val="22"/>
          <w:lang w:val="hr-HR"/>
        </w:rPr>
        <w:t>.</w:t>
      </w:r>
    </w:p>
    <w:p w:rsidR="007439D7" w:rsidRPr="0001347B" w:rsidRDefault="007439D7">
      <w:pPr>
        <w:jc w:val="both"/>
        <w:rPr>
          <w:rFonts w:ascii="Arial" w:hAnsi="Arial" w:cs="Arial"/>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 xml:space="preserve">3.  </w:t>
      </w:r>
      <w:r w:rsidR="007C3183" w:rsidRPr="007C25A7">
        <w:rPr>
          <w:rFonts w:ascii="Arial" w:hAnsi="Arial" w:cs="Arial"/>
          <w:b/>
          <w:bCs/>
          <w:sz w:val="22"/>
          <w:szCs w:val="22"/>
        </w:rPr>
        <w:t>OSNOVE ZA ISKLJUČENJE GOSPODARSKOG SUBJEKTA</w:t>
      </w:r>
    </w:p>
    <w:p w:rsidR="00A12EB4" w:rsidRPr="0001347B" w:rsidRDefault="00A12EB4">
      <w:pPr>
        <w:pStyle w:val="Odlomakpopisa"/>
        <w:jc w:val="both"/>
        <w:rPr>
          <w:rFonts w:ascii="Arial" w:hAnsi="Arial" w:cs="Arial"/>
          <w:b/>
          <w:sz w:val="22"/>
          <w:szCs w:val="22"/>
          <w:lang w:val="hr-HR"/>
        </w:rPr>
      </w:pPr>
    </w:p>
    <w:p w:rsidR="00A12EB4" w:rsidRDefault="0046271F">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 xml:space="preserve">3.1. </w:t>
      </w:r>
      <w:r w:rsidRPr="0001347B">
        <w:rPr>
          <w:rFonts w:ascii="Arial" w:hAnsi="Arial" w:cs="Arial"/>
          <w:b/>
          <w:sz w:val="22"/>
          <w:szCs w:val="22"/>
          <w:lang w:val="hr-HR"/>
        </w:rPr>
        <w:t xml:space="preserve">Javni naručitelj </w:t>
      </w:r>
      <w:r w:rsidRPr="0001347B">
        <w:rPr>
          <w:rFonts w:ascii="Arial" w:hAnsi="Arial" w:cs="Arial"/>
          <w:b/>
          <w:sz w:val="22"/>
          <w:szCs w:val="22"/>
          <w:u w:val="single"/>
          <w:lang w:val="hr-HR"/>
        </w:rPr>
        <w:t>obvezan je</w:t>
      </w:r>
      <w:r w:rsidRPr="0001347B">
        <w:rPr>
          <w:rFonts w:ascii="Arial" w:hAnsi="Arial" w:cs="Arial"/>
          <w:b/>
          <w:sz w:val="22"/>
          <w:szCs w:val="22"/>
          <w:lang w:val="hr-HR"/>
        </w:rPr>
        <w:t xml:space="preserve"> isključiti gospodarskog subjekta iz postupka javne nabave u bilo kojem trenutku tijekom postupka javne nabave ako utvrdi da:</w:t>
      </w:r>
    </w:p>
    <w:p w:rsidR="007439D7" w:rsidRDefault="007439D7" w:rsidP="00E67A4B">
      <w:pPr>
        <w:jc w:val="both"/>
        <w:rPr>
          <w:rFonts w:ascii="Arial" w:hAnsi="Arial" w:cs="Arial"/>
          <w:sz w:val="22"/>
          <w:szCs w:val="22"/>
        </w:rPr>
      </w:pPr>
    </w:p>
    <w:p w:rsidR="002806DE" w:rsidRPr="00E67A4B" w:rsidRDefault="002806DE" w:rsidP="00E67A4B">
      <w:pPr>
        <w:jc w:val="both"/>
        <w:rPr>
          <w:rFonts w:ascii="Arial" w:hAnsi="Arial" w:cs="Arial"/>
          <w:sz w:val="22"/>
          <w:szCs w:val="22"/>
        </w:rPr>
      </w:pPr>
    </w:p>
    <w:p w:rsidR="00A12EB4" w:rsidRPr="0001347B" w:rsidRDefault="0046271F">
      <w:pPr>
        <w:jc w:val="both"/>
        <w:rPr>
          <w:rFonts w:ascii="Arial" w:hAnsi="Arial"/>
          <w:sz w:val="22"/>
          <w:szCs w:val="22"/>
        </w:rPr>
      </w:pPr>
      <w:r w:rsidRPr="0001347B">
        <w:rPr>
          <w:rFonts w:ascii="Arial" w:hAnsi="Arial" w:cs="Arial"/>
          <w:b/>
          <w:sz w:val="22"/>
          <w:szCs w:val="22"/>
        </w:rPr>
        <w:t>1.</w:t>
      </w:r>
      <w:r w:rsidRPr="0001347B">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a) sudjelovanje u zločinačkoj organizaciji,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328. (zločinačko udruženje) i članka 329. (počinjenje kaznenog djela u sastavu zločinačkog udruženja)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333. (udruživanje za počinjenje kaznenih djela),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b) korupciju,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7E7D"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c) prijevaru,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236. (prijevara), članka 247. (prijevara u gospodarskom poslovanju), članka 256. (utaja poreza ili carine) i članka 258. (subvencijska prijevara)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d) terorizam ili kaznena djela povezana s terorističkim aktivnostima,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97. (terorizam), članka 99. (javno poticanje na terorizam), članka 100. (novačenje za terorizam), članka 101. (obuka za terorizam) i članka 102. (terorističko udruženje) Kaznenog zakona</w:t>
      </w:r>
    </w:p>
    <w:p w:rsidR="00E67A4B"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e) pranje novca ili financiranje terorizma,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98. (financiranje terorizma) i članka 265. (pranje novca)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279. (pranje novca)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f) dječji rad ili druge oblike trgovanja ljudima,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106. (trgovanje ljudima)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175. (trgovanje ljudima i ropstvo) iz Kaznenog zakona (»Narodne novine«, br. 110/97., 27/98., 50/00., 129/00., 51/01., 111/03., 190/03., 105/04., 84/05., 71/06., 110/07., 152/08., 57/11., 77/11. i 143/12.),</w:t>
      </w:r>
    </w:p>
    <w:p w:rsidR="007E704C" w:rsidRPr="007E704C" w:rsidRDefault="0046271F" w:rsidP="002253E8">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ili</w:t>
      </w: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b/>
          <w:sz w:val="22"/>
          <w:szCs w:val="22"/>
        </w:rPr>
        <w:lastRenderedPageBreak/>
        <w:t>2.</w:t>
      </w:r>
      <w:r w:rsidRPr="0001347B">
        <w:rPr>
          <w:rFonts w:ascii="Arial" w:eastAsia="Times New Roman"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7C3183" w:rsidRPr="0001347B" w:rsidRDefault="007C3183">
      <w:pPr>
        <w:pStyle w:val="box453040"/>
        <w:spacing w:before="0" w:after="48"/>
        <w:jc w:val="both"/>
        <w:textAlignment w:val="baseline"/>
        <w:rPr>
          <w:rFonts w:ascii="Arial" w:hAnsi="Arial"/>
          <w:sz w:val="22"/>
          <w:szCs w:val="22"/>
        </w:rPr>
      </w:pP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kod kojeg su ostvar</w:t>
      </w:r>
      <w:r w:rsidR="003312A8">
        <w:rPr>
          <w:rFonts w:ascii="Arial" w:hAnsi="Arial" w:cs="Arial"/>
          <w:sz w:val="22"/>
          <w:szCs w:val="22"/>
        </w:rPr>
        <w:t>ene osnove za isključenje može n</w:t>
      </w:r>
      <w:r w:rsidRPr="0001347B">
        <w:rPr>
          <w:rFonts w:ascii="Arial" w:hAnsi="Arial" w:cs="Arial"/>
          <w:sz w:val="22"/>
          <w:szCs w:val="22"/>
        </w:rPr>
        <w:t>aručitelju dostaviti dokaze o mjerama koje je poduzeo kako bi dokazao svoju pouzdanost bez obzira na postojanje relevantne osnove za isključenje.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Poduzimanje mjera gospodarski subjekt dokazuje:</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Plaćanjem naknade štete ili poduzimanjem odgovarajućih mjera u cilju plaćanja naknade štete prouzročene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Aktivnom suradnjom s nadležnim istražnim tijelima radi potpunog razjašnjenja činjenica i okolnosti u vezi s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Odgovarajućim tehničkim, organizacijskim i kadrovskim mjerama radi sprječavanja daljnjih kaznenih djela ili propusta.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Naručitelj neće isključiti gospodarskog subjekta iz postupka javne nabave ako je ocijenio da su poduzete mjere primjerene.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A12EB4" w:rsidRDefault="0046271F">
      <w:pPr>
        <w:tabs>
          <w:tab w:val="left" w:pos="0"/>
        </w:tabs>
        <w:jc w:val="both"/>
        <w:rPr>
          <w:rFonts w:ascii="Arial" w:hAnsi="Arial" w:cs="Arial"/>
          <w:sz w:val="22"/>
          <w:szCs w:val="22"/>
        </w:rPr>
      </w:pPr>
      <w:r w:rsidRPr="0001347B">
        <w:rPr>
          <w:rFonts w:ascii="Arial" w:hAnsi="Arial" w:cs="Arial"/>
          <w:sz w:val="22"/>
          <w:szCs w:val="22"/>
        </w:rPr>
        <w:t xml:space="preserve">Razdoblje isključenja gospodarskog subjekta kod kojeg su ostvarene osnove za isključenje iz </w:t>
      </w:r>
      <w:r w:rsidR="007C3183">
        <w:rPr>
          <w:rFonts w:ascii="Arial" w:hAnsi="Arial" w:cs="Arial"/>
          <w:sz w:val="22"/>
          <w:szCs w:val="22"/>
        </w:rPr>
        <w:t>članka 251</w:t>
      </w:r>
      <w:r w:rsidR="007C3183" w:rsidRPr="007C3183">
        <w:rPr>
          <w:rFonts w:ascii="Arial" w:hAnsi="Arial" w:cs="Arial"/>
          <w:sz w:val="22"/>
          <w:szCs w:val="22"/>
        </w:rPr>
        <w:t>.</w:t>
      </w:r>
      <w:r w:rsidR="007C3183">
        <w:rPr>
          <w:rFonts w:ascii="Arial" w:hAnsi="Arial" w:cs="Arial"/>
          <w:sz w:val="22"/>
          <w:szCs w:val="22"/>
        </w:rPr>
        <w:t xml:space="preserve"> stavka 1.</w:t>
      </w:r>
      <w:r w:rsidR="007C3183" w:rsidRPr="007C3183">
        <w:rPr>
          <w:rFonts w:ascii="Arial" w:hAnsi="Arial" w:cs="Arial"/>
          <w:sz w:val="22"/>
          <w:szCs w:val="22"/>
        </w:rPr>
        <w:t xml:space="preserve"> ZJN </w:t>
      </w:r>
      <w:r w:rsidR="003312A8">
        <w:rPr>
          <w:rFonts w:ascii="Arial" w:hAnsi="Arial" w:cs="Arial"/>
          <w:sz w:val="22"/>
          <w:szCs w:val="22"/>
        </w:rPr>
        <w:t xml:space="preserve">iz </w:t>
      </w:r>
      <w:r w:rsidRPr="0001347B">
        <w:rPr>
          <w:rFonts w:ascii="Arial" w:hAnsi="Arial" w:cs="Arial"/>
          <w:sz w:val="22"/>
          <w:szCs w:val="22"/>
        </w:rPr>
        <w:t>postupka javne nabave je pet godina od dana pravomoćnosti presude, osim ako pravomoćnom presudom nije određeno drugačije.</w:t>
      </w:r>
    </w:p>
    <w:p w:rsidR="00A12EB4" w:rsidRPr="0001347B" w:rsidRDefault="00A12EB4">
      <w:pPr>
        <w:tabs>
          <w:tab w:val="left" w:pos="0"/>
        </w:tabs>
        <w:jc w:val="both"/>
        <w:rPr>
          <w:rFonts w:ascii="Arial" w:hAnsi="Arial" w:cs="Arial"/>
          <w:b/>
          <w:sz w:val="22"/>
          <w:szCs w:val="22"/>
        </w:rPr>
      </w:pPr>
    </w:p>
    <w:p w:rsidR="00A12EB4" w:rsidRDefault="0046271F">
      <w:pPr>
        <w:tabs>
          <w:tab w:val="left" w:pos="0"/>
        </w:tabs>
        <w:jc w:val="both"/>
        <w:rPr>
          <w:rFonts w:ascii="Arial" w:hAnsi="Arial" w:cs="Arial"/>
          <w:b/>
          <w:sz w:val="22"/>
          <w:szCs w:val="22"/>
        </w:rPr>
      </w:pPr>
      <w:r w:rsidRPr="0001347B">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31D4D" w:rsidRPr="0001347B" w:rsidRDefault="00A31D4D">
      <w:pPr>
        <w:tabs>
          <w:tab w:val="left" w:pos="1080"/>
        </w:tabs>
        <w:jc w:val="both"/>
        <w:rPr>
          <w:rFonts w:ascii="Arial" w:hAnsi="Arial" w:cs="Arial"/>
          <w:b/>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color w:val="auto"/>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3C59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 xml:space="preserve">Ako se ne može obaviti provjera ili ishoditi </w:t>
      </w:r>
      <w:r w:rsidR="003312A8">
        <w:rPr>
          <w:rFonts w:ascii="Arial" w:hAnsi="Arial" w:cs="Arial"/>
          <w:sz w:val="22"/>
          <w:szCs w:val="22"/>
        </w:rPr>
        <w:t>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1A7A7B" w:rsidRPr="0001347B" w:rsidRDefault="001A7A7B">
      <w:pPr>
        <w:pStyle w:val="box453040"/>
        <w:spacing w:before="0" w:after="48"/>
        <w:jc w:val="both"/>
        <w:textAlignment w:val="baseline"/>
        <w:rPr>
          <w:rFonts w:ascii="Arial" w:hAnsi="Arial" w:cs="Arial"/>
          <w:sz w:val="22"/>
          <w:szCs w:val="22"/>
        </w:rPr>
      </w:pPr>
    </w:p>
    <w:p w:rsidR="00A12EB4" w:rsidRPr="003312A8" w:rsidRDefault="0046271F">
      <w:pPr>
        <w:pStyle w:val="box453040"/>
        <w:spacing w:before="0" w:after="48"/>
        <w:jc w:val="both"/>
        <w:textAlignment w:val="baseline"/>
      </w:pPr>
      <w:r w:rsidRPr="0001347B">
        <w:rPr>
          <w:rFonts w:ascii="Arial" w:hAnsi="Arial" w:cs="Arial"/>
          <w:b/>
          <w:sz w:val="22"/>
          <w:szCs w:val="22"/>
        </w:rPr>
        <w:t>Kao dovoljan dokaz da ne postoje osnove za isključenje iz točke 3.1. Dokumentacije o nabavi Naručitelj će prihvatiti</w:t>
      </w:r>
      <w:r w:rsidRPr="0001347B">
        <w:rPr>
          <w:rFonts w:ascii="Arial"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w:t>
      </w:r>
      <w:r w:rsidR="003312A8">
        <w:rPr>
          <w:rFonts w:ascii="Arial" w:hAnsi="Arial" w:cs="Arial"/>
          <w:sz w:val="22"/>
          <w:szCs w:val="22"/>
        </w:rPr>
        <w:t xml:space="preserve"> iz </w:t>
      </w:r>
      <w:r w:rsidR="003312A8" w:rsidRPr="003312A8">
        <w:rPr>
          <w:rFonts w:ascii="Arial" w:hAnsi="Arial" w:cs="Arial"/>
          <w:sz w:val="22"/>
          <w:szCs w:val="22"/>
        </w:rPr>
        <w:t>članka 251. stavka 1. ZJN</w:t>
      </w:r>
      <w:r w:rsidRPr="0001347B">
        <w:rPr>
          <w:rFonts w:ascii="Arial" w:hAnsi="Arial" w:cs="Arial"/>
          <w:sz w:val="22"/>
          <w:szCs w:val="22"/>
        </w:rPr>
        <w:t>.</w:t>
      </w:r>
    </w:p>
    <w:p w:rsidR="00A12E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6911EF">
        <w:rPr>
          <w:rFonts w:ascii="Arial" w:hAnsi="Arial" w:cs="Arial"/>
          <w:sz w:val="22"/>
          <w:szCs w:val="22"/>
        </w:rPr>
        <w:t xml:space="preserve"> obuhvaćaju sve okolnosti iz članka 251. stavka 1. ZJN</w:t>
      </w:r>
      <w:r w:rsidRPr="0001347B">
        <w:rPr>
          <w:rFonts w:ascii="Arial" w:hAnsi="Arial" w:cs="Arial"/>
          <w:sz w:val="22"/>
          <w:szCs w:val="22"/>
        </w:rPr>
        <w:t xml:space="preserve">, oni mogu biti </w:t>
      </w:r>
      <w:r w:rsidRPr="003312A8">
        <w:rPr>
          <w:rFonts w:ascii="Arial" w:hAnsi="Arial" w:cs="Arial"/>
          <w:sz w:val="22"/>
          <w:szCs w:val="22"/>
        </w:rPr>
        <w:t>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312A8" w:rsidRDefault="003312A8">
      <w:pPr>
        <w:pStyle w:val="box453040"/>
        <w:spacing w:before="0" w:after="48"/>
        <w:jc w:val="both"/>
        <w:textAlignment w:val="baseline"/>
        <w:rPr>
          <w:rFonts w:ascii="Arial" w:hAnsi="Arial" w:cs="Arial"/>
          <w:sz w:val="22"/>
          <w:szCs w:val="22"/>
        </w:rPr>
      </w:pPr>
      <w:r>
        <w:rPr>
          <w:rFonts w:ascii="Arial" w:hAnsi="Arial" w:cs="Arial"/>
          <w:sz w:val="22"/>
          <w:szCs w:val="22"/>
        </w:rPr>
        <w:t>I</w:t>
      </w:r>
      <w:r w:rsidRPr="003312A8">
        <w:rPr>
          <w:rFonts w:ascii="Arial" w:hAnsi="Arial" w:cs="Arial"/>
          <w:sz w:val="22"/>
          <w:szCs w:val="22"/>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3312A8" w:rsidRDefault="003312A8">
      <w:pPr>
        <w:pStyle w:val="box453040"/>
        <w:spacing w:before="0" w:after="48"/>
        <w:jc w:val="both"/>
        <w:textAlignment w:val="baseline"/>
        <w:rPr>
          <w:rFonts w:ascii="Arial" w:hAnsi="Arial" w:cs="Arial"/>
          <w:sz w:val="22"/>
          <w:szCs w:val="22"/>
        </w:rPr>
      </w:pPr>
    </w:p>
    <w:p w:rsidR="003312A8" w:rsidRPr="003312A8" w:rsidRDefault="003312A8">
      <w:pPr>
        <w:pStyle w:val="box453040"/>
        <w:spacing w:before="0" w:after="48"/>
        <w:jc w:val="both"/>
        <w:textAlignment w:val="baseline"/>
        <w:rPr>
          <w:rFonts w:ascii="Arial" w:hAnsi="Arial" w:cs="Arial"/>
          <w:sz w:val="22"/>
          <w:szCs w:val="22"/>
        </w:rPr>
      </w:pPr>
      <w:r w:rsidRPr="003312A8">
        <w:rPr>
          <w:rFonts w:ascii="Arial" w:hAnsi="Arial" w:cs="Arial"/>
          <w:sz w:val="22"/>
          <w:szCs w:val="22"/>
        </w:rPr>
        <w:lastRenderedPageBreak/>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CD46EC">
        <w:rPr>
          <w:rFonts w:ascii="Arial" w:hAnsi="Arial" w:cs="Arial"/>
          <w:sz w:val="22"/>
          <w:szCs w:val="22"/>
        </w:rPr>
        <w:t xml:space="preserve">, te svi gospodarski subjekti </w:t>
      </w:r>
      <w:r w:rsidR="005352D4">
        <w:rPr>
          <w:rFonts w:ascii="Arial" w:hAnsi="Arial" w:cs="Arial"/>
          <w:sz w:val="22"/>
          <w:szCs w:val="22"/>
        </w:rPr>
        <w:t xml:space="preserve">pojedinačno </w:t>
      </w:r>
      <w:r w:rsidR="00CD46EC">
        <w:rPr>
          <w:rFonts w:ascii="Arial" w:hAnsi="Arial" w:cs="Arial"/>
          <w:sz w:val="22"/>
          <w:szCs w:val="22"/>
        </w:rPr>
        <w:t>na čiju se sposobnost gospodarski subjekt oslanja</w:t>
      </w:r>
      <w:r w:rsidRPr="003312A8">
        <w:rPr>
          <w:rFonts w:ascii="Arial" w:hAnsi="Arial" w:cs="Arial"/>
          <w:sz w:val="22"/>
          <w:szCs w:val="22"/>
        </w:rPr>
        <w:t>.</w:t>
      </w:r>
    </w:p>
    <w:p w:rsidR="00A12EB4" w:rsidRPr="0001347B" w:rsidRDefault="00A12EB4">
      <w:pPr>
        <w:pStyle w:val="box453040"/>
        <w:spacing w:before="0" w:after="48"/>
        <w:jc w:val="both"/>
        <w:textAlignment w:val="baseline"/>
        <w:rPr>
          <w:rFonts w:ascii="Arial" w:hAnsi="Arial" w:cs="Arial"/>
          <w:b/>
          <w:sz w:val="22"/>
          <w:szCs w:val="22"/>
        </w:rPr>
      </w:pPr>
    </w:p>
    <w:p w:rsidR="00A12EB4" w:rsidRPr="0001347B" w:rsidRDefault="0046271F">
      <w:pPr>
        <w:pStyle w:val="box453040"/>
        <w:spacing w:before="0" w:after="48"/>
        <w:jc w:val="both"/>
        <w:textAlignment w:val="baseline"/>
      </w:pPr>
      <w:r w:rsidRPr="009D4B9A">
        <w:rPr>
          <w:rFonts w:ascii="Arial" w:hAnsi="Arial" w:cs="Arial"/>
          <w:b/>
          <w:color w:val="auto"/>
          <w:sz w:val="22"/>
          <w:szCs w:val="22"/>
        </w:rPr>
        <w:t xml:space="preserve">3.2. </w:t>
      </w:r>
      <w:r w:rsidRPr="0001347B">
        <w:rPr>
          <w:rFonts w:ascii="Arial" w:eastAsia="Times New Roman"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ako gospodarski subjekt ima poslovni nastan u Republici Hrvatskoj, ili</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ili u državi poslovnog nastana gospodarskog subjekta, ako gospodarski subjekt nema poslovni nastan u Republici Hrvatskoj.</w:t>
      </w: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Naručitelj neće isključiti ponuditelja ukoliko se dokaže da  mu sukladno posebnom propisu plaćanje obveza nije dopušteno ili mu je odobrena odgoda plaćanja</w:t>
      </w:r>
      <w:r w:rsidR="00EF3D8C">
        <w:rPr>
          <w:rFonts w:ascii="Arial" w:eastAsia="Times New Roman" w:hAnsi="Arial" w:cs="Arial"/>
          <w:sz w:val="22"/>
          <w:szCs w:val="22"/>
        </w:rPr>
        <w:t>.</w:t>
      </w:r>
    </w:p>
    <w:p w:rsidR="002806DE" w:rsidRPr="0001347B" w:rsidRDefault="002806DE">
      <w:pPr>
        <w:pStyle w:val="box453040"/>
        <w:spacing w:before="0" w:after="48"/>
        <w:jc w:val="both"/>
        <w:textAlignment w:val="baseline"/>
        <w:rPr>
          <w:rFonts w:ascii="Arial" w:eastAsia="Times New Roman" w:hAnsi="Arial" w:cs="Arial"/>
          <w:sz w:val="22"/>
          <w:szCs w:val="22"/>
        </w:rPr>
      </w:pPr>
    </w:p>
    <w:p w:rsidR="00A12EB4" w:rsidRPr="0001347B" w:rsidRDefault="0046271F">
      <w:pPr>
        <w:pStyle w:val="box453040"/>
        <w:spacing w:before="0" w:after="48"/>
        <w:jc w:val="both"/>
        <w:textAlignment w:val="baseline"/>
        <w:rPr>
          <w:rFonts w:ascii="Arial" w:eastAsia="Times New Roman" w:hAnsi="Arial" w:cs="Arial"/>
          <w:b/>
          <w:sz w:val="22"/>
          <w:szCs w:val="22"/>
        </w:rPr>
      </w:pPr>
      <w:r w:rsidRPr="0001347B">
        <w:rPr>
          <w:rFonts w:ascii="Arial" w:eastAsia="Times New Roman"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potvrda sukladno gore navedenom stavku, Naručitelj može zahtijevati od gospodarskog subjekta da u primjerenom roku, ne kraćem od 5 dana, dostavi sve ili dio popratnih dokumenta ili dokaza.</w:t>
      </w:r>
    </w:p>
    <w:p w:rsidR="00A12EB4" w:rsidRPr="007439D7" w:rsidRDefault="0046271F">
      <w:pPr>
        <w:tabs>
          <w:tab w:val="left" w:pos="1080"/>
        </w:tabs>
        <w:jc w:val="both"/>
      </w:pPr>
      <w:r w:rsidRPr="0001347B">
        <w:rPr>
          <w:rFonts w:ascii="Arial" w:hAnsi="Arial" w:cs="Arial"/>
          <w:b/>
          <w:sz w:val="22"/>
          <w:szCs w:val="22"/>
        </w:rPr>
        <w:t>Kao dovoljan dokaz da ne postoje osnove za isključenje iz točke 3.2. Dokumentacije o nabavi Naručitelj će prihvatiti</w:t>
      </w:r>
      <w:r w:rsidRPr="0001347B">
        <w:rPr>
          <w:rFonts w:ascii="Arial" w:hAnsi="Arial" w:cs="Arial"/>
          <w:sz w:val="22"/>
          <w:szCs w:val="22"/>
        </w:rPr>
        <w:t xml:space="preserve"> Potvrdu porezne uprave ili drugog nadležnog tijela u državi poslovnog nastana gospodarskog subjekta kojom se dokazuje da ne postoje osnove za isključenje</w:t>
      </w:r>
      <w:r w:rsidR="00EF3D8C">
        <w:rPr>
          <w:rFonts w:ascii="Arial" w:hAnsi="Arial" w:cs="Arial"/>
          <w:sz w:val="22"/>
          <w:szCs w:val="22"/>
        </w:rPr>
        <w:t xml:space="preserve"> </w:t>
      </w:r>
      <w:r w:rsidR="00EF3D8C" w:rsidRPr="00EF3D8C">
        <w:rPr>
          <w:rFonts w:ascii="Arial" w:hAnsi="Arial" w:cs="Arial"/>
          <w:sz w:val="22"/>
          <w:szCs w:val="22"/>
        </w:rPr>
        <w:t>članka 252. stavka 1.</w:t>
      </w:r>
      <w:r w:rsidR="00EF3D8C">
        <w:rPr>
          <w:rFonts w:ascii="Arial" w:hAnsi="Arial" w:cs="Arial"/>
          <w:sz w:val="22"/>
          <w:szCs w:val="22"/>
        </w:rPr>
        <w:t xml:space="preserve"> </w:t>
      </w:r>
      <w:r w:rsidR="00EF3D8C" w:rsidRPr="00EF3D8C">
        <w:rPr>
          <w:rFonts w:ascii="Arial" w:hAnsi="Arial" w:cs="Arial"/>
          <w:sz w:val="22"/>
          <w:szCs w:val="22"/>
        </w:rPr>
        <w:t>ZJN</w:t>
      </w:r>
      <w:r w:rsidRPr="0001347B">
        <w:rPr>
          <w:rFonts w:ascii="Arial" w:hAnsi="Arial" w:cs="Arial"/>
          <w:sz w:val="22"/>
          <w:szCs w:val="22"/>
        </w:rPr>
        <w:t>.</w:t>
      </w:r>
    </w:p>
    <w:p w:rsidR="00A12EB4" w:rsidRPr="00BE7835" w:rsidRDefault="0046271F" w:rsidP="00BE7835">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417CA6">
        <w:rPr>
          <w:rFonts w:ascii="Arial" w:hAnsi="Arial" w:cs="Arial"/>
          <w:sz w:val="22"/>
          <w:szCs w:val="22"/>
        </w:rPr>
        <w:t xml:space="preserve"> obuhvaćaju sve okolnosti iz članka 252. stavka 1. ZJN</w:t>
      </w:r>
      <w:r w:rsidRPr="0001347B">
        <w:rPr>
          <w:rFonts w:ascii="Arial" w:hAnsi="Arial" w:cs="Arial"/>
          <w:sz w:val="22"/>
          <w:szCs w:val="22"/>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A12EB4" w:rsidRPr="00F07DE3" w:rsidRDefault="00F07DE3">
      <w:pPr>
        <w:tabs>
          <w:tab w:val="left" w:pos="1080"/>
        </w:tabs>
        <w:jc w:val="both"/>
        <w:rPr>
          <w:rFonts w:ascii="Arial" w:hAnsi="Arial" w:cs="Arial"/>
          <w:sz w:val="22"/>
          <w:szCs w:val="22"/>
        </w:rPr>
      </w:pPr>
      <w:r w:rsidRPr="00F07DE3">
        <w:rPr>
          <w:rFonts w:ascii="Arial" w:hAnsi="Arial" w:cs="Arial"/>
          <w:sz w:val="22"/>
          <w:szCs w:val="22"/>
        </w:rPr>
        <w:t>Sukladno članku 221. stavku</w:t>
      </w:r>
      <w:r w:rsidR="0056346B" w:rsidRPr="00F07DE3">
        <w:rPr>
          <w:rFonts w:ascii="Arial" w:hAnsi="Arial" w:cs="Arial"/>
          <w:sz w:val="22"/>
          <w:szCs w:val="22"/>
        </w:rPr>
        <w:t xml:space="preserve"> </w:t>
      </w:r>
      <w:r w:rsidR="00372449" w:rsidRPr="00F07DE3">
        <w:rPr>
          <w:rFonts w:ascii="Arial" w:hAnsi="Arial" w:cs="Arial"/>
          <w:sz w:val="22"/>
          <w:szCs w:val="22"/>
        </w:rPr>
        <w:t>1. ZJN</w:t>
      </w:r>
      <w:r w:rsidR="0046271F" w:rsidRPr="00F07DE3">
        <w:rPr>
          <w:rFonts w:ascii="Arial" w:hAnsi="Arial" w:cs="Arial"/>
          <w:sz w:val="22"/>
          <w:szCs w:val="22"/>
        </w:rPr>
        <w:t xml:space="preserve"> odredba točke 3.2. odnosi se i na podugovaratelje.</w:t>
      </w:r>
    </w:p>
    <w:p w:rsidR="00A12EB4" w:rsidRPr="0001347B" w:rsidRDefault="00A12EB4">
      <w:pPr>
        <w:tabs>
          <w:tab w:val="left" w:pos="1080"/>
        </w:tabs>
        <w:jc w:val="both"/>
        <w:rPr>
          <w:rFonts w:ascii="Arial" w:hAnsi="Arial" w:cs="Arial"/>
          <w:b/>
          <w:sz w:val="22"/>
          <w:szCs w:val="22"/>
        </w:rPr>
      </w:pPr>
    </w:p>
    <w:p w:rsidR="00A12EB4" w:rsidRPr="00EF3D8C" w:rsidRDefault="00EF3D8C" w:rsidP="00E01E98">
      <w:pPr>
        <w:jc w:val="both"/>
        <w:rPr>
          <w:rFonts w:ascii="Arial" w:hAnsi="Arial" w:cs="Arial"/>
          <w:sz w:val="22"/>
          <w:szCs w:val="22"/>
        </w:rPr>
      </w:pPr>
      <w:r w:rsidRPr="00EF3D8C">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5352D4" w:rsidRPr="005352D4">
        <w:t xml:space="preserve"> </w:t>
      </w:r>
      <w:r w:rsidR="005352D4" w:rsidRPr="005352D4">
        <w:rPr>
          <w:rFonts w:ascii="Arial" w:hAnsi="Arial" w:cs="Arial"/>
          <w:sz w:val="22"/>
          <w:szCs w:val="22"/>
        </w:rPr>
        <w:t>te svi gospodarski subjekti pojedinačno na čiju se sposobno</w:t>
      </w:r>
      <w:r w:rsidR="005352D4">
        <w:rPr>
          <w:rFonts w:ascii="Arial" w:hAnsi="Arial" w:cs="Arial"/>
          <w:sz w:val="22"/>
          <w:szCs w:val="22"/>
        </w:rPr>
        <w:t>st gospodarski subjekt oslanja.</w:t>
      </w:r>
    </w:p>
    <w:p w:rsidR="007E704C" w:rsidRPr="0001347B" w:rsidRDefault="007E704C">
      <w:pPr>
        <w:tabs>
          <w:tab w:val="left" w:pos="1080"/>
        </w:tabs>
        <w:jc w:val="both"/>
        <w:rPr>
          <w:rFonts w:ascii="Arial" w:hAnsi="Arial" w:cs="Arial"/>
          <w:b/>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4. KRITERIJ ZA ODABIR GOSPODARSKOG SUBJEKTA (UVJETI SPOSOBNOSTI)</w:t>
      </w:r>
    </w:p>
    <w:p w:rsidR="00A12EB4" w:rsidRPr="0001347B" w:rsidRDefault="00A12EB4">
      <w:pPr>
        <w:pStyle w:val="Default"/>
        <w:jc w:val="both"/>
        <w:rPr>
          <w:rFonts w:cs="Times New Roman"/>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 xml:space="preserve">4.1. </w:t>
      </w:r>
      <w:r w:rsidR="005C38B1">
        <w:rPr>
          <w:b/>
          <w:bCs/>
          <w:noProof/>
          <w:color w:val="00000A"/>
          <w:sz w:val="22"/>
          <w:szCs w:val="22"/>
          <w:lang w:val="hr-HR"/>
        </w:rPr>
        <w:t xml:space="preserve">UVJETI </w:t>
      </w:r>
      <w:r w:rsidRPr="0001347B">
        <w:rPr>
          <w:b/>
          <w:bCs/>
          <w:noProof/>
          <w:color w:val="00000A"/>
          <w:sz w:val="22"/>
          <w:szCs w:val="22"/>
          <w:lang w:val="hr-HR"/>
        </w:rPr>
        <w:t>SPOSOBNOST</w:t>
      </w:r>
      <w:r w:rsidR="005C38B1">
        <w:rPr>
          <w:b/>
          <w:bCs/>
          <w:noProof/>
          <w:color w:val="00000A"/>
          <w:sz w:val="22"/>
          <w:szCs w:val="22"/>
          <w:lang w:val="hr-HR"/>
        </w:rPr>
        <w:t>I</w:t>
      </w:r>
      <w:r w:rsidRPr="0001347B">
        <w:rPr>
          <w:b/>
          <w:bCs/>
          <w:noProof/>
          <w:color w:val="00000A"/>
          <w:sz w:val="22"/>
          <w:szCs w:val="22"/>
          <w:lang w:val="hr-HR"/>
        </w:rPr>
        <w:t xml:space="preserve"> ZA OBAVLJANJE PROFESIONALNE DJELATNOSTI</w:t>
      </w:r>
    </w:p>
    <w:p w:rsidR="00A12EB4" w:rsidRPr="0001347B" w:rsidRDefault="00A12EB4">
      <w:pPr>
        <w:pStyle w:val="Default"/>
        <w:jc w:val="both"/>
        <w:rPr>
          <w:b/>
          <w:bCs/>
          <w:noProof/>
          <w:color w:val="00000A"/>
          <w:lang w:val="hr-HR"/>
        </w:rPr>
      </w:pPr>
    </w:p>
    <w:p w:rsidR="00A12EB4" w:rsidRPr="0001347B" w:rsidRDefault="0046271F">
      <w:pPr>
        <w:pStyle w:val="Default"/>
        <w:jc w:val="both"/>
        <w:rPr>
          <w:noProof/>
          <w:lang w:val="hr-HR"/>
        </w:rPr>
      </w:pPr>
      <w:r w:rsidRPr="009D4B9A">
        <w:rPr>
          <w:b/>
          <w:bCs/>
          <w:noProof/>
          <w:color w:val="auto"/>
          <w:sz w:val="22"/>
          <w:szCs w:val="22"/>
          <w:lang w:val="hr-HR"/>
        </w:rPr>
        <w:t>4.1.1</w:t>
      </w:r>
      <w:r w:rsidRPr="009D4B9A">
        <w:rPr>
          <w:bCs/>
          <w:noProof/>
          <w:color w:val="auto"/>
          <w:sz w:val="22"/>
          <w:szCs w:val="22"/>
          <w:lang w:val="hr-HR"/>
        </w:rPr>
        <w:t>.</w:t>
      </w:r>
      <w:r w:rsidR="00F06759" w:rsidRPr="009D4B9A">
        <w:rPr>
          <w:bCs/>
          <w:noProof/>
          <w:color w:val="auto"/>
          <w:sz w:val="22"/>
          <w:szCs w:val="22"/>
          <w:lang w:val="hr-HR"/>
        </w:rPr>
        <w:t xml:space="preserve"> </w:t>
      </w:r>
      <w:r w:rsidRPr="0001347B">
        <w:rPr>
          <w:bCs/>
          <w:noProof/>
          <w:color w:val="00000A"/>
          <w:sz w:val="22"/>
          <w:szCs w:val="22"/>
          <w:lang w:val="hr-HR"/>
        </w:rPr>
        <w:t>Ponuditelj mora u ponudi dokazati</w:t>
      </w:r>
      <w:r w:rsidRPr="0001347B">
        <w:rPr>
          <w:b/>
          <w:bCs/>
          <w:noProof/>
          <w:color w:val="00000A"/>
          <w:sz w:val="22"/>
          <w:szCs w:val="22"/>
          <w:lang w:val="hr-HR"/>
        </w:rPr>
        <w:t xml:space="preserve"> svoj upis u sudski, obrtni, strukovni ili drugi odgovarajući registar </w:t>
      </w:r>
      <w:r w:rsidRPr="0001347B">
        <w:rPr>
          <w:bCs/>
          <w:noProof/>
          <w:color w:val="00000A"/>
          <w:sz w:val="22"/>
          <w:szCs w:val="22"/>
          <w:lang w:val="hr-HR"/>
        </w:rPr>
        <w:t>u državi njegova poslovnog nastana.</w:t>
      </w:r>
    </w:p>
    <w:p w:rsidR="00A12EB4" w:rsidRPr="0001347B" w:rsidRDefault="00A12EB4">
      <w:pPr>
        <w:pStyle w:val="Default"/>
        <w:ind w:left="720"/>
        <w:jc w:val="both"/>
        <w:rPr>
          <w:bCs/>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Za potrebe utvrđivanja navedene sposobnosti za obavljanje profesionalne djelatnosti, gospodarski subjekt u ponudi dostavlja ispunjeni ESPD obrazac (Dio IV. Kriterij za odabir, Odjeljak A: Sposobnost za obavljanje profesionalne djelatnosti: točka 1.) za sve gospodarske subjekte u ponudi.</w:t>
      </w:r>
    </w:p>
    <w:p w:rsidR="00A12EB4" w:rsidRPr="0001347B" w:rsidRDefault="00A12EB4">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lastRenderedPageBreak/>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w:t>
      </w:r>
      <w:r w:rsidR="00ED4F2F">
        <w:rPr>
          <w:rFonts w:ascii="Arial" w:hAnsi="Arial" w:cs="Arial"/>
          <w:sz w:val="22"/>
          <w:szCs w:val="22"/>
        </w:rPr>
        <w:t xml:space="preserve"> 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Default="0046271F">
      <w:pPr>
        <w:tabs>
          <w:tab w:val="left" w:pos="1080"/>
        </w:tabs>
        <w:jc w:val="both"/>
        <w:rPr>
          <w:rFonts w:ascii="Arial" w:hAnsi="Arial"/>
          <w:b/>
          <w:color w:val="000000"/>
          <w:sz w:val="22"/>
          <w:szCs w:val="22"/>
        </w:rPr>
      </w:pPr>
      <w:r w:rsidRPr="0001347B">
        <w:rPr>
          <w:rFonts w:ascii="Arial" w:hAnsi="Arial"/>
          <w:color w:val="000000"/>
          <w:sz w:val="22"/>
          <w:szCs w:val="22"/>
        </w:rPr>
        <w:t xml:space="preserve">Sposobnost za obavljanje profesionalne djelatnosti gospodarskog subjekta dokazuje se </w:t>
      </w:r>
      <w:r w:rsidRPr="0001347B">
        <w:rPr>
          <w:rFonts w:ascii="Arial" w:hAnsi="Arial"/>
          <w:b/>
          <w:color w:val="000000"/>
          <w:sz w:val="22"/>
          <w:szCs w:val="22"/>
        </w:rPr>
        <w:t>Izvatkom iz sudskog, obrtnog, strukovnog ili drugog odgovarajućeg registra koji se vodi u državi članici njegova poslovnog nastana.</w:t>
      </w:r>
    </w:p>
    <w:p w:rsidR="007439D7" w:rsidRPr="0001347B" w:rsidRDefault="007439D7">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477E7D" w:rsidRPr="0001347B" w:rsidRDefault="00477E7D">
      <w:pPr>
        <w:jc w:val="both"/>
        <w:rPr>
          <w:rFonts w:ascii="Arial" w:hAnsi="Arial" w:cs="Arial"/>
          <w:sz w:val="22"/>
          <w:szCs w:val="22"/>
          <w:lang w:eastAsia="en-US"/>
        </w:rPr>
      </w:pPr>
    </w:p>
    <w:p w:rsidR="00A12EB4" w:rsidRPr="0001347B" w:rsidRDefault="0046271F">
      <w:pPr>
        <w:pStyle w:val="Default"/>
        <w:jc w:val="both"/>
        <w:rPr>
          <w:b/>
          <w:noProof/>
          <w:color w:val="00000A"/>
          <w:sz w:val="22"/>
          <w:szCs w:val="22"/>
          <w:lang w:val="hr-HR" w:eastAsia="hr-HR"/>
        </w:rPr>
      </w:pPr>
      <w:r w:rsidRPr="0001347B">
        <w:rPr>
          <w:b/>
          <w:noProof/>
          <w:color w:val="00000A"/>
          <w:sz w:val="22"/>
          <w:szCs w:val="22"/>
          <w:lang w:val="hr-HR" w:eastAsia="hr-HR"/>
        </w:rPr>
        <w:t xml:space="preserve">4.2. </w:t>
      </w:r>
      <w:r w:rsidR="005C38B1">
        <w:rPr>
          <w:b/>
          <w:noProof/>
          <w:color w:val="00000A"/>
          <w:sz w:val="22"/>
          <w:szCs w:val="22"/>
          <w:lang w:val="hr-HR" w:eastAsia="hr-HR"/>
        </w:rPr>
        <w:t>UVJETI TEHNIČKE</w:t>
      </w:r>
      <w:r w:rsidRPr="0001347B">
        <w:rPr>
          <w:b/>
          <w:noProof/>
          <w:color w:val="00000A"/>
          <w:sz w:val="22"/>
          <w:szCs w:val="22"/>
          <w:lang w:val="hr-HR" w:eastAsia="hr-HR"/>
        </w:rPr>
        <w:t xml:space="preserve"> I STRUČN</w:t>
      </w:r>
      <w:r w:rsidR="005C38B1">
        <w:rPr>
          <w:b/>
          <w:noProof/>
          <w:color w:val="00000A"/>
          <w:sz w:val="22"/>
          <w:szCs w:val="22"/>
          <w:lang w:val="hr-HR" w:eastAsia="hr-HR"/>
        </w:rPr>
        <w:t>E</w:t>
      </w:r>
      <w:r w:rsidRPr="0001347B">
        <w:rPr>
          <w:b/>
          <w:noProof/>
          <w:color w:val="00000A"/>
          <w:sz w:val="22"/>
          <w:szCs w:val="22"/>
          <w:lang w:val="hr-HR" w:eastAsia="hr-HR"/>
        </w:rPr>
        <w:t xml:space="preserve"> SPOSOBNOST</w:t>
      </w:r>
      <w:r w:rsidR="005C38B1">
        <w:rPr>
          <w:b/>
          <w:noProof/>
          <w:color w:val="00000A"/>
          <w:sz w:val="22"/>
          <w:szCs w:val="22"/>
          <w:lang w:val="hr-HR" w:eastAsia="hr-HR"/>
        </w:rPr>
        <w:t>I</w:t>
      </w:r>
    </w:p>
    <w:p w:rsidR="00A12EB4" w:rsidRPr="0001347B"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Svaki ponuditelj mora dokazati da ima potrebne ljudske i tehničke resurse i iskustvo potrebno za izvršenje ugovora o javnoj nabavi na odgovarajućoj razini kvalitete što dokazuje:</w:t>
      </w:r>
    </w:p>
    <w:p w:rsidR="007E704C" w:rsidRPr="00A84898" w:rsidRDefault="007E704C" w:rsidP="005C38B1">
      <w:pPr>
        <w:pStyle w:val="Default"/>
        <w:jc w:val="both"/>
        <w:rPr>
          <w:rFonts w:cs="Times New Roman"/>
          <w:noProof/>
          <w:color w:val="FF0000"/>
          <w:sz w:val="22"/>
          <w:szCs w:val="22"/>
          <w:lang w:val="hr-HR"/>
        </w:rPr>
      </w:pPr>
    </w:p>
    <w:p w:rsidR="00A12EB4" w:rsidRPr="00E756DF" w:rsidRDefault="0046271F" w:rsidP="007439D7">
      <w:pPr>
        <w:jc w:val="both"/>
        <w:rPr>
          <w:rFonts w:ascii="Arial" w:hAnsi="Arial"/>
          <w:b/>
          <w:color w:val="auto"/>
          <w:sz w:val="22"/>
          <w:szCs w:val="22"/>
          <w:lang w:eastAsia="en-US"/>
        </w:rPr>
      </w:pPr>
      <w:r w:rsidRPr="00E756DF">
        <w:rPr>
          <w:rFonts w:ascii="Arial" w:hAnsi="Arial"/>
          <w:b/>
          <w:color w:val="auto"/>
          <w:sz w:val="22"/>
          <w:szCs w:val="22"/>
          <w:lang w:eastAsia="en-US"/>
        </w:rPr>
        <w:t>4.2.1.</w:t>
      </w:r>
      <w:r w:rsidRPr="00E756DF">
        <w:rPr>
          <w:rFonts w:ascii="Arial" w:hAnsi="Arial"/>
          <w:color w:val="auto"/>
          <w:sz w:val="22"/>
          <w:szCs w:val="22"/>
          <w:lang w:eastAsia="en-US"/>
        </w:rPr>
        <w:t xml:space="preserve"> </w:t>
      </w:r>
      <w:r w:rsidR="00C461B9" w:rsidRPr="00E756DF">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w:t>
      </w:r>
      <w:r w:rsidR="00DB69D3" w:rsidRPr="00DB69D3">
        <w:rPr>
          <w:rFonts w:ascii="Arial" w:hAnsi="Arial"/>
          <w:b/>
          <w:color w:val="auto"/>
          <w:sz w:val="22"/>
          <w:szCs w:val="22"/>
          <w:lang w:eastAsia="en-US"/>
        </w:rPr>
        <w:t>s tim da mora dokazati da je izvršio jedan ili više ugovora, a maksimalno tri ugovora čija pojedinačna vrijednost ako se radi o jednom ugovoru, odnosno zbrojena vrijednost ako se radi o tri ugovora ne smije biti manja od procijenjene vrijednosti predmetne nabave, 4.</w:t>
      </w:r>
      <w:r w:rsidR="00111455">
        <w:rPr>
          <w:rFonts w:ascii="Arial" w:hAnsi="Arial"/>
          <w:b/>
          <w:color w:val="auto"/>
          <w:sz w:val="22"/>
          <w:szCs w:val="22"/>
          <w:lang w:eastAsia="en-US"/>
        </w:rPr>
        <w:t>188</w:t>
      </w:r>
      <w:r w:rsidR="00DB69D3" w:rsidRPr="00DB69D3">
        <w:rPr>
          <w:rFonts w:ascii="Arial" w:hAnsi="Arial"/>
          <w:b/>
          <w:color w:val="auto"/>
          <w:sz w:val="22"/>
          <w:szCs w:val="22"/>
          <w:lang w:eastAsia="en-US"/>
        </w:rPr>
        <w:t>.000,00 kuna bez PDV-a</w:t>
      </w:r>
      <w:r w:rsidR="00C461B9" w:rsidRPr="00E756DF">
        <w:rPr>
          <w:rFonts w:ascii="Arial" w:hAnsi="Arial"/>
          <w:b/>
          <w:color w:val="auto"/>
          <w:sz w:val="22"/>
          <w:szCs w:val="22"/>
          <w:lang w:eastAsia="en-US"/>
        </w:rPr>
        <w:t xml:space="preserve"> </w:t>
      </w:r>
      <w:r w:rsidR="00862547">
        <w:rPr>
          <w:rFonts w:ascii="Arial" w:hAnsi="Arial"/>
          <w:b/>
          <w:color w:val="auto"/>
          <w:sz w:val="22"/>
          <w:szCs w:val="22"/>
          <w:lang w:eastAsia="en-US"/>
        </w:rPr>
        <w:t xml:space="preserve"> </w:t>
      </w:r>
    </w:p>
    <w:p w:rsidR="00862547" w:rsidRPr="00862547" w:rsidRDefault="00862547" w:rsidP="00862547">
      <w:pPr>
        <w:overflowPunct/>
        <w:autoSpaceDE w:val="0"/>
        <w:autoSpaceDN w:val="0"/>
        <w:adjustRightInd w:val="0"/>
        <w:rPr>
          <w:rFonts w:ascii="Arial" w:eastAsia="Calibri" w:hAnsi="Arial" w:cs="Arial"/>
          <w:noProof w:val="0"/>
          <w:color w:val="000000"/>
          <w:lang w:eastAsia="en-US"/>
        </w:rPr>
      </w:pPr>
    </w:p>
    <w:p w:rsidR="00A12EB4" w:rsidRPr="0001347B" w:rsidRDefault="0046271F">
      <w:pPr>
        <w:pStyle w:val="Default"/>
        <w:jc w:val="both"/>
        <w:rPr>
          <w:rFonts w:cs="Times New Roman"/>
          <w:b/>
          <w:noProof/>
          <w:color w:val="00000A"/>
          <w:sz w:val="22"/>
          <w:szCs w:val="22"/>
          <w:lang w:val="hr-HR"/>
        </w:rPr>
      </w:pPr>
      <w:r w:rsidRPr="0001347B">
        <w:rPr>
          <w:rFonts w:cs="Times New Roman"/>
          <w:b/>
          <w:noProof/>
          <w:color w:val="00000A"/>
          <w:sz w:val="22"/>
          <w:szCs w:val="22"/>
          <w:lang w:val="hr-HR"/>
        </w:rPr>
        <w:t>Za potrebe utvrđivanja navedene tehničke i stručne sposobnosti, gospodarski subjekt u ponudi dostavlja ispunjeni ESPD obrazac (Dio IV. Kriterij za odabir, Odjeljak C: Tehnička</w:t>
      </w:r>
      <w:r w:rsidR="00AC0C20">
        <w:rPr>
          <w:rFonts w:cs="Times New Roman"/>
          <w:b/>
          <w:noProof/>
          <w:color w:val="00000A"/>
          <w:sz w:val="22"/>
          <w:szCs w:val="22"/>
          <w:lang w:val="hr-HR"/>
        </w:rPr>
        <w:t xml:space="preserve"> i stručna sposobnost, točka 1.a</w:t>
      </w:r>
      <w:r w:rsidRPr="0001347B">
        <w:rPr>
          <w:rFonts w:cs="Times New Roman"/>
          <w:b/>
          <w:noProof/>
          <w:color w:val="00000A"/>
          <w:sz w:val="22"/>
          <w:szCs w:val="22"/>
          <w:lang w:val="hr-HR"/>
        </w:rPr>
        <w:t>. i točka 10.). Točka 10. ispunjava se samo u slučaju ako se dio ugovora daje u podugovor, u protivnom ostaje prazna.</w:t>
      </w:r>
    </w:p>
    <w:p w:rsidR="001A7A7B" w:rsidRPr="0001347B" w:rsidRDefault="001A7A7B">
      <w:pPr>
        <w:pStyle w:val="Default"/>
        <w:jc w:val="both"/>
        <w:rPr>
          <w:rFonts w:cs="Times New Roman"/>
          <w:b/>
          <w:noProof/>
          <w:color w:val="00000A"/>
          <w:sz w:val="22"/>
          <w:szCs w:val="22"/>
          <w:lang w:val="hr-HR"/>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w:t>
      </w:r>
      <w:r w:rsidR="00AC0C20">
        <w:rPr>
          <w:rFonts w:ascii="Arial" w:hAnsi="Arial" w:cs="Arial"/>
          <w:sz w:val="22"/>
          <w:szCs w:val="22"/>
        </w:rPr>
        <w:t>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E756DF" w:rsidRDefault="0046271F" w:rsidP="00200B9E">
      <w:pPr>
        <w:pStyle w:val="box453040"/>
        <w:spacing w:before="0" w:after="48"/>
        <w:jc w:val="both"/>
        <w:textAlignment w:val="baseline"/>
        <w:rPr>
          <w:rFonts w:ascii="Arial" w:hAnsi="Arial"/>
          <w:color w:val="auto"/>
          <w:sz w:val="22"/>
          <w:szCs w:val="22"/>
        </w:rPr>
      </w:pPr>
      <w:r w:rsidRPr="00E756DF">
        <w:rPr>
          <w:rFonts w:ascii="Arial" w:hAnsi="Arial"/>
          <w:color w:val="auto"/>
          <w:sz w:val="22"/>
          <w:szCs w:val="22"/>
        </w:rPr>
        <w:t xml:space="preserve">Kao dovoljan dokaz tehničke i stručne sposobnosti iz točke 4.2.1. </w:t>
      </w:r>
      <w:r w:rsidR="00572822">
        <w:rPr>
          <w:rFonts w:ascii="Arial" w:hAnsi="Arial"/>
          <w:color w:val="auto"/>
          <w:sz w:val="22"/>
          <w:szCs w:val="22"/>
        </w:rPr>
        <w:t>DoN</w:t>
      </w:r>
      <w:r w:rsidRPr="00E756DF">
        <w:rPr>
          <w:rFonts w:ascii="Arial" w:hAnsi="Arial"/>
          <w:color w:val="auto"/>
          <w:sz w:val="22"/>
          <w:szCs w:val="22"/>
        </w:rPr>
        <w:t xml:space="preserve">, gospodarski subjekt dostavit će: popis </w:t>
      </w:r>
      <w:r w:rsidR="00200B9E" w:rsidRPr="00E756DF">
        <w:rPr>
          <w:rFonts w:ascii="Arial" w:hAnsi="Arial" w:cs="Arial"/>
          <w:color w:val="auto"/>
        </w:rPr>
        <w:t>o</w:t>
      </w:r>
      <w:r w:rsidRPr="00E756DF">
        <w:rPr>
          <w:rFonts w:ascii="Arial" w:hAnsi="Arial" w:cs="Arial"/>
          <w:color w:val="auto"/>
          <w:sz w:val="22"/>
          <w:szCs w:val="22"/>
        </w:rPr>
        <w:t xml:space="preserve"> </w:t>
      </w:r>
      <w:r w:rsidRPr="00E756DF">
        <w:rPr>
          <w:rFonts w:ascii="Arial" w:hAnsi="Arial"/>
          <w:color w:val="auto"/>
          <w:sz w:val="22"/>
          <w:szCs w:val="22"/>
        </w:rPr>
        <w:t xml:space="preserve">urednom izvršenju istih ili sličnih </w:t>
      </w:r>
      <w:r w:rsidR="00456E59" w:rsidRPr="00E756DF">
        <w:rPr>
          <w:rFonts w:ascii="Arial" w:hAnsi="Arial"/>
          <w:color w:val="auto"/>
          <w:sz w:val="22"/>
          <w:szCs w:val="22"/>
        </w:rPr>
        <w:t>izvedenih radova</w:t>
      </w:r>
      <w:r w:rsidRPr="00E756DF">
        <w:rPr>
          <w:rFonts w:ascii="Arial" w:hAnsi="Arial"/>
          <w:color w:val="auto"/>
          <w:sz w:val="22"/>
          <w:szCs w:val="22"/>
        </w:rPr>
        <w:t xml:space="preserve"> izvršenih u godini u kojoj je započeo postupak javne nabave i tijekom </w:t>
      </w:r>
      <w:r w:rsidR="00456E59" w:rsidRPr="00E756DF">
        <w:rPr>
          <w:rFonts w:ascii="Arial" w:hAnsi="Arial"/>
          <w:color w:val="auto"/>
          <w:sz w:val="22"/>
          <w:szCs w:val="22"/>
        </w:rPr>
        <w:t>pet godina</w:t>
      </w:r>
      <w:r w:rsidRPr="00E756DF">
        <w:rPr>
          <w:rFonts w:ascii="Arial" w:hAnsi="Arial"/>
          <w:color w:val="auto"/>
          <w:sz w:val="22"/>
          <w:szCs w:val="22"/>
        </w:rPr>
        <w:t xml:space="preserve"> koje prethode toj godini s time da </w:t>
      </w:r>
      <w:r w:rsidR="00200B9E" w:rsidRPr="00E756DF">
        <w:rPr>
          <w:rFonts w:ascii="Arial" w:hAnsi="Arial"/>
          <w:color w:val="auto"/>
          <w:sz w:val="22"/>
          <w:szCs w:val="22"/>
        </w:rPr>
        <w:t>pojedinačna vrijednost ako se radi o jednom ugovoru, odnosno zbroj</w:t>
      </w:r>
      <w:r w:rsidR="00C461B9" w:rsidRPr="00E756DF">
        <w:rPr>
          <w:rFonts w:ascii="Arial" w:hAnsi="Arial"/>
          <w:color w:val="auto"/>
          <w:sz w:val="22"/>
          <w:szCs w:val="22"/>
        </w:rPr>
        <w:t>ena vrijednost ako se radi o tri</w:t>
      </w:r>
      <w:r w:rsidR="00200B9E" w:rsidRPr="00E756DF">
        <w:rPr>
          <w:rFonts w:ascii="Arial" w:hAnsi="Arial"/>
          <w:color w:val="auto"/>
          <w:sz w:val="22"/>
          <w:szCs w:val="22"/>
        </w:rPr>
        <w:t xml:space="preserve"> ugovora ne smije biti manja od procijenjene vrijednosti predmetne nabave.</w:t>
      </w:r>
      <w:r w:rsidRPr="00E756DF">
        <w:rPr>
          <w:rFonts w:ascii="Arial" w:hAnsi="Arial"/>
          <w:color w:val="auto"/>
          <w:sz w:val="22"/>
          <w:szCs w:val="22"/>
        </w:rPr>
        <w:t xml:space="preserve"> Popis</w:t>
      </w:r>
      <w:r w:rsidR="00772987" w:rsidRPr="00E756DF">
        <w:rPr>
          <w:rFonts w:ascii="Arial" w:hAnsi="Arial"/>
          <w:color w:val="auto"/>
          <w:sz w:val="22"/>
          <w:szCs w:val="22"/>
        </w:rPr>
        <w:t xml:space="preserve"> sadržava ili mu se prilaže potvrda </w:t>
      </w:r>
      <w:r w:rsidRPr="00E756DF">
        <w:rPr>
          <w:rFonts w:ascii="Arial" w:hAnsi="Arial"/>
          <w:color w:val="auto"/>
          <w:sz w:val="22"/>
          <w:szCs w:val="22"/>
        </w:rPr>
        <w:t>druge ugovorne strane</w:t>
      </w:r>
      <w:r w:rsidR="00772987" w:rsidRPr="00E756DF">
        <w:rPr>
          <w:rFonts w:ascii="Arial" w:hAnsi="Arial"/>
          <w:color w:val="auto"/>
          <w:sz w:val="22"/>
          <w:szCs w:val="22"/>
        </w:rPr>
        <w:t xml:space="preserve"> o urednom izvođenju i ishodu najvažnijih radova</w:t>
      </w:r>
      <w:r w:rsidRPr="00E756DF">
        <w:rPr>
          <w:rFonts w:ascii="Arial" w:hAnsi="Arial"/>
          <w:color w:val="auto"/>
          <w:sz w:val="22"/>
          <w:szCs w:val="22"/>
        </w:rPr>
        <w:t>.</w:t>
      </w:r>
    </w:p>
    <w:p w:rsidR="00AC0C20" w:rsidRDefault="00AC0C20" w:rsidP="00200B9E">
      <w:pPr>
        <w:pStyle w:val="box453040"/>
        <w:spacing w:before="0" w:after="48"/>
        <w:jc w:val="both"/>
        <w:textAlignment w:val="baseline"/>
        <w:rPr>
          <w:rFonts w:ascii="Arial" w:hAnsi="Arial"/>
          <w:sz w:val="22"/>
          <w:szCs w:val="22"/>
        </w:rPr>
      </w:pPr>
      <w:r w:rsidRPr="00AC0C20">
        <w:rPr>
          <w:rFonts w:ascii="Arial" w:hAnsi="Arial"/>
          <w:sz w:val="22"/>
          <w:szCs w:val="22"/>
        </w:rPr>
        <w:t xml:space="preserve">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w:t>
      </w:r>
      <w:r w:rsidRPr="00AC0C20">
        <w:rPr>
          <w:rFonts w:ascii="Arial" w:hAnsi="Arial"/>
          <w:sz w:val="22"/>
          <w:szCs w:val="22"/>
        </w:rPr>
        <w:lastRenderedPageBreak/>
        <w:t xml:space="preserve">valuta koje ne kotiraju na deviznom tržištu u Republici Hrvatskoj Hrvatske narodne banke koja je u primjeni za mjesec </w:t>
      </w:r>
      <w:r w:rsidR="0065225F">
        <w:rPr>
          <w:rFonts w:ascii="Arial" w:hAnsi="Arial"/>
          <w:sz w:val="22"/>
          <w:szCs w:val="22"/>
        </w:rPr>
        <w:t xml:space="preserve">u kojem je </w:t>
      </w:r>
      <w:r w:rsidR="0096735A">
        <w:rPr>
          <w:rFonts w:ascii="Arial" w:hAnsi="Arial"/>
          <w:sz w:val="22"/>
          <w:szCs w:val="22"/>
        </w:rPr>
        <w:t>objavljena Obavijest o n</w:t>
      </w:r>
      <w:r w:rsidR="006F2963">
        <w:rPr>
          <w:rFonts w:ascii="Arial" w:hAnsi="Arial"/>
          <w:sz w:val="22"/>
          <w:szCs w:val="22"/>
        </w:rPr>
        <w:t>a</w:t>
      </w:r>
      <w:r w:rsidR="0096735A">
        <w:rPr>
          <w:rFonts w:ascii="Arial" w:hAnsi="Arial"/>
          <w:sz w:val="22"/>
          <w:szCs w:val="22"/>
        </w:rPr>
        <w:t>dmetanju u ovom postupku nabave</w:t>
      </w:r>
      <w:r w:rsidRPr="00AC0C20">
        <w:rPr>
          <w:rFonts w:ascii="Arial" w:hAnsi="Arial"/>
          <w:sz w:val="22"/>
          <w:szCs w:val="22"/>
        </w:rPr>
        <w:t>.</w:t>
      </w:r>
    </w:p>
    <w:p w:rsidR="00BA0D6E" w:rsidRPr="00E37A88" w:rsidRDefault="00020C9F" w:rsidP="00E37A88">
      <w:pPr>
        <w:pStyle w:val="box453040"/>
        <w:spacing w:before="0" w:after="48"/>
        <w:jc w:val="both"/>
        <w:textAlignment w:val="baseline"/>
        <w:rPr>
          <w:rFonts w:ascii="Arial" w:hAnsi="Arial"/>
          <w:sz w:val="22"/>
          <w:szCs w:val="22"/>
        </w:rPr>
      </w:pPr>
      <w:r>
        <w:rPr>
          <w:rFonts w:ascii="Arial" w:hAnsi="Arial"/>
          <w:sz w:val="22"/>
          <w:szCs w:val="22"/>
        </w:rPr>
        <w:t>Pojam</w:t>
      </w:r>
      <w:r w:rsidRPr="00020C9F">
        <w:rPr>
          <w:rFonts w:ascii="Arial" w:hAnsi="Arial"/>
          <w:sz w:val="22"/>
          <w:szCs w:val="22"/>
        </w:rPr>
        <w:t xml:space="preserve"> „</w:t>
      </w:r>
      <w:r>
        <w:rPr>
          <w:rFonts w:ascii="Arial" w:hAnsi="Arial"/>
          <w:sz w:val="22"/>
          <w:szCs w:val="22"/>
        </w:rPr>
        <w:t>zgrada javne namjene</w:t>
      </w:r>
      <w:r w:rsidRPr="00020C9F">
        <w:rPr>
          <w:rFonts w:ascii="Arial" w:hAnsi="Arial"/>
          <w:sz w:val="22"/>
          <w:szCs w:val="22"/>
        </w:rPr>
        <w:t>“ definiran je</w:t>
      </w:r>
      <w:r>
        <w:rPr>
          <w:rFonts w:ascii="Arial" w:hAnsi="Arial"/>
          <w:sz w:val="22"/>
          <w:szCs w:val="22"/>
        </w:rPr>
        <w:t xml:space="preserve"> člankom 3. stavkom 1. točkom 28</w:t>
      </w:r>
      <w:r w:rsidRPr="00020C9F">
        <w:rPr>
          <w:rFonts w:ascii="Arial" w:hAnsi="Arial"/>
          <w:sz w:val="22"/>
          <w:szCs w:val="22"/>
        </w:rPr>
        <w:t xml:space="preserve">. Zakona o gradnji </w:t>
      </w:r>
      <w:r>
        <w:rPr>
          <w:rFonts w:ascii="Arial" w:hAnsi="Arial"/>
          <w:sz w:val="22"/>
          <w:szCs w:val="22"/>
        </w:rPr>
        <w:t xml:space="preserve">    </w:t>
      </w:r>
      <w:r w:rsidRPr="00020C9F">
        <w:rPr>
          <w:rFonts w:ascii="Arial" w:hAnsi="Arial"/>
          <w:sz w:val="22"/>
          <w:szCs w:val="22"/>
        </w:rPr>
        <w:t>( Narodne novine br. 153/17. i 20/17. ).</w:t>
      </w:r>
    </w:p>
    <w:p w:rsidR="0092328B" w:rsidRDefault="0092328B" w:rsidP="00B023A1">
      <w:pPr>
        <w:pStyle w:val="Default"/>
        <w:jc w:val="both"/>
        <w:rPr>
          <w:rFonts w:cs="Times New Roman"/>
          <w:noProof/>
          <w:color w:val="auto"/>
          <w:sz w:val="22"/>
          <w:szCs w:val="22"/>
          <w:lang w:val="hr-HR"/>
        </w:rPr>
      </w:pPr>
    </w:p>
    <w:p w:rsidR="00B023A1" w:rsidRPr="00B023A1" w:rsidRDefault="00B023A1" w:rsidP="00B023A1">
      <w:pPr>
        <w:pStyle w:val="Default"/>
        <w:jc w:val="both"/>
        <w:rPr>
          <w:rFonts w:cs="Times New Roman"/>
          <w:noProof/>
          <w:color w:val="auto"/>
          <w:sz w:val="22"/>
          <w:szCs w:val="22"/>
          <w:lang w:val="hr-HR"/>
        </w:rPr>
      </w:pPr>
      <w:r>
        <w:rPr>
          <w:rFonts w:cs="Times New Roman"/>
          <w:b/>
          <w:bCs/>
          <w:noProof/>
          <w:color w:val="auto"/>
          <w:sz w:val="22"/>
          <w:szCs w:val="22"/>
          <w:lang w:val="hr-HR"/>
        </w:rPr>
        <w:t>4.2</w:t>
      </w:r>
      <w:r w:rsidR="00724B84">
        <w:rPr>
          <w:rFonts w:cs="Times New Roman"/>
          <w:b/>
          <w:bCs/>
          <w:noProof/>
          <w:color w:val="auto"/>
          <w:sz w:val="22"/>
          <w:szCs w:val="22"/>
          <w:lang w:val="hr-HR"/>
        </w:rPr>
        <w:t>.2</w:t>
      </w:r>
      <w:r w:rsidRPr="00B023A1">
        <w:rPr>
          <w:rFonts w:cs="Times New Roman"/>
          <w:b/>
          <w:bCs/>
          <w:noProof/>
          <w:color w:val="auto"/>
          <w:sz w:val="22"/>
          <w:szCs w:val="22"/>
          <w:lang w:val="hr-HR"/>
        </w:rPr>
        <w:t>. Obrazovne i stručne kvalifikacije izvođača radova ili njegova rukovodećeg osoblja</w:t>
      </w:r>
    </w:p>
    <w:p w:rsidR="00B023A1" w:rsidRDefault="00B023A1">
      <w:pPr>
        <w:pStyle w:val="Default"/>
        <w:rPr>
          <w:rFonts w:cs="Times New Roman"/>
          <w:b/>
          <w:noProof/>
          <w:color w:val="00B050"/>
          <w:sz w:val="22"/>
          <w:szCs w:val="22"/>
          <w:lang w:val="hr-HR"/>
        </w:rPr>
      </w:pPr>
    </w:p>
    <w:p w:rsidR="0013778C" w:rsidRDefault="0013778C" w:rsidP="0013778C">
      <w:pPr>
        <w:pStyle w:val="Default"/>
        <w:jc w:val="both"/>
      </w:pPr>
      <w:r w:rsidRPr="0013778C">
        <w:rPr>
          <w:rFonts w:cs="Times New Roman"/>
          <w:noProof/>
          <w:color w:val="auto"/>
          <w:sz w:val="22"/>
          <w:szCs w:val="22"/>
          <w:lang w:val="hr-HR"/>
        </w:rPr>
        <w:t>Gospodarski subjekt mora dokazati da će za izvršavanje i provedbu ugovora</w:t>
      </w:r>
      <w:r w:rsidR="008C3363">
        <w:rPr>
          <w:rFonts w:cs="Times New Roman"/>
          <w:noProof/>
          <w:color w:val="auto"/>
          <w:sz w:val="22"/>
          <w:szCs w:val="22"/>
          <w:lang w:val="hr-HR"/>
        </w:rPr>
        <w:t xml:space="preserve"> o javnoj nabavi </w:t>
      </w:r>
      <w:r w:rsidRPr="0013778C">
        <w:rPr>
          <w:rFonts w:cs="Times New Roman"/>
          <w:noProof/>
          <w:color w:val="auto"/>
          <w:sz w:val="22"/>
          <w:szCs w:val="22"/>
          <w:lang w:val="hr-HR"/>
        </w:rPr>
        <w:t xml:space="preserve"> </w:t>
      </w:r>
      <w:r>
        <w:rPr>
          <w:rFonts w:cs="Times New Roman"/>
          <w:noProof/>
          <w:color w:val="auto"/>
          <w:sz w:val="22"/>
          <w:szCs w:val="22"/>
          <w:lang w:val="hr-HR"/>
        </w:rPr>
        <w:t xml:space="preserve">minimalno </w:t>
      </w:r>
      <w:r w:rsidRPr="0013778C">
        <w:rPr>
          <w:rFonts w:cs="Times New Roman"/>
          <w:noProof/>
          <w:color w:val="auto"/>
          <w:sz w:val="22"/>
          <w:szCs w:val="22"/>
          <w:lang w:val="hr-HR"/>
        </w:rPr>
        <w:t>angažirati sljedeće stručnjake</w:t>
      </w:r>
      <w:r w:rsidR="008C3363">
        <w:rPr>
          <w:rFonts w:cs="Times New Roman"/>
          <w:noProof/>
          <w:color w:val="auto"/>
          <w:sz w:val="22"/>
          <w:szCs w:val="22"/>
          <w:lang w:val="hr-HR"/>
        </w:rPr>
        <w:t>, neovisno o tome pripadaju li oni gospodarskom subjektu ili ne</w:t>
      </w:r>
      <w:r w:rsidRPr="0013778C">
        <w:rPr>
          <w:rFonts w:cs="Times New Roman"/>
          <w:noProof/>
          <w:color w:val="auto"/>
          <w:sz w:val="22"/>
          <w:szCs w:val="22"/>
          <w:lang w:val="hr-HR"/>
        </w:rPr>
        <w:t>:</w:t>
      </w:r>
      <w:r w:rsidRPr="0013778C">
        <w:t xml:space="preserve"> </w:t>
      </w:r>
    </w:p>
    <w:p w:rsidR="008C3363" w:rsidRPr="008C3363" w:rsidRDefault="008C3363" w:rsidP="0013778C">
      <w:pPr>
        <w:pStyle w:val="Default"/>
        <w:jc w:val="both"/>
        <w:rPr>
          <w:sz w:val="22"/>
          <w:szCs w:val="22"/>
        </w:rPr>
      </w:pPr>
    </w:p>
    <w:p w:rsidR="008C3363" w:rsidRPr="008C3363" w:rsidRDefault="008C3363" w:rsidP="008C3363">
      <w:pPr>
        <w:pStyle w:val="Default"/>
        <w:jc w:val="both"/>
        <w:rPr>
          <w:sz w:val="22"/>
          <w:szCs w:val="22"/>
        </w:rPr>
      </w:pPr>
      <w:r w:rsidRPr="008C3363">
        <w:rPr>
          <w:sz w:val="22"/>
          <w:szCs w:val="22"/>
        </w:rPr>
        <w:t xml:space="preserve">1. </w:t>
      </w:r>
      <w:proofErr w:type="spellStart"/>
      <w:proofErr w:type="gramStart"/>
      <w:r w:rsidRPr="008C3363">
        <w:rPr>
          <w:sz w:val="22"/>
          <w:szCs w:val="22"/>
        </w:rPr>
        <w:t>inženjer</w:t>
      </w:r>
      <w:proofErr w:type="spellEnd"/>
      <w:proofErr w:type="gramEnd"/>
      <w:r w:rsidRPr="008C3363">
        <w:rPr>
          <w:sz w:val="22"/>
          <w:szCs w:val="22"/>
        </w:rPr>
        <w:t xml:space="preserve"> </w:t>
      </w:r>
      <w:proofErr w:type="spellStart"/>
      <w:r w:rsidRPr="008C3363">
        <w:rPr>
          <w:sz w:val="22"/>
          <w:szCs w:val="22"/>
        </w:rPr>
        <w:t>gradilišta</w:t>
      </w:r>
      <w:proofErr w:type="spellEnd"/>
      <w:r w:rsidRPr="008C3363">
        <w:rPr>
          <w:sz w:val="22"/>
          <w:szCs w:val="22"/>
        </w:rPr>
        <w:t xml:space="preserve"> (</w:t>
      </w:r>
      <w:proofErr w:type="spellStart"/>
      <w:r w:rsidRPr="008C3363">
        <w:rPr>
          <w:sz w:val="22"/>
          <w:szCs w:val="22"/>
        </w:rPr>
        <w:t>ovlašteni</w:t>
      </w:r>
      <w:proofErr w:type="spellEnd"/>
      <w:r w:rsidRPr="008C3363">
        <w:rPr>
          <w:sz w:val="22"/>
          <w:szCs w:val="22"/>
        </w:rPr>
        <w:t xml:space="preserve"> </w:t>
      </w:r>
      <w:proofErr w:type="spellStart"/>
      <w:r w:rsidRPr="008C3363">
        <w:rPr>
          <w:sz w:val="22"/>
          <w:szCs w:val="22"/>
        </w:rPr>
        <w:t>vodi</w:t>
      </w:r>
      <w:r w:rsidR="00D977AB">
        <w:rPr>
          <w:sz w:val="22"/>
          <w:szCs w:val="22"/>
        </w:rPr>
        <w:t>telj</w:t>
      </w:r>
      <w:proofErr w:type="spellEnd"/>
      <w:r w:rsidR="00D977AB">
        <w:rPr>
          <w:sz w:val="22"/>
          <w:szCs w:val="22"/>
        </w:rPr>
        <w:t xml:space="preserve"> </w:t>
      </w:r>
      <w:proofErr w:type="spellStart"/>
      <w:r w:rsidR="00D977AB">
        <w:rPr>
          <w:sz w:val="22"/>
          <w:szCs w:val="22"/>
        </w:rPr>
        <w:t>građenja</w:t>
      </w:r>
      <w:proofErr w:type="spellEnd"/>
      <w:r w:rsidRPr="008C3363">
        <w:rPr>
          <w:sz w:val="22"/>
          <w:szCs w:val="22"/>
        </w:rPr>
        <w:t>)</w:t>
      </w:r>
    </w:p>
    <w:p w:rsidR="008C3363" w:rsidRPr="008C3363" w:rsidRDefault="0027174A" w:rsidP="008C3363">
      <w:pPr>
        <w:pStyle w:val="Default"/>
        <w:jc w:val="both"/>
        <w:rPr>
          <w:sz w:val="22"/>
          <w:szCs w:val="22"/>
        </w:rPr>
      </w:pPr>
      <w:r>
        <w:rPr>
          <w:sz w:val="22"/>
          <w:szCs w:val="22"/>
        </w:rPr>
        <w:t xml:space="preserve">2. </w:t>
      </w:r>
      <w:proofErr w:type="spellStart"/>
      <w:proofErr w:type="gramStart"/>
      <w:r>
        <w:rPr>
          <w:sz w:val="22"/>
          <w:szCs w:val="22"/>
        </w:rPr>
        <w:t>voditelj</w:t>
      </w:r>
      <w:proofErr w:type="spellEnd"/>
      <w:proofErr w:type="gramEnd"/>
      <w:r w:rsidR="008C3363" w:rsidRPr="008C3363">
        <w:rPr>
          <w:sz w:val="22"/>
          <w:szCs w:val="22"/>
        </w:rPr>
        <w:t xml:space="preserve"> </w:t>
      </w:r>
      <w:proofErr w:type="spellStart"/>
      <w:r w:rsidR="008C3363" w:rsidRPr="008C3363">
        <w:rPr>
          <w:sz w:val="22"/>
          <w:szCs w:val="22"/>
        </w:rPr>
        <w:t>radova</w:t>
      </w:r>
      <w:proofErr w:type="spellEnd"/>
      <w:r w:rsidR="008C3363" w:rsidRPr="008C3363">
        <w:rPr>
          <w:sz w:val="22"/>
          <w:szCs w:val="22"/>
        </w:rPr>
        <w:t xml:space="preserve"> (</w:t>
      </w:r>
      <w:proofErr w:type="spellStart"/>
      <w:r w:rsidR="008C3363" w:rsidRPr="008C3363">
        <w:rPr>
          <w:sz w:val="22"/>
          <w:szCs w:val="22"/>
        </w:rPr>
        <w:t>ovlašteni</w:t>
      </w:r>
      <w:proofErr w:type="spellEnd"/>
      <w:r w:rsidR="008C3363" w:rsidRPr="008C3363">
        <w:rPr>
          <w:sz w:val="22"/>
          <w:szCs w:val="22"/>
        </w:rPr>
        <w:t xml:space="preserve"> </w:t>
      </w:r>
      <w:proofErr w:type="spellStart"/>
      <w:r w:rsidR="008C3363" w:rsidRPr="008C3363">
        <w:rPr>
          <w:sz w:val="22"/>
          <w:szCs w:val="22"/>
        </w:rPr>
        <w:t>voditelj</w:t>
      </w:r>
      <w:proofErr w:type="spellEnd"/>
      <w:r w:rsidR="008C3363" w:rsidRPr="008C3363">
        <w:rPr>
          <w:sz w:val="22"/>
          <w:szCs w:val="22"/>
        </w:rPr>
        <w:t xml:space="preserve"> </w:t>
      </w:r>
      <w:proofErr w:type="spellStart"/>
      <w:r w:rsidR="008C3363" w:rsidRPr="008C3363">
        <w:rPr>
          <w:sz w:val="22"/>
          <w:szCs w:val="22"/>
        </w:rPr>
        <w:t>radova</w:t>
      </w:r>
      <w:proofErr w:type="spellEnd"/>
      <w:r w:rsidR="008C3363" w:rsidRPr="008C3363">
        <w:rPr>
          <w:sz w:val="22"/>
          <w:szCs w:val="22"/>
        </w:rPr>
        <w:t xml:space="preserve"> </w:t>
      </w:r>
      <w:proofErr w:type="spellStart"/>
      <w:r w:rsidR="008C3363" w:rsidRPr="008C3363">
        <w:rPr>
          <w:sz w:val="22"/>
          <w:szCs w:val="22"/>
        </w:rPr>
        <w:t>strojarske</w:t>
      </w:r>
      <w:proofErr w:type="spellEnd"/>
      <w:r w:rsidR="008C3363" w:rsidRPr="008C3363">
        <w:rPr>
          <w:sz w:val="22"/>
          <w:szCs w:val="22"/>
        </w:rPr>
        <w:t xml:space="preserve"> </w:t>
      </w:r>
      <w:proofErr w:type="spellStart"/>
      <w:r w:rsidR="008C3363" w:rsidRPr="008C3363">
        <w:rPr>
          <w:sz w:val="22"/>
          <w:szCs w:val="22"/>
        </w:rPr>
        <w:t>struke</w:t>
      </w:r>
      <w:proofErr w:type="spellEnd"/>
      <w:r w:rsidR="008C3363" w:rsidRPr="008C3363">
        <w:rPr>
          <w:sz w:val="22"/>
          <w:szCs w:val="22"/>
        </w:rPr>
        <w:t>)</w:t>
      </w:r>
    </w:p>
    <w:p w:rsidR="00B023A1" w:rsidRDefault="00B023A1" w:rsidP="00B023A1">
      <w:pPr>
        <w:pStyle w:val="Default"/>
        <w:jc w:val="both"/>
        <w:rPr>
          <w:rFonts w:cs="Times New Roman"/>
          <w:noProof/>
          <w:color w:val="auto"/>
          <w:sz w:val="22"/>
          <w:szCs w:val="22"/>
          <w:lang w:val="hr-HR"/>
        </w:rPr>
      </w:pPr>
    </w:p>
    <w:p w:rsidR="0013778C" w:rsidRDefault="0013778C" w:rsidP="00B023A1">
      <w:pPr>
        <w:pStyle w:val="Default"/>
        <w:jc w:val="both"/>
        <w:rPr>
          <w:rFonts w:cs="Times New Roman"/>
          <w:noProof/>
          <w:color w:val="auto"/>
          <w:sz w:val="22"/>
          <w:szCs w:val="22"/>
          <w:lang w:val="hr-HR"/>
        </w:rPr>
      </w:pPr>
      <w:r w:rsidRPr="0013778C">
        <w:rPr>
          <w:rFonts w:cs="Times New Roman"/>
          <w:noProof/>
          <w:color w:val="auto"/>
          <w:sz w:val="22"/>
          <w:szCs w:val="22"/>
          <w:lang w:val="hr-HR"/>
        </w:rPr>
        <w:t xml:space="preserve">Gospodarski subjekt mora zadovoljiti minimalne </w:t>
      </w:r>
      <w:r w:rsidR="00B83A32">
        <w:rPr>
          <w:rFonts w:cs="Times New Roman"/>
          <w:noProof/>
          <w:color w:val="auto"/>
          <w:sz w:val="22"/>
          <w:szCs w:val="22"/>
          <w:lang w:val="hr-HR"/>
        </w:rPr>
        <w:t xml:space="preserve">obrazovne i stručne </w:t>
      </w:r>
      <w:r w:rsidRPr="0013778C">
        <w:rPr>
          <w:rFonts w:cs="Times New Roman"/>
          <w:noProof/>
          <w:color w:val="auto"/>
          <w:sz w:val="22"/>
          <w:szCs w:val="22"/>
          <w:lang w:val="hr-HR"/>
        </w:rPr>
        <w:t xml:space="preserve">kvalifikacije </w:t>
      </w:r>
      <w:r w:rsidR="00B83A32">
        <w:rPr>
          <w:rFonts w:cs="Times New Roman"/>
          <w:noProof/>
          <w:color w:val="auto"/>
          <w:sz w:val="22"/>
          <w:szCs w:val="22"/>
          <w:lang w:val="hr-HR"/>
        </w:rPr>
        <w:t>rukovodećeg</w:t>
      </w:r>
      <w:r w:rsidRPr="0013778C">
        <w:rPr>
          <w:rFonts w:cs="Times New Roman"/>
          <w:noProof/>
          <w:color w:val="auto"/>
          <w:sz w:val="22"/>
          <w:szCs w:val="22"/>
          <w:lang w:val="hr-HR"/>
        </w:rPr>
        <w:t xml:space="preserve"> osoblja</w:t>
      </w:r>
      <w:r w:rsidR="007E704C">
        <w:rPr>
          <w:rFonts w:cs="Times New Roman"/>
          <w:noProof/>
          <w:color w:val="auto"/>
          <w:sz w:val="22"/>
          <w:szCs w:val="22"/>
          <w:lang w:val="hr-HR"/>
        </w:rPr>
        <w:t>:</w:t>
      </w:r>
    </w:p>
    <w:p w:rsidR="007E704C" w:rsidRPr="00B023A1" w:rsidRDefault="007E704C" w:rsidP="00B023A1">
      <w:pPr>
        <w:pStyle w:val="Default"/>
        <w:jc w:val="both"/>
        <w:rPr>
          <w:rFonts w:cs="Times New Roman"/>
          <w:noProof/>
          <w:color w:val="auto"/>
          <w:sz w:val="22"/>
          <w:szCs w:val="22"/>
          <w:lang w:val="hr-HR"/>
        </w:rPr>
      </w:pPr>
    </w:p>
    <w:p w:rsidR="00B023A1" w:rsidRDefault="005B764C" w:rsidP="00B023A1">
      <w:pPr>
        <w:pStyle w:val="Default"/>
        <w:jc w:val="both"/>
        <w:rPr>
          <w:rFonts w:cs="Times New Roman"/>
          <w:noProof/>
          <w:color w:val="auto"/>
          <w:sz w:val="22"/>
          <w:szCs w:val="22"/>
          <w:lang w:val="hr-HR"/>
        </w:rPr>
      </w:pPr>
      <w:r>
        <w:rPr>
          <w:rFonts w:cs="Times New Roman"/>
          <w:noProof/>
          <w:color w:val="auto"/>
          <w:sz w:val="22"/>
          <w:szCs w:val="22"/>
          <w:lang w:val="hr-HR"/>
        </w:rPr>
        <w:t xml:space="preserve">1. za </w:t>
      </w:r>
      <w:r w:rsidR="00B023A1" w:rsidRPr="00B023A1">
        <w:rPr>
          <w:rFonts w:cs="Times New Roman"/>
          <w:noProof/>
          <w:color w:val="auto"/>
          <w:sz w:val="22"/>
          <w:szCs w:val="22"/>
          <w:lang w:val="hr-HR"/>
        </w:rPr>
        <w:t xml:space="preserve">inženjera gradilišta (ovlašteni voditelj građenja): </w:t>
      </w:r>
      <w:r w:rsidR="00723C10">
        <w:rPr>
          <w:rFonts w:cs="Times New Roman"/>
          <w:noProof/>
          <w:color w:val="auto"/>
          <w:sz w:val="22"/>
          <w:szCs w:val="22"/>
          <w:lang w:val="hr-HR"/>
        </w:rPr>
        <w:t xml:space="preserve">najmanje jedna </w:t>
      </w:r>
      <w:r w:rsidR="00B023A1" w:rsidRPr="00B023A1">
        <w:rPr>
          <w:rFonts w:cs="Times New Roman"/>
          <w:noProof/>
          <w:color w:val="auto"/>
          <w:sz w:val="22"/>
          <w:szCs w:val="22"/>
          <w:lang w:val="hr-HR"/>
        </w:rPr>
        <w:t xml:space="preserve">osoba </w:t>
      </w:r>
      <w:r w:rsidR="00D977AB">
        <w:rPr>
          <w:rFonts w:cs="Times New Roman"/>
          <w:noProof/>
          <w:color w:val="auto"/>
          <w:sz w:val="22"/>
          <w:szCs w:val="22"/>
          <w:lang w:val="hr-HR"/>
        </w:rPr>
        <w:t xml:space="preserve">arhitektonske, </w:t>
      </w:r>
      <w:r w:rsidR="00B023A1" w:rsidRPr="00B023A1">
        <w:rPr>
          <w:rFonts w:cs="Times New Roman"/>
          <w:noProof/>
          <w:color w:val="auto"/>
          <w:sz w:val="22"/>
          <w:szCs w:val="22"/>
          <w:lang w:val="hr-HR"/>
        </w:rPr>
        <w:t>građevinske</w:t>
      </w:r>
      <w:r w:rsidR="00D977AB">
        <w:rPr>
          <w:rFonts w:cs="Times New Roman"/>
          <w:noProof/>
          <w:color w:val="auto"/>
          <w:sz w:val="22"/>
          <w:szCs w:val="22"/>
          <w:lang w:val="hr-HR"/>
        </w:rPr>
        <w:t>, strojarske ili elektrotehničke</w:t>
      </w:r>
      <w:r w:rsidR="00B023A1" w:rsidRPr="00B023A1">
        <w:rPr>
          <w:rFonts w:cs="Times New Roman"/>
          <w:noProof/>
          <w:color w:val="auto"/>
          <w:sz w:val="22"/>
          <w:szCs w:val="22"/>
          <w:lang w:val="hr-HR"/>
        </w:rPr>
        <w:t xml:space="preserve"> struke s iskustvom (najmanje 1 referenca) u funkciji inženjera gradilišta na izgradnji</w:t>
      </w:r>
      <w:r w:rsidR="00B023A1">
        <w:rPr>
          <w:rFonts w:cs="Times New Roman"/>
          <w:noProof/>
          <w:color w:val="auto"/>
          <w:sz w:val="22"/>
          <w:szCs w:val="22"/>
          <w:lang w:val="hr-HR"/>
        </w:rPr>
        <w:t xml:space="preserve"> ili rekonstrukciji </w:t>
      </w:r>
      <w:r w:rsidR="001A7A7B" w:rsidRPr="001A7A7B">
        <w:rPr>
          <w:rFonts w:cs="Times New Roman"/>
          <w:noProof/>
          <w:color w:val="auto"/>
          <w:sz w:val="22"/>
          <w:szCs w:val="22"/>
          <w:lang w:val="hr-HR"/>
        </w:rPr>
        <w:t>građevina javne namjene</w:t>
      </w:r>
      <w:r w:rsidR="00B023A1" w:rsidRPr="00B023A1">
        <w:rPr>
          <w:rFonts w:cs="Times New Roman"/>
          <w:noProof/>
          <w:color w:val="auto"/>
          <w:sz w:val="22"/>
          <w:szCs w:val="22"/>
          <w:lang w:val="hr-HR"/>
        </w:rPr>
        <w:t>, koja ima pravo uporabe strukovnog naziva ovlašteni voditelj građenja građevinske struke u skladu sa Zakonom o poslovima i djelatnostima prostornog uređenja i gradnje (</w:t>
      </w:r>
      <w:r w:rsidR="000069C9">
        <w:rPr>
          <w:rFonts w:cs="Times New Roman"/>
          <w:noProof/>
          <w:color w:val="auto"/>
          <w:sz w:val="22"/>
          <w:szCs w:val="22"/>
          <w:lang w:val="hr-HR"/>
        </w:rPr>
        <w:t>Narodne novine</w:t>
      </w:r>
      <w:r w:rsidR="00B023A1" w:rsidRPr="00B023A1">
        <w:rPr>
          <w:rFonts w:cs="Times New Roman"/>
          <w:noProof/>
          <w:color w:val="auto"/>
          <w:sz w:val="22"/>
          <w:szCs w:val="22"/>
          <w:lang w:val="hr-HR"/>
        </w:rPr>
        <w:t xml:space="preserve"> br. 78/15</w:t>
      </w:r>
      <w:r w:rsidR="00DF1E93">
        <w:rPr>
          <w:rFonts w:cs="Times New Roman"/>
          <w:noProof/>
          <w:color w:val="auto"/>
          <w:sz w:val="22"/>
          <w:szCs w:val="22"/>
          <w:lang w:val="hr-HR"/>
        </w:rPr>
        <w:t>. i 118/18.</w:t>
      </w:r>
      <w:r w:rsidR="00B023A1" w:rsidRPr="00B023A1">
        <w:rPr>
          <w:rFonts w:cs="Times New Roman"/>
          <w:noProof/>
          <w:color w:val="auto"/>
          <w:sz w:val="22"/>
          <w:szCs w:val="22"/>
          <w:lang w:val="hr-HR"/>
        </w:rPr>
        <w:t>), te prema članku 28. Zakona o komori arhitekata i komorama inženjera u graditeljstvu i prostornom uređenju (</w:t>
      </w:r>
      <w:r w:rsidR="006217CA">
        <w:rPr>
          <w:rFonts w:cs="Times New Roman"/>
          <w:noProof/>
          <w:color w:val="auto"/>
          <w:sz w:val="22"/>
          <w:szCs w:val="22"/>
          <w:lang w:val="hr-HR"/>
        </w:rPr>
        <w:t xml:space="preserve">Narodne novine </w:t>
      </w:r>
      <w:r w:rsidR="00B023A1" w:rsidRPr="00B023A1">
        <w:rPr>
          <w:rFonts w:cs="Times New Roman"/>
          <w:noProof/>
          <w:color w:val="auto"/>
          <w:sz w:val="22"/>
          <w:szCs w:val="22"/>
          <w:lang w:val="hr-HR"/>
        </w:rPr>
        <w:t>br. 78/15</w:t>
      </w:r>
      <w:r w:rsidR="00DF1E93">
        <w:rPr>
          <w:rFonts w:cs="Times New Roman"/>
          <w:noProof/>
          <w:color w:val="auto"/>
          <w:sz w:val="22"/>
          <w:szCs w:val="22"/>
          <w:lang w:val="hr-HR"/>
        </w:rPr>
        <w:t>. i 114/18.</w:t>
      </w:r>
      <w:r w:rsidR="00B023A1" w:rsidRPr="00B023A1">
        <w:rPr>
          <w:rFonts w:cs="Times New Roman"/>
          <w:noProof/>
          <w:color w:val="auto"/>
          <w:sz w:val="22"/>
          <w:szCs w:val="22"/>
          <w:lang w:val="hr-HR"/>
        </w:rPr>
        <w:t>).</w:t>
      </w:r>
    </w:p>
    <w:p w:rsidR="0036407B" w:rsidRPr="00B023A1" w:rsidRDefault="0036407B" w:rsidP="00B023A1">
      <w:pPr>
        <w:pStyle w:val="Default"/>
        <w:jc w:val="both"/>
        <w:rPr>
          <w:rFonts w:cs="Times New Roman"/>
          <w:noProof/>
          <w:color w:val="auto"/>
          <w:sz w:val="22"/>
          <w:szCs w:val="22"/>
          <w:lang w:val="hr-HR"/>
        </w:rPr>
      </w:pPr>
    </w:p>
    <w:p w:rsidR="008058B3" w:rsidRDefault="0027174A" w:rsidP="00B023A1">
      <w:pPr>
        <w:pStyle w:val="Default"/>
        <w:jc w:val="both"/>
        <w:rPr>
          <w:rFonts w:cs="Times New Roman"/>
          <w:noProof/>
          <w:color w:val="auto"/>
          <w:sz w:val="22"/>
          <w:szCs w:val="22"/>
          <w:lang w:val="hr-HR"/>
        </w:rPr>
      </w:pPr>
      <w:r>
        <w:rPr>
          <w:rFonts w:cs="Times New Roman"/>
          <w:noProof/>
          <w:color w:val="auto"/>
          <w:sz w:val="22"/>
          <w:szCs w:val="22"/>
          <w:lang w:val="hr-HR"/>
        </w:rPr>
        <w:t>2</w:t>
      </w:r>
      <w:r w:rsidR="00626C07">
        <w:rPr>
          <w:rFonts w:cs="Times New Roman"/>
          <w:noProof/>
          <w:color w:val="auto"/>
          <w:sz w:val="22"/>
          <w:szCs w:val="22"/>
          <w:lang w:val="hr-HR"/>
        </w:rPr>
        <w:t>. za voditelja</w:t>
      </w:r>
      <w:r w:rsidR="00B023A1" w:rsidRPr="00B023A1">
        <w:rPr>
          <w:rFonts w:cs="Times New Roman"/>
          <w:noProof/>
          <w:color w:val="auto"/>
          <w:sz w:val="22"/>
          <w:szCs w:val="22"/>
          <w:lang w:val="hr-HR"/>
        </w:rPr>
        <w:t xml:space="preserve"> radova (ovlašteni voditelj radova) – </w:t>
      </w:r>
      <w:r w:rsidR="001A7A7B">
        <w:rPr>
          <w:rFonts w:cs="Times New Roman"/>
          <w:noProof/>
          <w:color w:val="auto"/>
          <w:sz w:val="22"/>
          <w:szCs w:val="22"/>
          <w:lang w:val="hr-HR"/>
        </w:rPr>
        <w:t>strojarstvo</w:t>
      </w:r>
      <w:r w:rsidR="00B023A1" w:rsidRPr="00B023A1">
        <w:rPr>
          <w:rFonts w:cs="Times New Roman"/>
          <w:noProof/>
          <w:color w:val="auto"/>
          <w:sz w:val="22"/>
          <w:szCs w:val="22"/>
          <w:lang w:val="hr-HR"/>
        </w:rPr>
        <w:t xml:space="preserve">: </w:t>
      </w:r>
      <w:r w:rsidR="00723C10">
        <w:rPr>
          <w:rFonts w:cs="Times New Roman"/>
          <w:noProof/>
          <w:color w:val="auto"/>
          <w:sz w:val="22"/>
          <w:szCs w:val="22"/>
          <w:lang w:val="hr-HR"/>
        </w:rPr>
        <w:t xml:space="preserve">najmanje jedna </w:t>
      </w:r>
      <w:r w:rsidR="00B023A1" w:rsidRPr="00B023A1">
        <w:rPr>
          <w:rFonts w:cs="Times New Roman"/>
          <w:noProof/>
          <w:color w:val="auto"/>
          <w:sz w:val="22"/>
          <w:szCs w:val="22"/>
          <w:lang w:val="hr-HR"/>
        </w:rPr>
        <w:t xml:space="preserve">osoba </w:t>
      </w:r>
      <w:r w:rsidR="001A7A7B">
        <w:rPr>
          <w:rFonts w:cs="Times New Roman"/>
          <w:noProof/>
          <w:color w:val="auto"/>
          <w:sz w:val="22"/>
          <w:szCs w:val="22"/>
          <w:lang w:val="hr-HR"/>
        </w:rPr>
        <w:t>strojarske</w:t>
      </w:r>
      <w:r w:rsidR="00B023A1" w:rsidRPr="00B023A1">
        <w:rPr>
          <w:rFonts w:cs="Times New Roman"/>
          <w:noProof/>
          <w:color w:val="auto"/>
          <w:sz w:val="22"/>
          <w:szCs w:val="22"/>
          <w:lang w:val="hr-HR"/>
        </w:rPr>
        <w:t xml:space="preserve"> struke s iskustvom (najmanje 1 referenca) u funkciji voditelja radova </w:t>
      </w:r>
      <w:r w:rsidR="001A7A7B">
        <w:rPr>
          <w:rFonts w:cs="Times New Roman"/>
          <w:noProof/>
          <w:color w:val="auto"/>
          <w:sz w:val="22"/>
          <w:szCs w:val="22"/>
          <w:lang w:val="hr-HR"/>
        </w:rPr>
        <w:t>strojarskih radova</w:t>
      </w:r>
      <w:r w:rsidR="00B023A1" w:rsidRPr="00B023A1">
        <w:rPr>
          <w:rFonts w:cs="Times New Roman"/>
          <w:noProof/>
          <w:color w:val="auto"/>
          <w:sz w:val="22"/>
          <w:szCs w:val="22"/>
          <w:lang w:val="hr-HR"/>
        </w:rPr>
        <w:t xml:space="preserve"> </w:t>
      </w:r>
      <w:r w:rsidR="00C913A5" w:rsidRPr="00C913A5">
        <w:rPr>
          <w:rFonts w:cs="Times New Roman"/>
          <w:noProof/>
          <w:color w:val="auto"/>
          <w:sz w:val="22"/>
          <w:szCs w:val="22"/>
          <w:lang w:val="hr-HR"/>
        </w:rPr>
        <w:t xml:space="preserve">na izgradnji ili rekonstrukciji </w:t>
      </w:r>
      <w:r w:rsidR="001A7A7B" w:rsidRPr="001A7A7B">
        <w:rPr>
          <w:rFonts w:cs="Times New Roman"/>
          <w:noProof/>
          <w:color w:val="auto"/>
          <w:sz w:val="22"/>
          <w:szCs w:val="22"/>
          <w:lang w:val="hr-HR"/>
        </w:rPr>
        <w:t>građevina javne namjene</w:t>
      </w:r>
      <w:r w:rsidR="00B023A1" w:rsidRPr="00B023A1">
        <w:rPr>
          <w:rFonts w:cs="Times New Roman"/>
          <w:noProof/>
          <w:color w:val="auto"/>
          <w:sz w:val="22"/>
          <w:szCs w:val="22"/>
          <w:lang w:val="hr-HR"/>
        </w:rPr>
        <w:t xml:space="preserve">, koja ima pravo uporabe strukovnog naziva ovlašteni voditelj radova </w:t>
      </w:r>
      <w:r w:rsidR="001A7A7B">
        <w:rPr>
          <w:rFonts w:cs="Times New Roman"/>
          <w:noProof/>
          <w:color w:val="auto"/>
          <w:sz w:val="22"/>
          <w:szCs w:val="22"/>
          <w:lang w:val="hr-HR"/>
        </w:rPr>
        <w:t>strojarske</w:t>
      </w:r>
      <w:r w:rsidR="00B023A1" w:rsidRPr="00B023A1">
        <w:rPr>
          <w:rFonts w:cs="Times New Roman"/>
          <w:noProof/>
          <w:color w:val="auto"/>
          <w:sz w:val="22"/>
          <w:szCs w:val="22"/>
          <w:lang w:val="hr-HR"/>
        </w:rPr>
        <w:t xml:space="preserve"> struke u skladu sa Zakonom o poslovima i djelatnostima prostornog uređenja i gradnje </w:t>
      </w:r>
      <w:r w:rsidR="000069C9" w:rsidRPr="000069C9">
        <w:rPr>
          <w:rFonts w:cs="Times New Roman"/>
          <w:noProof/>
          <w:color w:val="auto"/>
          <w:sz w:val="22"/>
          <w:szCs w:val="22"/>
          <w:lang w:val="hr-HR"/>
        </w:rPr>
        <w:t>(Narodne novine br. 78/15. i 118/18.)</w:t>
      </w:r>
      <w:r w:rsidR="00B023A1" w:rsidRPr="00B023A1">
        <w:rPr>
          <w:rFonts w:cs="Times New Roman"/>
          <w:noProof/>
          <w:color w:val="auto"/>
          <w:sz w:val="22"/>
          <w:szCs w:val="22"/>
          <w:lang w:val="hr-HR"/>
        </w:rPr>
        <w:t>, te prema članku 29. Zakona o komori arhitekata i komorama inženjera u gradit</w:t>
      </w:r>
      <w:r w:rsidR="006217CA">
        <w:rPr>
          <w:rFonts w:cs="Times New Roman"/>
          <w:noProof/>
          <w:color w:val="auto"/>
          <w:sz w:val="22"/>
          <w:szCs w:val="22"/>
          <w:lang w:val="hr-HR"/>
        </w:rPr>
        <w:t xml:space="preserve">eljstvu i prostornom uređenju </w:t>
      </w:r>
      <w:r w:rsidR="000069C9" w:rsidRPr="000069C9">
        <w:rPr>
          <w:rFonts w:cs="Times New Roman"/>
          <w:noProof/>
          <w:color w:val="auto"/>
          <w:sz w:val="22"/>
          <w:szCs w:val="22"/>
          <w:lang w:val="hr-HR"/>
        </w:rPr>
        <w:t>(Narodne novine br. 78/15. i 114/18.).</w:t>
      </w:r>
    </w:p>
    <w:p w:rsidR="00C913A5" w:rsidRDefault="00C913A5" w:rsidP="00B023A1">
      <w:pPr>
        <w:pStyle w:val="Default"/>
        <w:jc w:val="both"/>
        <w:rPr>
          <w:rFonts w:cs="Times New Roman"/>
          <w:noProof/>
          <w:color w:val="auto"/>
          <w:sz w:val="22"/>
          <w:szCs w:val="22"/>
          <w:lang w:val="hr-HR"/>
        </w:rPr>
      </w:pPr>
    </w:p>
    <w:p w:rsidR="00EA17D5" w:rsidRDefault="005B764C" w:rsidP="00B023A1">
      <w:pPr>
        <w:pStyle w:val="Default"/>
        <w:jc w:val="both"/>
        <w:rPr>
          <w:rFonts w:cs="Times New Roman"/>
          <w:noProof/>
          <w:color w:val="auto"/>
          <w:sz w:val="22"/>
          <w:szCs w:val="22"/>
          <w:lang w:val="hr-HR"/>
        </w:rPr>
      </w:pPr>
      <w:r>
        <w:rPr>
          <w:rFonts w:cs="Times New Roman"/>
          <w:noProof/>
          <w:color w:val="auto"/>
          <w:sz w:val="22"/>
          <w:szCs w:val="22"/>
          <w:lang w:val="hr-HR"/>
        </w:rPr>
        <w:t>Ovlašteni voditelj građenja može, u okviru zadaća svoje struke, obavljati poslove ovlaštenog voditelja radova.</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Izvođač</w:t>
      </w:r>
      <w:r>
        <w:rPr>
          <w:rFonts w:cs="Times New Roman"/>
          <w:noProof/>
          <w:color w:val="auto"/>
          <w:sz w:val="22"/>
          <w:szCs w:val="22"/>
          <w:lang w:val="hr-HR"/>
        </w:rPr>
        <w:t xml:space="preserve"> (gospodarski subjekt)</w:t>
      </w:r>
      <w:r w:rsidRPr="008D10A3">
        <w:rPr>
          <w:rFonts w:cs="Times New Roman"/>
          <w:noProof/>
          <w:color w:val="auto"/>
          <w:sz w:val="22"/>
          <w:szCs w:val="22"/>
          <w:lang w:val="hr-HR"/>
        </w:rPr>
        <w:t xml:space="preserve"> imenuje inženjera gradilišta, odnosno voditelja radova u svojstvu odgovorne osobe koja vodi građenje, odnosno pojedine radove. Inženjer gradilišta, odnosno voditelj radova odgovoran je za provedbu obveza iz članka 54. Zakona</w:t>
      </w:r>
      <w:r>
        <w:rPr>
          <w:rFonts w:cs="Times New Roman"/>
          <w:noProof/>
          <w:color w:val="auto"/>
          <w:sz w:val="22"/>
          <w:szCs w:val="22"/>
          <w:lang w:val="hr-HR"/>
        </w:rPr>
        <w:t xml:space="preserve"> o gradnji ( Narodne novine br 153/13. i 20/17.)</w:t>
      </w:r>
      <w:r w:rsidRPr="008D10A3">
        <w:rPr>
          <w:rFonts w:cs="Times New Roman"/>
          <w:noProof/>
          <w:color w:val="auto"/>
          <w:sz w:val="22"/>
          <w:szCs w:val="22"/>
          <w:lang w:val="hr-HR"/>
        </w:rPr>
        <w:t>.</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Ako u građenju sudjeluju dva ili više izvođača, investitor</w:t>
      </w:r>
      <w:r>
        <w:rPr>
          <w:rFonts w:cs="Times New Roman"/>
          <w:noProof/>
          <w:color w:val="auto"/>
          <w:sz w:val="22"/>
          <w:szCs w:val="22"/>
          <w:lang w:val="hr-HR"/>
        </w:rPr>
        <w:t xml:space="preserve"> (naručitelj)</w:t>
      </w:r>
      <w:r w:rsidRPr="008D10A3">
        <w:rPr>
          <w:rFonts w:cs="Times New Roman"/>
          <w:noProof/>
          <w:color w:val="auto"/>
          <w:sz w:val="22"/>
          <w:szCs w:val="22"/>
          <w:lang w:val="hr-HR"/>
        </w:rPr>
        <w:t xml:space="preserve"> ugovorom o građenju</w:t>
      </w:r>
      <w:r>
        <w:rPr>
          <w:rFonts w:cs="Times New Roman"/>
          <w:noProof/>
          <w:color w:val="auto"/>
          <w:sz w:val="22"/>
          <w:szCs w:val="22"/>
          <w:lang w:val="hr-HR"/>
        </w:rPr>
        <w:t xml:space="preserve">             </w:t>
      </w:r>
      <w:r w:rsidRPr="008D10A3">
        <w:rPr>
          <w:rFonts w:cs="Times New Roman"/>
          <w:noProof/>
          <w:color w:val="auto"/>
          <w:sz w:val="22"/>
          <w:szCs w:val="22"/>
          <w:lang w:val="hr-HR"/>
        </w:rPr>
        <w:t xml:space="preserve"> </w:t>
      </w:r>
      <w:r w:rsidR="00E32EB2">
        <w:rPr>
          <w:rFonts w:cs="Times New Roman"/>
          <w:noProof/>
          <w:color w:val="auto"/>
          <w:sz w:val="22"/>
          <w:szCs w:val="22"/>
          <w:lang w:val="hr-HR"/>
        </w:rPr>
        <w:t>(</w:t>
      </w:r>
      <w:r>
        <w:rPr>
          <w:rFonts w:cs="Times New Roman"/>
          <w:noProof/>
          <w:color w:val="auto"/>
          <w:sz w:val="22"/>
          <w:szCs w:val="22"/>
          <w:lang w:val="hr-HR"/>
        </w:rPr>
        <w:t xml:space="preserve">ugovorom o javnoj nabavi) </w:t>
      </w:r>
      <w:r w:rsidRPr="008D10A3">
        <w:rPr>
          <w:rFonts w:cs="Times New Roman"/>
          <w:noProof/>
          <w:color w:val="auto"/>
          <w:sz w:val="22"/>
          <w:szCs w:val="22"/>
          <w:lang w:val="hr-HR"/>
        </w:rPr>
        <w:t>određuje glavnog izvođača koji je odgovoran za međusobno usklađivanje radova i koji imenuje glavnog inženjera gradilišta.</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Glavni inženjer gradilišta odgovoran je za cjelovitost i međusobnu usklađenost radova, za međusobnu usklađenost provedbe obveza iz članka 54. Zakona o gradnji ( Narodne novine br 153/13. i 20/17.)</w:t>
      </w:r>
      <w:r>
        <w:rPr>
          <w:rFonts w:cs="Times New Roman"/>
          <w:noProof/>
          <w:color w:val="auto"/>
          <w:sz w:val="22"/>
          <w:szCs w:val="22"/>
          <w:lang w:val="hr-HR"/>
        </w:rPr>
        <w:t xml:space="preserve">, </w:t>
      </w:r>
      <w:r w:rsidRPr="008D10A3">
        <w:rPr>
          <w:rFonts w:cs="Times New Roman"/>
          <w:noProof/>
          <w:color w:val="auto"/>
          <w:sz w:val="22"/>
          <w:szCs w:val="22"/>
          <w:lang w:val="hr-HR"/>
        </w:rPr>
        <w:t>te ujedno koordinira primjenu propisa kojima se uređuje sigurnost i zdravlje radnika tijekom izvođenja radova.</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Glavni inženjer gradilišta može biti istodobno i inženjer gradilišta jednog od izvođača, odnosno voditelj radova za određenu vrstu radova.</w:t>
      </w:r>
    </w:p>
    <w:p w:rsidR="00EA17D5" w:rsidRDefault="00EA17D5" w:rsidP="00B023A1">
      <w:pPr>
        <w:pStyle w:val="Default"/>
        <w:jc w:val="both"/>
        <w:rPr>
          <w:rFonts w:cs="Times New Roman"/>
          <w:noProof/>
          <w:color w:val="auto"/>
          <w:sz w:val="22"/>
          <w:szCs w:val="22"/>
          <w:lang w:val="hr-HR"/>
        </w:rPr>
      </w:pPr>
    </w:p>
    <w:p w:rsidR="00C913A5" w:rsidRPr="00C913A5" w:rsidRDefault="00C913A5" w:rsidP="00C913A5">
      <w:pPr>
        <w:pStyle w:val="Default"/>
        <w:jc w:val="both"/>
        <w:rPr>
          <w:rFonts w:cs="Times New Roman"/>
          <w:b/>
          <w:noProof/>
          <w:color w:val="auto"/>
          <w:sz w:val="22"/>
          <w:szCs w:val="22"/>
          <w:lang w:val="hr-HR"/>
        </w:rPr>
      </w:pPr>
      <w:r w:rsidRPr="00C913A5">
        <w:rPr>
          <w:rFonts w:cs="Times New Roman"/>
          <w:b/>
          <w:noProof/>
          <w:color w:val="auto"/>
          <w:sz w:val="22"/>
          <w:szCs w:val="22"/>
          <w:lang w:val="hr-HR"/>
        </w:rPr>
        <w:t>Za potrebe utvr</w:t>
      </w:r>
      <w:r w:rsidR="0013778C">
        <w:rPr>
          <w:rFonts w:cs="Times New Roman"/>
          <w:b/>
          <w:noProof/>
          <w:color w:val="auto"/>
          <w:sz w:val="22"/>
          <w:szCs w:val="22"/>
          <w:lang w:val="hr-HR"/>
        </w:rPr>
        <w:t>đivanja okolnosti iz točke 4.2.2</w:t>
      </w:r>
      <w:r w:rsidRPr="00C913A5">
        <w:rPr>
          <w:rFonts w:cs="Times New Roman"/>
          <w:b/>
          <w:noProof/>
          <w:color w:val="auto"/>
          <w:sz w:val="22"/>
          <w:szCs w:val="22"/>
          <w:lang w:val="hr-HR"/>
        </w:rPr>
        <w:t xml:space="preserve">. gospodarski subjekt u ponudi dostavlja: </w:t>
      </w:r>
    </w:p>
    <w:p w:rsidR="00C913A5" w:rsidRDefault="00C913A5" w:rsidP="008D0E14">
      <w:pPr>
        <w:pStyle w:val="Default"/>
        <w:jc w:val="both"/>
        <w:rPr>
          <w:rFonts w:cs="Times New Roman"/>
          <w:noProof/>
          <w:color w:val="auto"/>
          <w:sz w:val="22"/>
          <w:szCs w:val="22"/>
          <w:lang w:val="hr-HR"/>
        </w:rPr>
      </w:pPr>
      <w:r w:rsidRPr="00C913A5">
        <w:rPr>
          <w:rFonts w:cs="Times New Roman"/>
          <w:noProof/>
          <w:color w:val="auto"/>
          <w:sz w:val="22"/>
          <w:szCs w:val="22"/>
          <w:lang w:val="hr-HR"/>
        </w:rPr>
        <w:t xml:space="preserve">Ispunjeni ESPD obrazac (Dio IV. Kriteriji za odabir, Odjeljak C: Tehnička i stručna sposobnost: </w:t>
      </w:r>
      <w:r w:rsidR="0074619C">
        <w:rPr>
          <w:rFonts w:cs="Times New Roman"/>
          <w:noProof/>
          <w:color w:val="auto"/>
          <w:sz w:val="22"/>
          <w:szCs w:val="22"/>
          <w:lang w:val="hr-HR"/>
        </w:rPr>
        <w:t xml:space="preserve"> </w:t>
      </w:r>
      <w:r w:rsidR="008D0E14" w:rsidRPr="008D0E14">
        <w:rPr>
          <w:rFonts w:cs="Times New Roman"/>
          <w:noProof/>
          <w:color w:val="auto"/>
          <w:sz w:val="22"/>
          <w:szCs w:val="22"/>
          <w:lang w:val="hr-HR"/>
        </w:rPr>
        <w:t>2) TEHNIČKI STRUČNJACI ILI TEHNIČK</w:t>
      </w:r>
      <w:r w:rsidR="008D0E14">
        <w:rPr>
          <w:rFonts w:cs="Times New Roman"/>
          <w:noProof/>
          <w:color w:val="auto"/>
          <w:sz w:val="22"/>
          <w:szCs w:val="22"/>
          <w:lang w:val="hr-HR"/>
        </w:rPr>
        <w:t>A TIJELA</w:t>
      </w:r>
      <w:r w:rsidR="008D0E14" w:rsidRPr="008D0E14">
        <w:t xml:space="preserve"> </w:t>
      </w:r>
      <w:r w:rsidR="008D0E14" w:rsidRPr="008D0E14">
        <w:rPr>
          <w:rFonts w:cs="Times New Roman"/>
          <w:noProof/>
          <w:color w:val="auto"/>
          <w:sz w:val="22"/>
          <w:szCs w:val="22"/>
          <w:lang w:val="hr-HR"/>
        </w:rPr>
        <w:t>KVALIFIKACIJE (navesti minimalno ime i prezime stručnjaka, i navod kod kojeg gospodarskog subjekta je predloženi stručnjak zaposlen)</w:t>
      </w:r>
      <w:r w:rsidR="008D0E14">
        <w:rPr>
          <w:rFonts w:cs="Times New Roman"/>
          <w:noProof/>
          <w:color w:val="auto"/>
          <w:sz w:val="22"/>
          <w:szCs w:val="22"/>
          <w:lang w:val="hr-HR"/>
        </w:rPr>
        <w:t xml:space="preserve"> i točka 6)b) OBRAZOVNE I </w:t>
      </w:r>
      <w:r w:rsidR="008D0E14" w:rsidRPr="008D0E14">
        <w:rPr>
          <w:rFonts w:cs="Times New Roman"/>
          <w:noProof/>
          <w:color w:val="auto"/>
          <w:sz w:val="22"/>
          <w:szCs w:val="22"/>
          <w:lang w:val="hr-HR"/>
        </w:rPr>
        <w:t>STRUČNE KVALIFIKACIJE</w:t>
      </w:r>
      <w:r w:rsidR="002C59F3">
        <w:rPr>
          <w:rFonts w:cs="Times New Roman"/>
          <w:noProof/>
          <w:color w:val="auto"/>
          <w:sz w:val="22"/>
          <w:szCs w:val="22"/>
          <w:lang w:val="hr-HR"/>
        </w:rPr>
        <w:t xml:space="preserve"> (</w:t>
      </w:r>
      <w:r w:rsidR="002C59F3" w:rsidRPr="002C59F3">
        <w:rPr>
          <w:rFonts w:cs="Times New Roman"/>
          <w:noProof/>
          <w:color w:val="auto"/>
          <w:sz w:val="22"/>
          <w:szCs w:val="22"/>
          <w:lang w:val="hr-HR"/>
        </w:rPr>
        <w:t>navesti minimalno ime</w:t>
      </w:r>
      <w:r w:rsidR="002C59F3">
        <w:rPr>
          <w:rFonts w:cs="Times New Roman"/>
          <w:noProof/>
          <w:color w:val="auto"/>
          <w:sz w:val="22"/>
          <w:szCs w:val="22"/>
          <w:lang w:val="hr-HR"/>
        </w:rPr>
        <w:t xml:space="preserve"> i prezime stručnjaka, zvanje</w:t>
      </w:r>
      <w:r w:rsidR="008D0E14">
        <w:rPr>
          <w:rFonts w:cs="Times New Roman"/>
          <w:noProof/>
          <w:color w:val="auto"/>
          <w:sz w:val="22"/>
          <w:szCs w:val="22"/>
          <w:lang w:val="hr-HR"/>
        </w:rPr>
        <w:t xml:space="preserve"> i </w:t>
      </w:r>
      <w:r w:rsidR="002C59F3" w:rsidRPr="002C59F3">
        <w:rPr>
          <w:rFonts w:cs="Times New Roman"/>
          <w:noProof/>
          <w:color w:val="auto"/>
          <w:sz w:val="22"/>
          <w:szCs w:val="22"/>
          <w:lang w:val="hr-HR"/>
        </w:rPr>
        <w:t>strukovni naziv</w:t>
      </w:r>
      <w:r w:rsidR="002C59F3">
        <w:rPr>
          <w:rFonts w:cs="Times New Roman"/>
          <w:noProof/>
          <w:color w:val="auto"/>
          <w:sz w:val="22"/>
          <w:szCs w:val="22"/>
          <w:lang w:val="hr-HR"/>
        </w:rPr>
        <w:t>)</w:t>
      </w:r>
      <w:r w:rsidRPr="00C913A5">
        <w:rPr>
          <w:rFonts w:cs="Times New Roman"/>
          <w:noProof/>
          <w:color w:val="auto"/>
          <w:sz w:val="22"/>
          <w:szCs w:val="22"/>
          <w:lang w:val="hr-HR"/>
        </w:rPr>
        <w:t>.</w:t>
      </w:r>
    </w:p>
    <w:p w:rsidR="0027174A" w:rsidRDefault="0027174A" w:rsidP="008D0E14">
      <w:pPr>
        <w:pStyle w:val="Default"/>
        <w:jc w:val="both"/>
        <w:rPr>
          <w:rFonts w:cs="Times New Roman"/>
          <w:noProof/>
          <w:color w:val="auto"/>
          <w:sz w:val="22"/>
          <w:szCs w:val="22"/>
          <w:lang w:val="hr-HR"/>
        </w:rPr>
      </w:pPr>
    </w:p>
    <w:p w:rsidR="0027174A" w:rsidRDefault="0027174A" w:rsidP="008D0E14">
      <w:pPr>
        <w:pStyle w:val="Default"/>
        <w:jc w:val="both"/>
        <w:rPr>
          <w:rFonts w:cs="Times New Roman"/>
          <w:noProof/>
          <w:color w:val="auto"/>
          <w:sz w:val="22"/>
          <w:szCs w:val="22"/>
          <w:lang w:val="hr-HR"/>
        </w:rPr>
      </w:pPr>
    </w:p>
    <w:p w:rsidR="0027174A" w:rsidRDefault="0027174A" w:rsidP="008D0E14">
      <w:pPr>
        <w:pStyle w:val="Default"/>
        <w:jc w:val="both"/>
        <w:rPr>
          <w:rFonts w:cs="Times New Roman"/>
          <w:noProof/>
          <w:color w:val="auto"/>
          <w:sz w:val="22"/>
          <w:szCs w:val="22"/>
          <w:lang w:val="hr-HR"/>
        </w:rPr>
      </w:pPr>
    </w:p>
    <w:p w:rsidR="0027174A" w:rsidRDefault="0027174A" w:rsidP="008D0E14">
      <w:pPr>
        <w:pStyle w:val="Default"/>
        <w:jc w:val="both"/>
        <w:rPr>
          <w:rFonts w:cs="Times New Roman"/>
          <w:noProof/>
          <w:color w:val="auto"/>
          <w:sz w:val="22"/>
          <w:szCs w:val="22"/>
          <w:lang w:val="hr-HR"/>
        </w:rPr>
      </w:pPr>
    </w:p>
    <w:p w:rsidR="0013778C" w:rsidRDefault="0013778C" w:rsidP="00C913A5">
      <w:pPr>
        <w:pStyle w:val="Default"/>
        <w:jc w:val="both"/>
        <w:rPr>
          <w:rFonts w:cs="Times New Roman"/>
          <w:noProof/>
          <w:color w:val="auto"/>
          <w:sz w:val="22"/>
          <w:szCs w:val="22"/>
          <w:lang w:val="hr-HR"/>
        </w:rPr>
      </w:pPr>
    </w:p>
    <w:p w:rsidR="0013778C" w:rsidRPr="00B411A4" w:rsidRDefault="0013778C" w:rsidP="0013778C">
      <w:pPr>
        <w:pStyle w:val="Default"/>
        <w:jc w:val="both"/>
        <w:rPr>
          <w:rFonts w:cs="Times New Roman"/>
          <w:noProof/>
          <w:color w:val="auto"/>
          <w:sz w:val="22"/>
          <w:szCs w:val="22"/>
          <w:lang w:val="hr-HR"/>
        </w:rPr>
      </w:pPr>
      <w:r w:rsidRPr="00B411A4">
        <w:rPr>
          <w:rFonts w:cs="Times New Roman"/>
          <w:noProof/>
          <w:color w:val="auto"/>
          <w:sz w:val="22"/>
          <w:szCs w:val="22"/>
          <w:lang w:val="hr-HR"/>
        </w:rPr>
        <w:lastRenderedPageBreak/>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13778C" w:rsidRDefault="0013778C" w:rsidP="0013778C">
      <w:pPr>
        <w:pStyle w:val="Default"/>
        <w:jc w:val="both"/>
        <w:rPr>
          <w:rFonts w:cs="Times New Roman"/>
          <w:noProof/>
          <w:color w:val="auto"/>
          <w:sz w:val="22"/>
          <w:szCs w:val="22"/>
          <w:lang w:val="hr-HR"/>
        </w:rPr>
      </w:pPr>
      <w:r w:rsidRPr="00B411A4">
        <w:rPr>
          <w:rFonts w:cs="Times New Roman"/>
          <w:noProof/>
          <w:color w:val="auto"/>
          <w:sz w:val="22"/>
          <w:szCs w:val="22"/>
          <w:lang w:val="hr-HR"/>
        </w:rPr>
        <w:t>Ako se ne može obaviti provjera ili ishoditi potvrda sukladno gore navedenom, naručitelj može zahtijevati od gospodarskog subjekta da u primjerenom roku, ne kraćem od 5 dana, dostavi sve ili dio popratnih dokumenta ili dokaza.</w:t>
      </w:r>
    </w:p>
    <w:p w:rsidR="00162F4C" w:rsidRPr="00B411A4" w:rsidRDefault="00162F4C" w:rsidP="0013778C">
      <w:pPr>
        <w:pStyle w:val="Default"/>
        <w:jc w:val="both"/>
        <w:rPr>
          <w:rFonts w:cs="Times New Roman"/>
          <w:noProof/>
          <w:color w:val="auto"/>
          <w:sz w:val="22"/>
          <w:szCs w:val="22"/>
          <w:lang w:val="hr-HR"/>
        </w:rPr>
      </w:pPr>
    </w:p>
    <w:p w:rsidR="0013778C" w:rsidRPr="00B72A5E" w:rsidRDefault="00B72A5E" w:rsidP="0013778C">
      <w:pPr>
        <w:pStyle w:val="Default"/>
        <w:jc w:val="both"/>
        <w:rPr>
          <w:rFonts w:cs="Times New Roman"/>
          <w:noProof/>
          <w:color w:val="auto"/>
          <w:sz w:val="22"/>
          <w:szCs w:val="22"/>
          <w:lang w:val="hr-HR"/>
        </w:rPr>
      </w:pPr>
      <w:r w:rsidRPr="00B72A5E">
        <w:rPr>
          <w:rFonts w:cs="Times New Roman"/>
          <w:noProof/>
          <w:color w:val="auto"/>
          <w:sz w:val="22"/>
          <w:szCs w:val="22"/>
          <w:lang w:val="hr-HR"/>
        </w:rPr>
        <w:t xml:space="preserve">Naručitelj će od ponuditelja koji je podnio ekonomski najpovoljniju ponudu zatražiti da prije donošenja Odluke o odbiru dostavi slijedeće </w:t>
      </w:r>
      <w:r>
        <w:rPr>
          <w:rFonts w:cs="Times New Roman"/>
          <w:noProof/>
          <w:color w:val="auto"/>
          <w:sz w:val="22"/>
          <w:szCs w:val="22"/>
          <w:lang w:val="hr-HR"/>
        </w:rPr>
        <w:t>dokumente</w:t>
      </w:r>
      <w:r w:rsidRPr="00B72A5E">
        <w:rPr>
          <w:rFonts w:cs="Times New Roman"/>
          <w:noProof/>
          <w:color w:val="auto"/>
          <w:sz w:val="22"/>
          <w:szCs w:val="22"/>
          <w:lang w:val="hr-HR"/>
        </w:rPr>
        <w:t>:</w:t>
      </w:r>
    </w:p>
    <w:p w:rsidR="00B72A5E" w:rsidRDefault="00B72A5E" w:rsidP="00C05D96">
      <w:pPr>
        <w:spacing w:line="240" w:lineRule="atLeast"/>
        <w:jc w:val="both"/>
        <w:rPr>
          <w:rFonts w:ascii="Arial" w:eastAsia="Calibri" w:hAnsi="Arial" w:cs="Arial"/>
          <w:color w:val="auto"/>
          <w:sz w:val="22"/>
          <w:szCs w:val="22"/>
        </w:rPr>
      </w:pP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A. Potvrdu o upisu u imenik ovlaštenih voditelja građenja/ imenik ovlaštenih voditelja radova hrvatske komore arhitekata/inženjera koja mora sadržavati sljedeće podatke: naziv tvrtke zaposlenja, navod o aktivnom statusu ovlaštenog člana i navod da protiv ovlaštenog člana nije pokrenut stegovni postupak,ili</w:t>
      </w: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B. Potvrdu o upisu u imenik stranih ovlaštenih voditelja građenja/ imenik ovlaštenih voditelja radova hrvatske komore arhitekata/inženjera određene struke ili,</w:t>
      </w: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C. Potvrdu hrvatske komore arhitekata/inženjera određene struke za povremeno ili privremeno obavljanje poslova ovlaštenih vođenja građenja/ voditelja radova ili,</w:t>
      </w: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D. Važeće ovlaštenje za obavljanje poslova vođenja građenja/ vođenja radova u državi iz koje dolazi i Izjavu kojom potvrđuje da će, ako njegova ponuda bude odabrana kao najpovoljnija, nakon potpisa Ugovora o javnoj nabavi, a prije otpočinjanja obavljanja prvog posla dostaviti Potvrdu određene komore vezano uz ispunjavanje propisanih uvjeta za povremeno ili privremeno obavljanje poslova vođenja građenja/ vođenja radova ili,</w:t>
      </w:r>
    </w:p>
    <w:p w:rsidR="00F6473E"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E. Izjavu kojom potvrđuje da u državi svog sjedišta ne mora posjedovati traženo ovlaštenje za obavljanje poslova vođenja građenja/ vođenja radova, te da će nakon potpisa Ugovora o javnoj nabavi, a prije otpočinjanja obavljanja prvog posla dostaviti Potvrdu određene komore vezano uz ispunjavanje propisanih uvjeta za povremeno ili privremeno obavljanje poslova vođenja građenja/ vođenja radova;</w:t>
      </w:r>
    </w:p>
    <w:p w:rsidR="00D71C27" w:rsidRPr="00F6473E" w:rsidRDefault="00D71C27" w:rsidP="00C05D96">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F. </w:t>
      </w:r>
      <w:r w:rsidRPr="00D71C27">
        <w:rPr>
          <w:rFonts w:ascii="Arial" w:eastAsia="Calibri" w:hAnsi="Arial" w:cs="Arial"/>
          <w:color w:val="auto"/>
          <w:sz w:val="22"/>
          <w:szCs w:val="22"/>
        </w:rPr>
        <w:t xml:space="preserve">Potpisan životopis za svakog </w:t>
      </w:r>
      <w:r>
        <w:rPr>
          <w:rFonts w:ascii="Arial" w:eastAsia="Calibri" w:hAnsi="Arial" w:cs="Arial"/>
          <w:color w:val="auto"/>
          <w:sz w:val="22"/>
          <w:szCs w:val="22"/>
        </w:rPr>
        <w:t>predloženog</w:t>
      </w:r>
      <w:r w:rsidRPr="00D71C27">
        <w:rPr>
          <w:rFonts w:ascii="Arial" w:eastAsia="Calibri" w:hAnsi="Arial" w:cs="Arial"/>
          <w:color w:val="auto"/>
          <w:sz w:val="22"/>
          <w:szCs w:val="22"/>
        </w:rPr>
        <w:t xml:space="preserve"> stručnjaka iz kojeg je vidljivo traženo iskustvo</w:t>
      </w:r>
    </w:p>
    <w:p w:rsidR="00F6473E" w:rsidRPr="00435335" w:rsidRDefault="00F6473E" w:rsidP="00F6473E">
      <w:pPr>
        <w:spacing w:line="240" w:lineRule="atLeast"/>
        <w:jc w:val="both"/>
        <w:rPr>
          <w:rFonts w:ascii="Arial" w:eastAsia="Calibri" w:hAnsi="Arial" w:cs="Arial"/>
          <w:color w:val="000000"/>
          <w:sz w:val="22"/>
          <w:szCs w:val="22"/>
        </w:rPr>
      </w:pPr>
    </w:p>
    <w:p w:rsidR="00F6473E" w:rsidRPr="00191AA1" w:rsidRDefault="00F6473E" w:rsidP="00F6473E">
      <w:pPr>
        <w:spacing w:line="240" w:lineRule="atLeast"/>
        <w:jc w:val="both"/>
        <w:rPr>
          <w:rFonts w:ascii="Arial" w:eastAsia="Calibri" w:hAnsi="Arial" w:cs="Arial"/>
          <w:color w:val="FF0000"/>
          <w:sz w:val="22"/>
          <w:szCs w:val="22"/>
          <w:lang w:eastAsia="en-US"/>
        </w:rPr>
      </w:pPr>
      <w:r w:rsidRPr="00435335">
        <w:rPr>
          <w:rFonts w:ascii="Arial" w:eastAsia="Calibri" w:hAnsi="Arial" w:cs="Arial"/>
          <w:color w:val="000000"/>
          <w:sz w:val="22"/>
          <w:szCs w:val="22"/>
        </w:rPr>
        <w:t>Ukoliko ponuditelj koji je podnio ekonomski najpovoljniju prilikom dostave ažuriranih popratnih dokumenata prije donošenja Odluke o odabiru, dostavi izjave iz točaka D. ili E., a Naručitelju nakon potpisa Ugovora o javnoj nabavi a prije otpočinjanja prvog posla, ne dostavi potrebne dokumente kako se u izjavama obvezao, Naručitelj može raskinuti Ugovor o javnoj nabavi i naplatiti jamstvo za uredno ispunjenje Ugovora o javnoj nabavi.</w:t>
      </w:r>
    </w:p>
    <w:p w:rsidR="00F6473E" w:rsidRPr="009D0919" w:rsidRDefault="00F6473E" w:rsidP="00F6473E">
      <w:pPr>
        <w:spacing w:line="240" w:lineRule="atLeast"/>
        <w:jc w:val="both"/>
        <w:rPr>
          <w:rFonts w:ascii="Arial" w:eastAsia="Calibri" w:hAnsi="Arial" w:cs="Arial"/>
          <w:b/>
          <w:color w:val="000000"/>
          <w:sz w:val="22"/>
          <w:szCs w:val="22"/>
          <w:lang w:eastAsia="en-US"/>
        </w:rPr>
      </w:pPr>
    </w:p>
    <w:p w:rsidR="00BF6A47" w:rsidRPr="00B023A1" w:rsidRDefault="00BF6A47" w:rsidP="00BF6A47">
      <w:pPr>
        <w:pStyle w:val="Default"/>
        <w:jc w:val="both"/>
        <w:rPr>
          <w:rFonts w:cs="Times New Roman"/>
          <w:noProof/>
          <w:color w:val="auto"/>
          <w:sz w:val="22"/>
          <w:szCs w:val="22"/>
          <w:lang w:val="hr-HR"/>
        </w:rPr>
      </w:pPr>
    </w:p>
    <w:p w:rsidR="00A12EB4" w:rsidRPr="0001347B" w:rsidRDefault="0046271F">
      <w:pPr>
        <w:pStyle w:val="Default"/>
        <w:jc w:val="both"/>
        <w:rPr>
          <w:rFonts w:cs="Times New Roman"/>
          <w:b/>
          <w:noProof/>
          <w:color w:val="00000A"/>
          <w:sz w:val="22"/>
          <w:szCs w:val="22"/>
          <w:lang w:val="hr-HR"/>
        </w:rPr>
      </w:pPr>
      <w:r w:rsidRPr="00493302">
        <w:rPr>
          <w:rFonts w:cs="Times New Roman"/>
          <w:b/>
          <w:noProof/>
          <w:color w:val="auto"/>
          <w:sz w:val="22"/>
          <w:szCs w:val="22"/>
          <w:lang w:val="hr-HR"/>
        </w:rPr>
        <w:t>4.3.</w:t>
      </w:r>
      <w:r w:rsidR="00A41FCB" w:rsidRPr="00493302">
        <w:rPr>
          <w:rFonts w:cs="Times New Roman"/>
          <w:b/>
          <w:noProof/>
          <w:color w:val="auto"/>
          <w:sz w:val="22"/>
          <w:szCs w:val="22"/>
          <w:lang w:val="hr-HR"/>
        </w:rPr>
        <w:t xml:space="preserve"> </w:t>
      </w:r>
      <w:r w:rsidR="00F047AC">
        <w:rPr>
          <w:rFonts w:cs="Times New Roman"/>
          <w:b/>
          <w:noProof/>
          <w:color w:val="00000A"/>
          <w:sz w:val="22"/>
          <w:szCs w:val="22"/>
          <w:lang w:val="hr-HR"/>
        </w:rPr>
        <w:t>Uvjeti sposobnosti u slučaju zajednice gospodarskih subjekata</w:t>
      </w:r>
    </w:p>
    <w:p w:rsidR="00A12EB4" w:rsidRPr="009D10EC" w:rsidRDefault="009D10EC">
      <w:pPr>
        <w:pStyle w:val="Default"/>
        <w:jc w:val="both"/>
        <w:rPr>
          <w:rFonts w:cs="Times New Roman"/>
          <w:noProof/>
          <w:color w:val="auto"/>
          <w:sz w:val="22"/>
          <w:szCs w:val="22"/>
          <w:lang w:val="hr-HR"/>
        </w:rPr>
      </w:pPr>
      <w:r>
        <w:rPr>
          <w:rFonts w:cs="Times New Roman"/>
          <w:noProof/>
          <w:color w:val="auto"/>
          <w:sz w:val="22"/>
          <w:szCs w:val="22"/>
          <w:lang w:val="hr-HR"/>
        </w:rPr>
        <w:t xml:space="preserve">Sukladno članku 273. stavku </w:t>
      </w:r>
      <w:r w:rsidR="0046271F" w:rsidRPr="009D10EC">
        <w:rPr>
          <w:rFonts w:cs="Times New Roman"/>
          <w:noProof/>
          <w:color w:val="auto"/>
          <w:sz w:val="22"/>
          <w:szCs w:val="22"/>
          <w:lang w:val="hr-HR"/>
        </w:rPr>
        <w:t xml:space="preserve">1. </w:t>
      </w:r>
      <w:r w:rsidR="00DA356A">
        <w:rPr>
          <w:rFonts w:cs="Times New Roman"/>
          <w:noProof/>
          <w:color w:val="auto"/>
          <w:sz w:val="22"/>
          <w:szCs w:val="22"/>
          <w:lang w:val="hr-HR"/>
        </w:rPr>
        <w:t>ZJN</w:t>
      </w:r>
      <w:r w:rsidR="0046271F" w:rsidRPr="009D10EC">
        <w:rPr>
          <w:rFonts w:cs="Times New Roman"/>
          <w:noProof/>
          <w:color w:val="auto"/>
          <w:sz w:val="22"/>
          <w:szCs w:val="22"/>
          <w:lang w:val="hr-HR"/>
        </w:rPr>
        <w:t xml:space="preserve">,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A12EB4" w:rsidRPr="00C0010B" w:rsidRDefault="0046271F" w:rsidP="00C0010B">
      <w:pPr>
        <w:pStyle w:val="Default"/>
        <w:jc w:val="both"/>
        <w:rPr>
          <w:rFonts w:cs="Times New Roman"/>
          <w:noProof/>
          <w:color w:val="auto"/>
          <w:sz w:val="22"/>
          <w:szCs w:val="22"/>
          <w:lang w:val="hr-HR"/>
        </w:rPr>
      </w:pPr>
      <w:r w:rsidRPr="009D10EC">
        <w:rPr>
          <w:rFonts w:cs="Times New Roman"/>
          <w:noProof/>
          <w:color w:val="auto"/>
          <w:sz w:val="22"/>
          <w:szCs w:val="22"/>
          <w:lang w:val="hr-HR"/>
        </w:rPr>
        <w:t xml:space="preserve">U tom slučaju gospodarski subjekt </w:t>
      </w:r>
      <w:r w:rsidRPr="009C2DDB">
        <w:rPr>
          <w:rFonts w:cs="Times New Roman"/>
          <w:noProof/>
          <w:color w:val="auto"/>
          <w:sz w:val="22"/>
          <w:szCs w:val="22"/>
          <w:lang w:val="hr-HR"/>
        </w:rPr>
        <w:t>mora dokazati</w:t>
      </w:r>
      <w:r w:rsidRPr="009D10EC">
        <w:rPr>
          <w:rFonts w:cs="Times New Roman"/>
          <w:noProof/>
          <w:color w:val="auto"/>
          <w:sz w:val="22"/>
          <w:szCs w:val="22"/>
          <w:lang w:val="hr-HR"/>
        </w:rPr>
        <w:t xml:space="preserve"> javnom naručitelju da će imati na raspolaganju potrebne resurse za izvršenje ugovora, </w:t>
      </w:r>
      <w:r w:rsidR="00C26BD6" w:rsidRPr="00C26BD6">
        <w:rPr>
          <w:rFonts w:cs="Times New Roman"/>
          <w:noProof/>
          <w:color w:val="auto"/>
          <w:sz w:val="22"/>
          <w:szCs w:val="22"/>
          <w:lang w:val="hr-HR"/>
        </w:rPr>
        <w:t>što dokazuje ugovorom ili sporazumom između njega i drugog subjekta, ili izjavom drugog subjekta kojom drugi subjekt prihvaća obvezu stavljanja ponuditelju na raspolaganje resursa nužnih za izvršenje ugovora o javnoj nabavi</w:t>
      </w:r>
      <w:r w:rsidRPr="009D10EC">
        <w:rPr>
          <w:rFonts w:cs="Times New Roman"/>
          <w:noProof/>
          <w:color w:val="auto"/>
          <w:sz w:val="22"/>
          <w:szCs w:val="22"/>
          <w:lang w:val="hr-HR"/>
        </w:rPr>
        <w:t xml:space="preserve">. </w:t>
      </w:r>
      <w:r w:rsidR="00C0010B" w:rsidRPr="00C0010B">
        <w:rPr>
          <w:rFonts w:cs="Times New Roman"/>
          <w:noProof/>
          <w:color w:val="auto"/>
          <w:sz w:val="22"/>
          <w:szCs w:val="22"/>
          <w:lang w:val="hr-HR"/>
        </w:rPr>
        <w:t>Valjani ugovor, sporazum ili izjava kojom drugi subjekt prihvaća obvezu stavljanja na raspolaganje resursa nužnih za izvršenje ugovora o javnoj nabavi ponuditelju ili zajednici ponuditelja, mora sadržavat</w:t>
      </w:r>
      <w:r w:rsidR="00C0010B">
        <w:rPr>
          <w:rFonts w:cs="Times New Roman"/>
          <w:noProof/>
          <w:color w:val="auto"/>
          <w:sz w:val="22"/>
          <w:szCs w:val="22"/>
          <w:lang w:val="hr-HR"/>
        </w:rPr>
        <w:t xml:space="preserve">i minimalno sljedeće elemente: </w:t>
      </w:r>
      <w:r w:rsidR="00C0010B" w:rsidRPr="00C0010B">
        <w:rPr>
          <w:rFonts w:cs="Times New Roman"/>
          <w:noProof/>
          <w:color w:val="auto"/>
          <w:sz w:val="22"/>
          <w:szCs w:val="22"/>
          <w:lang w:val="hr-HR"/>
        </w:rPr>
        <w:t xml:space="preserve">naziv i sjedište drugog subjekta koji stavlja </w:t>
      </w:r>
      <w:r w:rsidR="00C0010B">
        <w:rPr>
          <w:rFonts w:cs="Times New Roman"/>
          <w:noProof/>
          <w:color w:val="auto"/>
          <w:sz w:val="22"/>
          <w:szCs w:val="22"/>
          <w:lang w:val="hr-HR"/>
        </w:rPr>
        <w:t xml:space="preserve">svoje resurse na raspolaganje, </w:t>
      </w:r>
      <w:r w:rsidR="00C0010B" w:rsidRPr="00C0010B">
        <w:rPr>
          <w:rFonts w:cs="Times New Roman"/>
          <w:noProof/>
          <w:color w:val="auto"/>
          <w:sz w:val="22"/>
          <w:szCs w:val="22"/>
          <w:lang w:val="hr-HR"/>
        </w:rPr>
        <w:t>naziv i sjedište ponuditelja ili zajednice gospodarskih subjeka</w:t>
      </w:r>
      <w:r w:rsidR="00C0010B">
        <w:rPr>
          <w:rFonts w:cs="Times New Roman"/>
          <w:noProof/>
          <w:color w:val="auto"/>
          <w:sz w:val="22"/>
          <w:szCs w:val="22"/>
          <w:lang w:val="hr-HR"/>
        </w:rPr>
        <w:t xml:space="preserve">ta kojemu se resursi ustupaju, </w:t>
      </w:r>
      <w:r w:rsidR="00C0010B" w:rsidRPr="00C0010B">
        <w:rPr>
          <w:rFonts w:cs="Times New Roman"/>
          <w:noProof/>
          <w:color w:val="auto"/>
          <w:sz w:val="22"/>
          <w:szCs w:val="22"/>
          <w:lang w:val="hr-HR"/>
        </w:rPr>
        <w:t>naziv predmeta ove javne nabave, odnosno puni naziv projekta koji je predmet ove javne nabave za koji se resu</w:t>
      </w:r>
      <w:r w:rsidR="00C0010B">
        <w:rPr>
          <w:rFonts w:cs="Times New Roman"/>
          <w:noProof/>
          <w:color w:val="auto"/>
          <w:sz w:val="22"/>
          <w:szCs w:val="22"/>
          <w:lang w:val="hr-HR"/>
        </w:rPr>
        <w:t xml:space="preserve">rsi stavljaju na raspolaganje,  </w:t>
      </w:r>
      <w:r w:rsidR="00C0010B" w:rsidRPr="00C0010B">
        <w:rPr>
          <w:rFonts w:cs="Times New Roman"/>
          <w:noProof/>
          <w:color w:val="auto"/>
          <w:sz w:val="22"/>
          <w:szCs w:val="22"/>
          <w:lang w:val="hr-HR"/>
        </w:rPr>
        <w:t>opis resursa koji se ustupaju za izvršenje ovog Ugovora (tehnički / stručni).</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je obvezan provjeriti ispunjavaju li drugi subjekti na čiju se sposobnost gospodarski subjekt oslanja relevantne kriterije za odabir gospodarskog subjekta te postoje li osnove za njihovo isključenje.</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lastRenderedPageBreak/>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A12EB4"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Pod istim uvjetima, zajednica gospodarskih subjekata može se osloniti na sposobnost članova zajednice ili drugih subjekata.</w:t>
      </w:r>
    </w:p>
    <w:p w:rsidR="00B1094F" w:rsidRPr="000716BA" w:rsidRDefault="00B1094F">
      <w:pPr>
        <w:pStyle w:val="Default"/>
        <w:jc w:val="both"/>
        <w:rPr>
          <w:rFonts w:cs="Times New Roman"/>
          <w:noProof/>
          <w:color w:val="auto"/>
          <w:sz w:val="22"/>
          <w:szCs w:val="22"/>
          <w:lang w:val="hr-HR"/>
        </w:rPr>
      </w:pPr>
      <w:r w:rsidRPr="00B1094F">
        <w:rPr>
          <w:rFonts w:cs="Times New Roman"/>
          <w:noProof/>
          <w:color w:val="auto"/>
          <w:sz w:val="22"/>
          <w:szCs w:val="22"/>
          <w:lang w:val="hr-HR"/>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A12EB4" w:rsidRDefault="00A41FCB" w:rsidP="00A41FCB">
      <w:pPr>
        <w:tabs>
          <w:tab w:val="left" w:pos="4145"/>
        </w:tabs>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ab/>
      </w:r>
    </w:p>
    <w:p w:rsidR="00A41FCB" w:rsidRDefault="00A41FCB" w:rsidP="00A41FCB">
      <w:pPr>
        <w:jc w:val="both"/>
        <w:rPr>
          <w:rFonts w:ascii="Arial" w:eastAsia="Calibri" w:hAnsi="Arial" w:cs="Arial"/>
          <w:b/>
          <w:bCs/>
          <w:color w:val="000000"/>
          <w:sz w:val="22"/>
          <w:szCs w:val="22"/>
          <w:lang w:eastAsia="en-US"/>
        </w:rPr>
      </w:pPr>
      <w:r w:rsidRPr="00493302">
        <w:rPr>
          <w:rFonts w:ascii="Arial" w:eastAsia="Calibri" w:hAnsi="Arial" w:cs="Arial"/>
          <w:b/>
          <w:bCs/>
          <w:color w:val="auto"/>
          <w:sz w:val="22"/>
          <w:szCs w:val="22"/>
          <w:lang w:eastAsia="en-US"/>
        </w:rPr>
        <w:t xml:space="preserve">4.4. </w:t>
      </w:r>
      <w:r w:rsidRPr="00A41FCB">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A41FCB" w:rsidRPr="00A41FCB" w:rsidRDefault="00A41FCB" w:rsidP="00A41FCB">
      <w:pPr>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Ne primjenjuje se</w:t>
      </w:r>
      <w:r w:rsidRPr="00A41FCB">
        <w:rPr>
          <w:rFonts w:ascii="Arial" w:eastAsia="Calibri" w:hAnsi="Arial" w:cs="Arial"/>
          <w:bCs/>
          <w:color w:val="000000"/>
          <w:sz w:val="22"/>
          <w:szCs w:val="22"/>
          <w:lang w:eastAsia="en-US"/>
        </w:rPr>
        <w:t xml:space="preserve">. </w:t>
      </w:r>
    </w:p>
    <w:p w:rsidR="002806DE" w:rsidRDefault="002806DE">
      <w:pPr>
        <w:jc w:val="both"/>
        <w:rPr>
          <w:rFonts w:ascii="Arial" w:eastAsia="Calibri" w:hAnsi="Arial" w:cs="Arial"/>
          <w:bCs/>
          <w:color w:val="000000"/>
          <w:sz w:val="22"/>
          <w:szCs w:val="22"/>
          <w:lang w:eastAsia="en-US"/>
        </w:rPr>
      </w:pPr>
    </w:p>
    <w:p w:rsidR="00A41FCB" w:rsidRPr="00A41FCB" w:rsidRDefault="00A41FCB" w:rsidP="00A41FCB">
      <w:pPr>
        <w:pStyle w:val="Default"/>
        <w:jc w:val="both"/>
        <w:rPr>
          <w:rFonts w:eastAsia="Calibri"/>
          <w:sz w:val="22"/>
          <w:szCs w:val="22"/>
          <w:lang w:val="hr-HR"/>
        </w:rPr>
      </w:pPr>
      <w:r w:rsidRPr="00493302">
        <w:rPr>
          <w:rFonts w:eastAsia="Calibri"/>
          <w:b/>
          <w:bCs/>
          <w:color w:val="auto"/>
          <w:sz w:val="22"/>
          <w:szCs w:val="22"/>
        </w:rPr>
        <w:t xml:space="preserve">4.5. </w:t>
      </w:r>
      <w:r w:rsidRPr="00A41FCB">
        <w:rPr>
          <w:rFonts w:eastAsia="Calibri"/>
          <w:b/>
          <w:bCs/>
          <w:sz w:val="22"/>
          <w:szCs w:val="22"/>
          <w:lang w:val="hr-HR"/>
        </w:rPr>
        <w:t xml:space="preserve">Dokumenti kojima se dokazuje ispunjavanje kriterija za odabir gospodarskog subjekta </w:t>
      </w:r>
      <w:proofErr w:type="spellStart"/>
      <w:r w:rsidRPr="00A41FCB">
        <w:rPr>
          <w:rFonts w:eastAsia="Calibri"/>
          <w:sz w:val="22"/>
          <w:szCs w:val="22"/>
        </w:rPr>
        <w:t>Sposobnost</w:t>
      </w:r>
      <w:proofErr w:type="spellEnd"/>
      <w:r w:rsidRPr="00A41FCB">
        <w:rPr>
          <w:rFonts w:eastAsia="Calibri"/>
          <w:sz w:val="22"/>
          <w:szCs w:val="22"/>
        </w:rPr>
        <w:t xml:space="preserve"> </w:t>
      </w:r>
      <w:proofErr w:type="spellStart"/>
      <w:r w:rsidRPr="00A41FCB">
        <w:rPr>
          <w:rFonts w:eastAsia="Calibri"/>
          <w:sz w:val="22"/>
          <w:szCs w:val="22"/>
        </w:rPr>
        <w:t>za</w:t>
      </w:r>
      <w:proofErr w:type="spellEnd"/>
      <w:r w:rsidRPr="00A41FCB">
        <w:rPr>
          <w:rFonts w:eastAsia="Calibri"/>
          <w:sz w:val="22"/>
          <w:szCs w:val="22"/>
        </w:rPr>
        <w:t xml:space="preserve"> </w:t>
      </w:r>
      <w:proofErr w:type="spellStart"/>
      <w:r w:rsidRPr="00A41FCB">
        <w:rPr>
          <w:rFonts w:eastAsia="Calibri"/>
          <w:sz w:val="22"/>
          <w:szCs w:val="22"/>
        </w:rPr>
        <w:t>obavljanje</w:t>
      </w:r>
      <w:proofErr w:type="spellEnd"/>
      <w:r w:rsidRPr="00A41FCB">
        <w:rPr>
          <w:rFonts w:eastAsia="Calibri"/>
          <w:sz w:val="22"/>
          <w:szCs w:val="22"/>
        </w:rPr>
        <w:t xml:space="preserve"> </w:t>
      </w:r>
      <w:proofErr w:type="spellStart"/>
      <w:r w:rsidRPr="00A41FCB">
        <w:rPr>
          <w:rFonts w:eastAsia="Calibri"/>
          <w:sz w:val="22"/>
          <w:szCs w:val="22"/>
        </w:rPr>
        <w:t>profesionalne</w:t>
      </w:r>
      <w:proofErr w:type="spellEnd"/>
      <w:r w:rsidRPr="00A41FCB">
        <w:rPr>
          <w:rFonts w:eastAsia="Calibri"/>
          <w:sz w:val="22"/>
          <w:szCs w:val="22"/>
        </w:rPr>
        <w:t xml:space="preserve"> </w:t>
      </w:r>
      <w:proofErr w:type="spellStart"/>
      <w:r w:rsidRPr="00A41FCB">
        <w:rPr>
          <w:rFonts w:eastAsia="Calibri"/>
          <w:sz w:val="22"/>
          <w:szCs w:val="22"/>
        </w:rPr>
        <w:t>djelatnosti</w:t>
      </w:r>
      <w:proofErr w:type="spellEnd"/>
      <w:r w:rsidRPr="00A41FCB">
        <w:rPr>
          <w:rFonts w:eastAsia="Calibri"/>
          <w:sz w:val="22"/>
          <w:szCs w:val="22"/>
        </w:rPr>
        <w:t xml:space="preserve"> </w:t>
      </w:r>
      <w:proofErr w:type="spellStart"/>
      <w:r w:rsidRPr="00A41FCB">
        <w:rPr>
          <w:rFonts w:eastAsia="Calibri"/>
          <w:sz w:val="22"/>
          <w:szCs w:val="22"/>
        </w:rPr>
        <w:t>go</w:t>
      </w:r>
      <w:r>
        <w:rPr>
          <w:rFonts w:eastAsia="Calibri"/>
          <w:sz w:val="22"/>
          <w:szCs w:val="22"/>
        </w:rPr>
        <w:t>spodarskog</w:t>
      </w:r>
      <w:proofErr w:type="spellEnd"/>
      <w:r>
        <w:rPr>
          <w:rFonts w:eastAsia="Calibri"/>
          <w:sz w:val="22"/>
          <w:szCs w:val="22"/>
        </w:rPr>
        <w:t xml:space="preserve"> </w:t>
      </w:r>
      <w:proofErr w:type="spellStart"/>
      <w:r>
        <w:rPr>
          <w:rFonts w:eastAsia="Calibri"/>
          <w:sz w:val="22"/>
          <w:szCs w:val="22"/>
        </w:rPr>
        <w:t>subjekta</w:t>
      </w:r>
      <w:proofErr w:type="spellEnd"/>
      <w:r>
        <w:rPr>
          <w:rFonts w:eastAsia="Calibri"/>
          <w:sz w:val="22"/>
          <w:szCs w:val="22"/>
        </w:rPr>
        <w:t xml:space="preserve"> </w:t>
      </w:r>
      <w:proofErr w:type="spellStart"/>
      <w:r>
        <w:rPr>
          <w:rFonts w:eastAsia="Calibri"/>
          <w:sz w:val="22"/>
          <w:szCs w:val="22"/>
        </w:rPr>
        <w:t>dokazuje</w:t>
      </w:r>
      <w:proofErr w:type="spellEnd"/>
      <w:r>
        <w:rPr>
          <w:rFonts w:eastAsia="Calibri"/>
          <w:sz w:val="22"/>
          <w:szCs w:val="22"/>
        </w:rPr>
        <w:t xml:space="preserve"> se </w:t>
      </w:r>
      <w:proofErr w:type="spellStart"/>
      <w:r w:rsidRPr="00A41FCB">
        <w:rPr>
          <w:rFonts w:eastAsia="Calibri"/>
          <w:sz w:val="22"/>
          <w:szCs w:val="22"/>
        </w:rPr>
        <w:t>dokumentima</w:t>
      </w:r>
      <w:proofErr w:type="spellEnd"/>
      <w:r>
        <w:rPr>
          <w:rFonts w:eastAsia="Calibri"/>
          <w:sz w:val="22"/>
          <w:szCs w:val="22"/>
        </w:rPr>
        <w:t xml:space="preserve"> </w:t>
      </w:r>
      <w:proofErr w:type="spellStart"/>
      <w:r w:rsidR="00493302">
        <w:rPr>
          <w:rFonts w:eastAsia="Calibri"/>
          <w:sz w:val="22"/>
          <w:szCs w:val="22"/>
        </w:rPr>
        <w:t>propisanim</w:t>
      </w:r>
      <w:proofErr w:type="spellEnd"/>
      <w:r w:rsidR="00493302">
        <w:rPr>
          <w:rFonts w:eastAsia="Calibri"/>
          <w:sz w:val="22"/>
          <w:szCs w:val="22"/>
        </w:rPr>
        <w:t xml:space="preserve"> </w:t>
      </w:r>
      <w:proofErr w:type="spellStart"/>
      <w:r w:rsidR="00493302">
        <w:rPr>
          <w:rFonts w:eastAsia="Calibri"/>
          <w:sz w:val="22"/>
          <w:szCs w:val="22"/>
        </w:rPr>
        <w:t>točkom</w:t>
      </w:r>
      <w:proofErr w:type="spellEnd"/>
      <w:r>
        <w:rPr>
          <w:rFonts w:eastAsia="Calibri"/>
          <w:sz w:val="22"/>
          <w:szCs w:val="22"/>
        </w:rPr>
        <w:t xml:space="preserve"> </w:t>
      </w:r>
      <w:r w:rsidRPr="00772987">
        <w:rPr>
          <w:rFonts w:eastAsia="Calibri"/>
          <w:color w:val="auto"/>
          <w:sz w:val="22"/>
          <w:szCs w:val="22"/>
        </w:rPr>
        <w:t>4.1.</w:t>
      </w:r>
      <w:r w:rsidR="00772987" w:rsidRPr="00772987">
        <w:rPr>
          <w:rFonts w:eastAsia="Calibri"/>
          <w:color w:val="auto"/>
          <w:sz w:val="22"/>
          <w:szCs w:val="22"/>
        </w:rPr>
        <w:t>1.</w:t>
      </w:r>
      <w:r w:rsidR="00493302">
        <w:rPr>
          <w:rFonts w:eastAsia="Calibri"/>
          <w:color w:val="auto"/>
          <w:sz w:val="22"/>
          <w:szCs w:val="22"/>
        </w:rPr>
        <w:t xml:space="preserve"> </w:t>
      </w:r>
      <w:proofErr w:type="spellStart"/>
      <w:proofErr w:type="gramStart"/>
      <w:r w:rsidR="00493302">
        <w:rPr>
          <w:rFonts w:eastAsia="Calibri"/>
          <w:color w:val="auto"/>
          <w:sz w:val="22"/>
          <w:szCs w:val="22"/>
        </w:rPr>
        <w:t>Dokumentacije</w:t>
      </w:r>
      <w:proofErr w:type="spellEnd"/>
      <w:r w:rsidR="00493302">
        <w:rPr>
          <w:rFonts w:eastAsia="Calibri"/>
          <w:color w:val="auto"/>
          <w:sz w:val="22"/>
          <w:szCs w:val="22"/>
        </w:rPr>
        <w:t xml:space="preserve"> o </w:t>
      </w:r>
      <w:proofErr w:type="spellStart"/>
      <w:r w:rsidR="00493302">
        <w:rPr>
          <w:rFonts w:eastAsia="Calibri"/>
          <w:color w:val="auto"/>
          <w:sz w:val="22"/>
          <w:szCs w:val="22"/>
        </w:rPr>
        <w:t>nabavi</w:t>
      </w:r>
      <w:proofErr w:type="spellEnd"/>
      <w:r w:rsidRPr="00772987">
        <w:rPr>
          <w:rFonts w:eastAsia="Calibri"/>
          <w:color w:val="auto"/>
          <w:sz w:val="22"/>
          <w:szCs w:val="22"/>
        </w:rPr>
        <w:t>.</w:t>
      </w:r>
      <w:proofErr w:type="gramEnd"/>
      <w:r w:rsidRPr="00772987">
        <w:rPr>
          <w:rFonts w:eastAsia="Calibri"/>
          <w:color w:val="auto"/>
          <w:sz w:val="22"/>
          <w:szCs w:val="22"/>
        </w:rPr>
        <w:t xml:space="preserve"> </w:t>
      </w:r>
    </w:p>
    <w:p w:rsidR="00A41FCB" w:rsidRPr="00A41FCB" w:rsidRDefault="00C579AE" w:rsidP="00A41FCB">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Naručitelj ne zahtjeva dokazivanje ekonomske i financijske</w:t>
      </w:r>
      <w:r w:rsidR="00A41FCB" w:rsidRPr="00A41FCB">
        <w:rPr>
          <w:rFonts w:ascii="Arial" w:eastAsia="Calibri" w:hAnsi="Arial" w:cs="Arial"/>
          <w:noProof w:val="0"/>
          <w:color w:val="000000"/>
          <w:sz w:val="22"/>
          <w:szCs w:val="22"/>
          <w:lang w:eastAsia="en-US"/>
        </w:rPr>
        <w:t xml:space="preserve"> sposobnost</w:t>
      </w:r>
      <w:r>
        <w:rPr>
          <w:rFonts w:ascii="Arial" w:eastAsia="Calibri" w:hAnsi="Arial" w:cs="Arial"/>
          <w:noProof w:val="0"/>
          <w:color w:val="000000"/>
          <w:sz w:val="22"/>
          <w:szCs w:val="22"/>
          <w:lang w:eastAsia="en-US"/>
        </w:rPr>
        <w:t>i.</w:t>
      </w:r>
      <w:r w:rsidR="00A41FCB" w:rsidRPr="00A41FCB">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 xml:space="preserve"> </w:t>
      </w:r>
    </w:p>
    <w:p w:rsidR="00A41FCB" w:rsidRPr="00A41FCB" w:rsidRDefault="00A41FCB" w:rsidP="00A41FCB">
      <w:pPr>
        <w:overflowPunct/>
        <w:autoSpaceDE w:val="0"/>
        <w:autoSpaceDN w:val="0"/>
        <w:adjustRightInd w:val="0"/>
        <w:jc w:val="both"/>
        <w:rPr>
          <w:rFonts w:ascii="Arial" w:eastAsia="Calibri" w:hAnsi="Arial" w:cs="Arial"/>
          <w:noProof w:val="0"/>
          <w:color w:val="000000"/>
          <w:sz w:val="22"/>
          <w:szCs w:val="22"/>
          <w:lang w:eastAsia="en-US"/>
        </w:rPr>
      </w:pPr>
      <w:r w:rsidRPr="00A41FCB">
        <w:rPr>
          <w:rFonts w:ascii="Arial" w:eastAsia="Calibri" w:hAnsi="Arial" w:cs="Arial"/>
          <w:noProof w:val="0"/>
          <w:color w:val="000000"/>
          <w:sz w:val="22"/>
          <w:szCs w:val="22"/>
          <w:lang w:eastAsia="en-US"/>
        </w:rPr>
        <w:t>Tehnička i stručna sposobnost doka</w:t>
      </w:r>
      <w:r w:rsidR="00C579AE">
        <w:rPr>
          <w:rFonts w:ascii="Arial" w:eastAsia="Calibri" w:hAnsi="Arial" w:cs="Arial"/>
          <w:noProof w:val="0"/>
          <w:color w:val="000000"/>
          <w:sz w:val="22"/>
          <w:szCs w:val="22"/>
          <w:lang w:eastAsia="en-US"/>
        </w:rPr>
        <w:t xml:space="preserve">zuje se dokumentima </w:t>
      </w:r>
      <w:r w:rsidR="00895061" w:rsidRPr="00895061">
        <w:rPr>
          <w:rFonts w:ascii="Arial" w:eastAsia="Calibri" w:hAnsi="Arial" w:cs="Arial"/>
          <w:noProof w:val="0"/>
          <w:color w:val="000000"/>
          <w:sz w:val="22"/>
          <w:szCs w:val="22"/>
          <w:lang w:eastAsia="en-US"/>
        </w:rPr>
        <w:t xml:space="preserve">propisanim točkom </w:t>
      </w:r>
      <w:r w:rsidR="00C579AE" w:rsidRPr="00772987">
        <w:rPr>
          <w:rFonts w:ascii="Arial" w:eastAsia="Calibri" w:hAnsi="Arial" w:cs="Arial"/>
          <w:noProof w:val="0"/>
          <w:color w:val="auto"/>
          <w:sz w:val="22"/>
          <w:szCs w:val="22"/>
          <w:lang w:eastAsia="en-US"/>
        </w:rPr>
        <w:t>4.2</w:t>
      </w:r>
      <w:r w:rsidRPr="00772987">
        <w:rPr>
          <w:rFonts w:ascii="Arial" w:eastAsia="Calibri" w:hAnsi="Arial" w:cs="Arial"/>
          <w:noProof w:val="0"/>
          <w:color w:val="auto"/>
          <w:sz w:val="22"/>
          <w:szCs w:val="22"/>
          <w:lang w:eastAsia="en-US"/>
        </w:rPr>
        <w:t>.</w:t>
      </w:r>
      <w:r w:rsidR="00C579AE" w:rsidRPr="00772987">
        <w:rPr>
          <w:rFonts w:ascii="Arial" w:eastAsia="Calibri" w:hAnsi="Arial" w:cs="Arial"/>
          <w:noProof w:val="0"/>
          <w:color w:val="auto"/>
          <w:sz w:val="22"/>
          <w:szCs w:val="22"/>
          <w:lang w:eastAsia="en-US"/>
        </w:rPr>
        <w:t>1</w:t>
      </w:r>
      <w:r w:rsidR="00895061">
        <w:rPr>
          <w:rFonts w:ascii="Arial" w:eastAsia="Calibri" w:hAnsi="Arial" w:cs="Arial"/>
          <w:noProof w:val="0"/>
          <w:color w:val="auto"/>
          <w:sz w:val="22"/>
          <w:szCs w:val="22"/>
          <w:lang w:eastAsia="en-US"/>
        </w:rPr>
        <w:t>. i 4.2.2.</w:t>
      </w:r>
      <w:r w:rsidRPr="00772987">
        <w:rPr>
          <w:rFonts w:ascii="Arial" w:eastAsia="Calibri" w:hAnsi="Arial" w:cs="Arial"/>
          <w:noProof w:val="0"/>
          <w:color w:val="auto"/>
          <w:sz w:val="22"/>
          <w:szCs w:val="22"/>
          <w:lang w:eastAsia="en-US"/>
        </w:rPr>
        <w:t xml:space="preserve"> </w:t>
      </w:r>
      <w:r w:rsidR="00895061" w:rsidRPr="00895061">
        <w:rPr>
          <w:rFonts w:ascii="Arial" w:eastAsia="Calibri" w:hAnsi="Arial" w:cs="Arial"/>
          <w:noProof w:val="0"/>
          <w:color w:val="auto"/>
          <w:sz w:val="22"/>
          <w:szCs w:val="22"/>
          <w:lang w:eastAsia="en-US"/>
        </w:rPr>
        <w:t>Dokumentacije o nabavi</w:t>
      </w:r>
      <w:r w:rsidRPr="00772987">
        <w:rPr>
          <w:rFonts w:ascii="Arial" w:eastAsia="Calibri" w:hAnsi="Arial" w:cs="Arial"/>
          <w:noProof w:val="0"/>
          <w:color w:val="auto"/>
          <w:sz w:val="22"/>
          <w:szCs w:val="22"/>
          <w:lang w:eastAsia="en-US"/>
        </w:rPr>
        <w:t xml:space="preserve">. </w:t>
      </w:r>
    </w:p>
    <w:p w:rsidR="00BA0D6E" w:rsidRPr="00895061" w:rsidRDefault="00BA0D6E">
      <w:pPr>
        <w:jc w:val="both"/>
        <w:rPr>
          <w:rFonts w:ascii="Arial" w:eastAsia="Calibri" w:hAnsi="Arial" w:cs="Arial"/>
          <w:b/>
          <w:bCs/>
          <w:color w:val="auto"/>
          <w:sz w:val="22"/>
          <w:szCs w:val="22"/>
          <w:lang w:eastAsia="en-US"/>
        </w:rPr>
      </w:pPr>
    </w:p>
    <w:p w:rsidR="00A12EB4" w:rsidRPr="0001347B" w:rsidRDefault="0046271F" w:rsidP="007C25A7">
      <w:pPr>
        <w:jc w:val="both"/>
      </w:pPr>
      <w:r w:rsidRPr="00895061">
        <w:rPr>
          <w:rFonts w:ascii="Arial" w:eastAsia="Calibri" w:hAnsi="Arial" w:cs="Arial"/>
          <w:b/>
          <w:bCs/>
          <w:color w:val="auto"/>
          <w:sz w:val="22"/>
          <w:szCs w:val="22"/>
          <w:lang w:eastAsia="en-US"/>
        </w:rPr>
        <w:t xml:space="preserve">5. </w:t>
      </w:r>
      <w:r w:rsidRPr="0001347B">
        <w:rPr>
          <w:rFonts w:ascii="Arial" w:eastAsia="Calibri" w:hAnsi="Arial" w:cs="Arial"/>
          <w:b/>
          <w:bCs/>
          <w:color w:val="000000"/>
          <w:sz w:val="22"/>
          <w:szCs w:val="22"/>
          <w:lang w:eastAsia="en-US"/>
        </w:rPr>
        <w:t>EUROPSKA JEDINSTVENA DOKUMENTACIJA O NABAVI (ESPD)</w:t>
      </w:r>
    </w:p>
    <w:p w:rsidR="00A12EB4" w:rsidRPr="0001347B" w:rsidRDefault="0046271F">
      <w:pPr>
        <w:jc w:val="both"/>
      </w:pPr>
      <w:r w:rsidRPr="0001347B">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01347B">
        <w:rPr>
          <w:rFonts w:ascii="Arial" w:eastAsia="Calibri" w:hAnsi="Arial" w:cs="Arial"/>
          <w:bCs/>
          <w:color w:val="000000"/>
          <w:sz w:val="22"/>
          <w:szCs w:val="22"/>
        </w:rPr>
        <w:t>, a kojima se potvrđuje da taj gospodarski subjekt:</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nije u jednoj od situacija zbog koje se gospodarski subjekt isključuje iz postupka javne nabave (osnove za isključenje),</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ispunjava tražene kriterije za odabir gospodarskog subjekta.</w:t>
      </w:r>
    </w:p>
    <w:p w:rsidR="00A12EB4" w:rsidRPr="0001347B" w:rsidRDefault="00A12EB4">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A12EB4" w:rsidRPr="0001347B" w:rsidRDefault="00A12EB4">
      <w:pPr>
        <w:jc w:val="both"/>
        <w:rPr>
          <w:rFonts w:ascii="Arial" w:eastAsia="Calibri" w:hAnsi="Arial" w:cs="Arial"/>
          <w:bCs/>
          <w:color w:val="000000"/>
          <w:sz w:val="22"/>
          <w:szCs w:val="22"/>
        </w:rPr>
      </w:pP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 xml:space="preserve">Gospodarski subjekt koji samostalno podnosi ponudu, nema podugovaratelja i ne oslanja se na sposobnost drugih gospodarskih subjekata, u ponudi dostavlja ispunjen samo </w:t>
      </w:r>
      <w:r w:rsidR="00293366" w:rsidRPr="00293366">
        <w:rPr>
          <w:rFonts w:ascii="Arial" w:eastAsia="Calibri" w:hAnsi="Arial" w:cs="Arial"/>
          <w:bCs/>
          <w:color w:val="000000"/>
          <w:sz w:val="22"/>
          <w:szCs w:val="22"/>
        </w:rPr>
        <w:t>jedan ESPD obrazac, sukladno članku</w:t>
      </w:r>
      <w:r w:rsidRPr="00293366">
        <w:rPr>
          <w:rFonts w:ascii="Arial" w:eastAsia="Calibri" w:hAnsi="Arial" w:cs="Arial"/>
          <w:bCs/>
          <w:color w:val="000000"/>
          <w:sz w:val="22"/>
          <w:szCs w:val="22"/>
        </w:rPr>
        <w:t xml:space="preserve"> 260. s</w:t>
      </w:r>
      <w:r w:rsidR="00293366" w:rsidRPr="00293366">
        <w:rPr>
          <w:rFonts w:ascii="Arial" w:eastAsia="Calibri" w:hAnsi="Arial" w:cs="Arial"/>
          <w:bCs/>
          <w:color w:val="000000"/>
          <w:sz w:val="22"/>
          <w:szCs w:val="22"/>
        </w:rPr>
        <w:t>tavku 2.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w:t>
      </w:r>
      <w:r w:rsidR="00293366" w:rsidRPr="00293366">
        <w:rPr>
          <w:rFonts w:ascii="Arial" w:eastAsia="Calibri" w:hAnsi="Arial" w:cs="Arial"/>
          <w:bCs/>
          <w:color w:val="000000"/>
          <w:sz w:val="22"/>
          <w:szCs w:val="22"/>
        </w:rPr>
        <w:t>ak C ESPD obrasca), sukladno članku 260. stavku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w:t>
      </w:r>
      <w:r w:rsidR="00293366">
        <w:rPr>
          <w:rFonts w:ascii="Arial" w:eastAsia="Calibri" w:hAnsi="Arial" w:cs="Arial"/>
          <w:bCs/>
          <w:color w:val="000000"/>
          <w:sz w:val="22"/>
          <w:szCs w:val="22"/>
        </w:rPr>
        <w:t>ak D ESPD Obrasca), sukladno članku</w:t>
      </w:r>
      <w:r w:rsidRPr="00293366">
        <w:rPr>
          <w:rFonts w:ascii="Arial" w:eastAsia="Calibri" w:hAnsi="Arial" w:cs="Arial"/>
          <w:bCs/>
          <w:color w:val="000000"/>
          <w:sz w:val="22"/>
          <w:szCs w:val="22"/>
        </w:rPr>
        <w:t xml:space="preserve"> 222. st</w:t>
      </w:r>
      <w:r w:rsidR="00293366">
        <w:rPr>
          <w:rFonts w:ascii="Arial" w:eastAsia="Calibri" w:hAnsi="Arial" w:cs="Arial"/>
          <w:bCs/>
          <w:color w:val="000000"/>
          <w:sz w:val="22"/>
          <w:szCs w:val="22"/>
        </w:rPr>
        <w:t xml:space="preserve">avku </w:t>
      </w:r>
      <w:r w:rsidRPr="00293366">
        <w:rPr>
          <w:rFonts w:ascii="Arial" w:eastAsia="Calibri" w:hAnsi="Arial" w:cs="Arial"/>
          <w:bCs/>
          <w:color w:val="000000"/>
          <w:sz w:val="22"/>
          <w:szCs w:val="22"/>
        </w:rPr>
        <w:t>1.</w:t>
      </w:r>
      <w:r w:rsidR="00293366">
        <w:rPr>
          <w:rFonts w:ascii="Arial" w:eastAsia="Calibri" w:hAnsi="Arial" w:cs="Arial"/>
          <w:bCs/>
          <w:color w:val="000000"/>
          <w:sz w:val="22"/>
          <w:szCs w:val="22"/>
        </w:rPr>
        <w:t xml:space="preserve"> točki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Zajednica gospodarskih subjekata u ponudi dostavlja zaseban ispunjeni ESPD obrazac za svakog subjekta.</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A12EB4" w:rsidRDefault="003C397A" w:rsidP="00BE57F1">
      <w:pPr>
        <w:jc w:val="both"/>
        <w:rPr>
          <w:rStyle w:val="Internetskapoveznica"/>
          <w:rFonts w:ascii="Arial" w:eastAsia="Calibri" w:hAnsi="Arial" w:cs="Arial"/>
          <w:bCs/>
          <w:color w:val="000000"/>
          <w:sz w:val="22"/>
          <w:szCs w:val="22"/>
          <w:u w:val="none"/>
        </w:rPr>
      </w:pPr>
      <w:r>
        <w:rPr>
          <w:rFonts w:ascii="Arial" w:eastAsia="Calibri" w:hAnsi="Arial" w:cs="Arial"/>
          <w:bCs/>
          <w:color w:val="000000"/>
          <w:sz w:val="22"/>
          <w:szCs w:val="22"/>
        </w:rPr>
        <w:t>Naručitelj o</w:t>
      </w:r>
      <w:r w:rsidR="0046271F" w:rsidRPr="0001347B">
        <w:rPr>
          <w:rFonts w:ascii="Arial" w:eastAsia="Calibri" w:hAnsi="Arial" w:cs="Arial"/>
          <w:bCs/>
          <w:color w:val="000000"/>
          <w:sz w:val="22"/>
          <w:szCs w:val="22"/>
        </w:rPr>
        <w:t>brazac ESP</w:t>
      </w:r>
      <w:r>
        <w:rPr>
          <w:rFonts w:ascii="Arial" w:eastAsia="Calibri" w:hAnsi="Arial" w:cs="Arial"/>
          <w:bCs/>
          <w:color w:val="000000"/>
          <w:sz w:val="22"/>
          <w:szCs w:val="22"/>
        </w:rPr>
        <w:t>D</w:t>
      </w:r>
      <w:r w:rsidR="005D43DC">
        <w:rPr>
          <w:rFonts w:ascii="Arial" w:eastAsia="Calibri" w:hAnsi="Arial" w:cs="Arial"/>
          <w:bCs/>
          <w:color w:val="000000"/>
          <w:sz w:val="22"/>
          <w:szCs w:val="22"/>
        </w:rPr>
        <w:t xml:space="preserve"> </w:t>
      </w:r>
      <w:r>
        <w:rPr>
          <w:rFonts w:ascii="Arial" w:eastAsia="Calibri" w:hAnsi="Arial" w:cs="Arial"/>
          <w:bCs/>
          <w:color w:val="000000"/>
          <w:sz w:val="22"/>
          <w:szCs w:val="22"/>
        </w:rPr>
        <w:t xml:space="preserve">generira </w:t>
      </w:r>
      <w:r w:rsidR="005D43DC">
        <w:rPr>
          <w:rFonts w:ascii="Arial" w:eastAsia="Calibri" w:hAnsi="Arial" w:cs="Arial"/>
          <w:bCs/>
          <w:color w:val="000000"/>
          <w:sz w:val="22"/>
          <w:szCs w:val="22"/>
        </w:rPr>
        <w:t>u elektroničkom obliku e-ESPD (.xml</w:t>
      </w:r>
      <w:r w:rsidR="007F7C1E">
        <w:rPr>
          <w:rFonts w:ascii="Arial" w:eastAsia="Calibri" w:hAnsi="Arial" w:cs="Arial"/>
          <w:bCs/>
          <w:color w:val="000000"/>
          <w:sz w:val="22"/>
          <w:szCs w:val="22"/>
        </w:rPr>
        <w:t xml:space="preserve"> format)</w:t>
      </w:r>
      <w:r w:rsidR="0046271F" w:rsidRPr="0001347B">
        <w:rPr>
          <w:rFonts w:ascii="Arial" w:eastAsia="Calibri" w:hAnsi="Arial" w:cs="Arial"/>
          <w:bCs/>
          <w:color w:val="000000"/>
          <w:sz w:val="22"/>
          <w:szCs w:val="22"/>
        </w:rPr>
        <w:t xml:space="preserve"> na hrvatskom jeziku</w:t>
      </w:r>
      <w:r>
        <w:rPr>
          <w:rFonts w:ascii="Arial" w:eastAsia="Calibri" w:hAnsi="Arial" w:cs="Arial"/>
          <w:bCs/>
          <w:color w:val="000000"/>
          <w:sz w:val="22"/>
          <w:szCs w:val="22"/>
        </w:rPr>
        <w:t xml:space="preserve"> i čini ga dostupnim</w:t>
      </w:r>
      <w:r w:rsidR="00BE57F1">
        <w:rPr>
          <w:rFonts w:ascii="Arial" w:eastAsia="Calibri" w:hAnsi="Arial" w:cs="Arial"/>
          <w:bCs/>
          <w:color w:val="000000"/>
          <w:sz w:val="22"/>
          <w:szCs w:val="22"/>
        </w:rPr>
        <w:t xml:space="preserve"> kao prilog</w:t>
      </w:r>
      <w:r w:rsidR="0046271F" w:rsidRPr="0001347B">
        <w:rPr>
          <w:rStyle w:val="Internetskapoveznica"/>
          <w:rFonts w:ascii="Arial" w:eastAsia="Calibri" w:hAnsi="Arial" w:cs="Arial"/>
          <w:bCs/>
          <w:color w:val="000000"/>
          <w:sz w:val="22"/>
          <w:szCs w:val="22"/>
          <w:u w:val="none"/>
        </w:rPr>
        <w:t xml:space="preserve"> ove Dokumentacije o nabavi</w:t>
      </w:r>
      <w:r>
        <w:rPr>
          <w:rStyle w:val="Internetskapoveznica"/>
          <w:rFonts w:ascii="Arial" w:eastAsia="Calibri" w:hAnsi="Arial" w:cs="Arial"/>
          <w:bCs/>
          <w:color w:val="000000"/>
          <w:sz w:val="22"/>
          <w:szCs w:val="22"/>
          <w:u w:val="none"/>
        </w:rPr>
        <w:t xml:space="preserve"> putem EOJN RH</w:t>
      </w:r>
      <w:r w:rsidR="005D43DC">
        <w:rPr>
          <w:rStyle w:val="Internetskapoveznica"/>
          <w:rFonts w:ascii="Arial" w:eastAsia="Calibri" w:hAnsi="Arial" w:cs="Arial"/>
          <w:bCs/>
          <w:color w:val="000000"/>
          <w:sz w:val="22"/>
          <w:szCs w:val="22"/>
          <w:u w:val="none"/>
        </w:rPr>
        <w:t>, kao e-ESPD zahtjev</w:t>
      </w:r>
      <w:r w:rsidR="0046271F" w:rsidRPr="0001347B">
        <w:rPr>
          <w:rStyle w:val="Internetskapoveznica"/>
          <w:rFonts w:ascii="Arial" w:eastAsia="Calibri" w:hAnsi="Arial" w:cs="Arial"/>
          <w:bCs/>
          <w:color w:val="000000"/>
          <w:sz w:val="22"/>
          <w:szCs w:val="22"/>
          <w:u w:val="none"/>
        </w:rPr>
        <w:t>.</w:t>
      </w:r>
    </w:p>
    <w:p w:rsidR="003C397A" w:rsidRPr="004C049E" w:rsidRDefault="003C397A" w:rsidP="00BE57F1">
      <w:pPr>
        <w:jc w:val="both"/>
      </w:pPr>
      <w:r>
        <w:rPr>
          <w:rFonts w:ascii="Arial" w:eastAsia="Calibri" w:hAnsi="Arial" w:cs="Arial"/>
          <w:bCs/>
          <w:color w:val="000000"/>
          <w:sz w:val="22"/>
          <w:szCs w:val="22"/>
        </w:rPr>
        <w:t xml:space="preserve">Gospodarski subjekt obrazac </w:t>
      </w:r>
      <w:r w:rsidRPr="0001347B">
        <w:rPr>
          <w:rFonts w:ascii="Arial" w:eastAsia="Calibri" w:hAnsi="Arial" w:cs="Arial"/>
          <w:bCs/>
          <w:color w:val="000000"/>
          <w:sz w:val="22"/>
          <w:szCs w:val="22"/>
        </w:rPr>
        <w:t xml:space="preserve">ESPD </w:t>
      </w:r>
      <w:r>
        <w:rPr>
          <w:rFonts w:ascii="Arial" w:eastAsia="Calibri" w:hAnsi="Arial" w:cs="Arial"/>
          <w:bCs/>
          <w:color w:val="000000"/>
          <w:sz w:val="22"/>
          <w:szCs w:val="22"/>
        </w:rPr>
        <w:t xml:space="preserve">generira i </w:t>
      </w:r>
      <w:r w:rsidRPr="0001347B">
        <w:rPr>
          <w:rFonts w:ascii="Arial" w:eastAsia="Calibri" w:hAnsi="Arial" w:cs="Arial"/>
          <w:bCs/>
          <w:color w:val="000000"/>
          <w:sz w:val="22"/>
          <w:szCs w:val="22"/>
        </w:rPr>
        <w:t>dostavlja isključivo u elektroničkom obliku</w:t>
      </w:r>
      <w:r w:rsidRPr="00B61A4C">
        <w:t xml:space="preserve"> </w:t>
      </w:r>
      <w:r w:rsidRPr="00B61A4C">
        <w:rPr>
          <w:rFonts w:ascii="Arial" w:eastAsia="Calibri" w:hAnsi="Arial" w:cs="Arial"/>
          <w:bCs/>
          <w:color w:val="000000"/>
          <w:sz w:val="22"/>
          <w:szCs w:val="22"/>
        </w:rPr>
        <w:t xml:space="preserve">e-ESPD </w:t>
      </w:r>
      <w:r w:rsidRPr="005D43DC">
        <w:rPr>
          <w:rFonts w:ascii="Arial" w:eastAsia="Calibri" w:hAnsi="Arial" w:cs="Arial"/>
          <w:bCs/>
          <w:color w:val="000000"/>
          <w:sz w:val="22"/>
          <w:szCs w:val="22"/>
        </w:rPr>
        <w:t>(.xml format)</w:t>
      </w:r>
      <w:r>
        <w:rPr>
          <w:rFonts w:ascii="Arial" w:eastAsia="Calibri" w:hAnsi="Arial" w:cs="Arial"/>
          <w:bCs/>
          <w:color w:val="000000"/>
          <w:sz w:val="22"/>
          <w:szCs w:val="22"/>
        </w:rPr>
        <w:t xml:space="preserve"> putem EOJN RH, kao e-ESPD odgovor.</w:t>
      </w:r>
    </w:p>
    <w:p w:rsidR="007D48FA" w:rsidRDefault="007D48FA">
      <w:pPr>
        <w:jc w:val="both"/>
        <w:rPr>
          <w:rFonts w:ascii="Arial" w:eastAsia="Calibri" w:hAnsi="Arial" w:cs="Arial"/>
          <w:bCs/>
          <w:color w:val="000000"/>
          <w:sz w:val="22"/>
          <w:szCs w:val="22"/>
        </w:rPr>
      </w:pPr>
    </w:p>
    <w:p w:rsidR="00E440CA" w:rsidRDefault="00E440CA">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lastRenderedPageBreak/>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A12EB4" w:rsidRPr="004C049E" w:rsidRDefault="0046271F">
      <w:pPr>
        <w:jc w:val="both"/>
      </w:pPr>
      <w:r w:rsidRPr="0001347B">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A12EB4" w:rsidRPr="0001347B" w:rsidRDefault="0046271F">
      <w:pPr>
        <w:jc w:val="both"/>
      </w:pPr>
      <w:r w:rsidRPr="0001347B">
        <w:rPr>
          <w:rFonts w:ascii="Arial" w:hAnsi="Arial"/>
          <w:sz w:val="22"/>
          <w:szCs w:val="22"/>
        </w:rPr>
        <w:t>Zaključno ESPD obrazac mora biti popunjen u sljedećim dijelovima:</w:t>
      </w:r>
    </w:p>
    <w:p w:rsidR="00A12EB4" w:rsidRPr="0001347B" w:rsidRDefault="0046271F">
      <w:pPr>
        <w:jc w:val="both"/>
      </w:pPr>
      <w:r w:rsidRPr="0001347B">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A12EB4" w:rsidRPr="0001347B" w:rsidRDefault="0046271F">
      <w:pPr>
        <w:jc w:val="both"/>
      </w:pPr>
      <w:r w:rsidRPr="0001347B">
        <w:rPr>
          <w:rFonts w:ascii="Arial" w:hAnsi="Arial"/>
          <w:sz w:val="22"/>
          <w:szCs w:val="22"/>
        </w:rPr>
        <w:t xml:space="preserve">· Dio II. Podaci o gospodarskom subjektu </w:t>
      </w:r>
    </w:p>
    <w:p w:rsidR="00A12EB4" w:rsidRPr="0001347B" w:rsidRDefault="0046271F">
      <w:pPr>
        <w:jc w:val="both"/>
      </w:pPr>
      <w:r w:rsidRPr="0001347B">
        <w:rPr>
          <w:rFonts w:ascii="Arial" w:hAnsi="Arial"/>
          <w:sz w:val="22"/>
          <w:szCs w:val="22"/>
        </w:rPr>
        <w:t>· Dio III. Osnove za isključenje</w:t>
      </w:r>
    </w:p>
    <w:p w:rsidR="00A12EB4" w:rsidRPr="0001347B" w:rsidRDefault="0046271F">
      <w:pPr>
        <w:jc w:val="both"/>
      </w:pPr>
      <w:r w:rsidRPr="0001347B">
        <w:rPr>
          <w:rFonts w:ascii="Arial" w:hAnsi="Arial"/>
          <w:sz w:val="22"/>
          <w:szCs w:val="22"/>
        </w:rPr>
        <w:t>- Odjeljak A: Osnove povezane s kaznenim presudama</w:t>
      </w:r>
    </w:p>
    <w:p w:rsidR="00A12EB4" w:rsidRPr="0001347B" w:rsidRDefault="0046271F">
      <w:pPr>
        <w:jc w:val="both"/>
      </w:pPr>
      <w:r w:rsidRPr="0001347B">
        <w:rPr>
          <w:rFonts w:ascii="Arial" w:eastAsia="Calibri" w:hAnsi="Arial"/>
          <w:bCs/>
          <w:color w:val="000000"/>
          <w:sz w:val="22"/>
          <w:szCs w:val="22"/>
        </w:rPr>
        <w:t>- Odjeljak B: Osnove povezane s plaćanjem poreza ili doprinosa za socijalno osiguranje</w:t>
      </w:r>
    </w:p>
    <w:p w:rsidR="00A12EB4" w:rsidRPr="0001347B" w:rsidRDefault="0046271F">
      <w:pPr>
        <w:tabs>
          <w:tab w:val="left" w:pos="0"/>
        </w:tabs>
        <w:jc w:val="both"/>
      </w:pPr>
      <w:r w:rsidRPr="0001347B">
        <w:rPr>
          <w:rFonts w:ascii="Arial" w:hAnsi="Arial"/>
          <w:sz w:val="22"/>
          <w:szCs w:val="22"/>
        </w:rPr>
        <w:t xml:space="preserve"> ·Dio IV. Kriteriji za odabir:</w:t>
      </w:r>
    </w:p>
    <w:p w:rsidR="00A12EB4" w:rsidRPr="0001347B" w:rsidRDefault="0046271F">
      <w:pPr>
        <w:pStyle w:val="Tijeloteksta"/>
        <w:tabs>
          <w:tab w:val="left" w:pos="0"/>
        </w:tabs>
        <w:jc w:val="both"/>
      </w:pPr>
      <w:r w:rsidRPr="0001347B">
        <w:rPr>
          <w:rFonts w:ascii="Arial" w:hAnsi="Arial"/>
          <w:sz w:val="22"/>
          <w:szCs w:val="22"/>
        </w:rPr>
        <w:t>- Odjeljak A: Sposobnost za obavljanje profesionalne djelatnosti</w:t>
      </w:r>
    </w:p>
    <w:p w:rsidR="00A12EB4" w:rsidRPr="0001347B" w:rsidRDefault="0046271F">
      <w:pPr>
        <w:pStyle w:val="Tijeloteksta"/>
        <w:tabs>
          <w:tab w:val="left" w:pos="0"/>
        </w:tabs>
        <w:jc w:val="both"/>
      </w:pPr>
      <w:r w:rsidRPr="0001347B">
        <w:rPr>
          <w:rFonts w:ascii="Arial" w:hAnsi="Arial"/>
          <w:sz w:val="22"/>
          <w:szCs w:val="22"/>
        </w:rPr>
        <w:t>- Odjeljak C: Tehnička i stručna sposobnost</w:t>
      </w:r>
    </w:p>
    <w:p w:rsidR="007D48FA" w:rsidRPr="004C049E" w:rsidRDefault="0046271F">
      <w:pPr>
        <w:pStyle w:val="Tijeloteksta"/>
        <w:tabs>
          <w:tab w:val="left" w:pos="0"/>
        </w:tabs>
        <w:jc w:val="both"/>
      </w:pPr>
      <w:r w:rsidRPr="0001347B">
        <w:rPr>
          <w:rFonts w:ascii="Arial" w:eastAsia="Calibri" w:hAnsi="Arial" w:cs="Arial"/>
          <w:bCs/>
          <w:color w:val="000000"/>
          <w:sz w:val="22"/>
          <w:szCs w:val="22"/>
        </w:rPr>
        <w:t xml:space="preserve"> </w:t>
      </w:r>
      <w:r w:rsidRPr="0001347B">
        <w:rPr>
          <w:rFonts w:ascii="Arial" w:eastAsia="Calibri" w:hAnsi="Arial"/>
          <w:bCs/>
          <w:color w:val="000000"/>
          <w:sz w:val="22"/>
          <w:szCs w:val="22"/>
        </w:rPr>
        <w:t>·</w:t>
      </w:r>
      <w:r w:rsidRPr="0001347B">
        <w:rPr>
          <w:rFonts w:ascii="Arial" w:eastAsia="Calibri" w:hAnsi="Arial" w:cs="Arial"/>
          <w:bCs/>
          <w:color w:val="000000"/>
          <w:sz w:val="22"/>
          <w:szCs w:val="22"/>
        </w:rPr>
        <w:t>Dio VI. Završne izjave</w:t>
      </w:r>
    </w:p>
    <w:p w:rsidR="00A12EB4" w:rsidRPr="0001347B" w:rsidRDefault="0046271F">
      <w:pPr>
        <w:spacing w:before="40" w:line="252" w:lineRule="auto"/>
        <w:ind w:left="360" w:hanging="360"/>
        <w:jc w:val="both"/>
      </w:pPr>
      <w:r w:rsidRPr="00895061">
        <w:rPr>
          <w:rFonts w:ascii="Arial" w:hAnsi="Arial"/>
          <w:b/>
          <w:bCs/>
          <w:color w:val="auto"/>
          <w:sz w:val="22"/>
          <w:szCs w:val="22"/>
        </w:rPr>
        <w:t xml:space="preserve">5.5.1. </w:t>
      </w:r>
      <w:r w:rsidRPr="0001347B">
        <w:rPr>
          <w:rFonts w:ascii="Arial" w:hAnsi="Arial"/>
          <w:b/>
          <w:bCs/>
          <w:color w:val="000000"/>
          <w:sz w:val="22"/>
          <w:szCs w:val="22"/>
        </w:rPr>
        <w:t>Dostava ažuriranih popratnih dokumenata</w:t>
      </w:r>
    </w:p>
    <w:p w:rsidR="00A12EB4" w:rsidRPr="0001347B" w:rsidRDefault="0046271F">
      <w:pPr>
        <w:jc w:val="both"/>
      </w:pPr>
      <w:r w:rsidRPr="0001347B">
        <w:rPr>
          <w:rFonts w:ascii="Arial" w:eastAsia="Calibri" w:hAnsi="Arial" w:cs="Arial"/>
          <w:bCs/>
          <w:color w:val="000000"/>
          <w:sz w:val="22"/>
          <w:szCs w:val="22"/>
        </w:rPr>
        <w:t xml:space="preserve">Javni naručitelj </w:t>
      </w:r>
      <w:r w:rsidR="00FC2AAA">
        <w:rPr>
          <w:rFonts w:ascii="Arial" w:eastAsia="Calibri" w:hAnsi="Arial" w:cs="Arial"/>
          <w:bCs/>
          <w:color w:val="000000"/>
          <w:sz w:val="22"/>
          <w:szCs w:val="22"/>
        </w:rPr>
        <w:t>može</w:t>
      </w:r>
      <w:r w:rsidRPr="0001347B">
        <w:rPr>
          <w:rFonts w:ascii="Arial" w:eastAsia="Calibri" w:hAnsi="Arial" w:cs="Arial"/>
          <w:bCs/>
          <w:color w:val="000000"/>
          <w:sz w:val="22"/>
          <w:szCs w:val="22"/>
        </w:rPr>
        <w:t xml:space="preserve"> prije donošenja odluke, od ponuditelja koji je podnio ekonomski najpovoljniju ponudu zatražiti da u primjerenom roku, ne kraćem od pet dana, dostavi ažurirane popratne dokumente, osim ako već posjeduje te dokumente. </w:t>
      </w:r>
    </w:p>
    <w:p w:rsidR="007439D7" w:rsidRPr="0001347B" w:rsidRDefault="007439D7">
      <w:pPr>
        <w:jc w:val="both"/>
        <w:rPr>
          <w:rFonts w:ascii="Arial" w:eastAsia="Calibri" w:hAnsi="Arial" w:cs="Arial"/>
          <w:bCs/>
          <w:color w:val="000000"/>
          <w:sz w:val="22"/>
          <w:szCs w:val="22"/>
        </w:rPr>
      </w:pPr>
    </w:p>
    <w:p w:rsidR="00A12EB4" w:rsidRPr="0001347B" w:rsidRDefault="0046271F" w:rsidP="007C25A7">
      <w:pPr>
        <w:spacing w:line="360" w:lineRule="auto"/>
      </w:pPr>
      <w:r w:rsidRPr="0001347B">
        <w:rPr>
          <w:rFonts w:ascii="Arial" w:hAnsi="Arial" w:cs="Arial"/>
          <w:b/>
          <w:bCs/>
          <w:sz w:val="22"/>
          <w:szCs w:val="22"/>
        </w:rPr>
        <w:t>6.    PODACI O PONUDI</w:t>
      </w:r>
    </w:p>
    <w:p w:rsidR="00A12EB4" w:rsidRPr="0001347B" w:rsidRDefault="0046271F">
      <w:pPr>
        <w:jc w:val="both"/>
      </w:pPr>
      <w:r w:rsidRPr="003C012D">
        <w:rPr>
          <w:rFonts w:ascii="Arial" w:hAnsi="Arial" w:cs="Arial"/>
          <w:b/>
          <w:bCs/>
          <w:color w:val="auto"/>
          <w:sz w:val="22"/>
          <w:szCs w:val="22"/>
        </w:rPr>
        <w:t xml:space="preserve">6.1. </w:t>
      </w:r>
      <w:r w:rsidRPr="0001347B">
        <w:rPr>
          <w:rFonts w:ascii="Arial" w:hAnsi="Arial" w:cs="Arial"/>
          <w:b/>
          <w:bCs/>
          <w:sz w:val="22"/>
          <w:szCs w:val="22"/>
        </w:rPr>
        <w:t>Sadržaj i način izrade ponude</w:t>
      </w:r>
    </w:p>
    <w:p w:rsidR="00A12EB4" w:rsidRDefault="0046271F">
      <w:pPr>
        <w:jc w:val="both"/>
        <w:rPr>
          <w:rFonts w:ascii="Arial" w:hAnsi="Arial" w:cs="Arial"/>
          <w:bCs/>
          <w:sz w:val="22"/>
          <w:szCs w:val="22"/>
        </w:rPr>
      </w:pPr>
      <w:r w:rsidRPr="0001347B">
        <w:rPr>
          <w:rFonts w:ascii="Arial" w:hAnsi="Arial" w:cs="Arial"/>
          <w:bCs/>
          <w:sz w:val="22"/>
          <w:szCs w:val="22"/>
        </w:rPr>
        <w:t>Ponuda mora sadržavati najmanje:</w:t>
      </w:r>
    </w:p>
    <w:p w:rsidR="007439D7" w:rsidRPr="0001347B" w:rsidRDefault="007439D7">
      <w:pPr>
        <w:jc w:val="both"/>
        <w:rPr>
          <w:rFonts w:ascii="Arial" w:hAnsi="Arial" w:cs="Arial"/>
          <w:bCs/>
          <w:sz w:val="22"/>
          <w:szCs w:val="22"/>
        </w:rPr>
      </w:pPr>
    </w:p>
    <w:p w:rsidR="00A12EB4" w:rsidRPr="0001347B" w:rsidRDefault="008433EE" w:rsidP="008433EE">
      <w:pPr>
        <w:pStyle w:val="Odlomakpopisa"/>
        <w:numPr>
          <w:ilvl w:val="0"/>
          <w:numId w:val="2"/>
        </w:numPr>
        <w:jc w:val="both"/>
        <w:rPr>
          <w:rFonts w:ascii="Arial" w:hAnsi="Arial" w:cs="Arial"/>
          <w:bCs/>
          <w:sz w:val="22"/>
          <w:szCs w:val="22"/>
          <w:lang w:val="hr-HR"/>
        </w:rPr>
      </w:pPr>
      <w:r w:rsidRPr="008433EE">
        <w:rPr>
          <w:rFonts w:ascii="Arial" w:hAnsi="Arial" w:cs="Arial"/>
          <w:bCs/>
          <w:sz w:val="22"/>
          <w:szCs w:val="22"/>
          <w:lang w:val="hr-HR"/>
        </w:rPr>
        <w:t>popunjeni ponudbeni list sukladno obrascu Elektroničkog oglasnika</w:t>
      </w:r>
      <w:r w:rsidR="00967D3B">
        <w:rPr>
          <w:rFonts w:ascii="Arial" w:hAnsi="Arial" w:cs="Arial"/>
          <w:bCs/>
          <w:sz w:val="22"/>
          <w:szCs w:val="22"/>
          <w:lang w:val="hr-HR"/>
        </w:rPr>
        <w:t xml:space="preserve"> javne nabave</w:t>
      </w:r>
    </w:p>
    <w:p w:rsidR="00A12EB4" w:rsidRPr="0001347B" w:rsidRDefault="00967D3B">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popunjeni troškovnik</w:t>
      </w:r>
    </w:p>
    <w:p w:rsidR="00A12EB4" w:rsidRPr="0001347B" w:rsidRDefault="00967D3B">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popunjeni</w:t>
      </w:r>
      <w:r w:rsidR="0046271F" w:rsidRPr="0001347B">
        <w:rPr>
          <w:rFonts w:ascii="Arial" w:hAnsi="Arial" w:cs="Arial"/>
          <w:bCs/>
          <w:sz w:val="22"/>
          <w:szCs w:val="22"/>
          <w:lang w:val="hr-HR"/>
        </w:rPr>
        <w:t xml:space="preserve"> ESPD obrazac </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jamstvo za ozbiljnost ponude </w:t>
      </w:r>
    </w:p>
    <w:p w:rsidR="00A12EB4" w:rsidRPr="0001347B" w:rsidRDefault="0046271F">
      <w:pPr>
        <w:pStyle w:val="Odlomakpopisa"/>
        <w:numPr>
          <w:ilvl w:val="0"/>
          <w:numId w:val="6"/>
        </w:numPr>
        <w:jc w:val="both"/>
        <w:rPr>
          <w:rFonts w:ascii="Arial" w:hAnsi="Arial" w:cs="Arial"/>
          <w:bCs/>
          <w:i/>
          <w:sz w:val="22"/>
          <w:szCs w:val="22"/>
          <w:lang w:val="hr-HR"/>
        </w:rPr>
      </w:pPr>
      <w:r w:rsidRPr="0001347B">
        <w:rPr>
          <w:rFonts w:ascii="Arial" w:hAnsi="Arial" w:cs="Arial"/>
          <w:bCs/>
          <w:i/>
          <w:sz w:val="22"/>
          <w:szCs w:val="22"/>
          <w:lang w:val="hr-HR"/>
        </w:rPr>
        <w:t>dostavlja se u papirnatom obliku u izvorniku, odvojeno od elektroničke dostave ponude, a u slučaju uplate novčanog pologa dokaz o uplati je potrebno priložiti u ponudi.</w:t>
      </w:r>
    </w:p>
    <w:p w:rsidR="00C15ADF" w:rsidRPr="00C15ADF" w:rsidRDefault="00C15ADF">
      <w:pPr>
        <w:pStyle w:val="Odlomakpopisa"/>
        <w:numPr>
          <w:ilvl w:val="0"/>
          <w:numId w:val="2"/>
        </w:numPr>
        <w:jc w:val="both"/>
        <w:rPr>
          <w:rFonts w:ascii="Arial" w:hAnsi="Arial" w:cs="Arial"/>
          <w:color w:val="auto"/>
          <w:sz w:val="22"/>
          <w:szCs w:val="22"/>
          <w:lang w:val="hr-HR"/>
        </w:rPr>
      </w:pPr>
      <w:r w:rsidRPr="00C15ADF">
        <w:rPr>
          <w:rFonts w:ascii="Arial" w:hAnsi="Arial" w:cs="Arial"/>
          <w:color w:val="auto"/>
          <w:sz w:val="22"/>
          <w:szCs w:val="22"/>
          <w:lang w:val="hr-HR"/>
        </w:rPr>
        <w:t>potpisan prijedlog ugovora</w:t>
      </w:r>
    </w:p>
    <w:p w:rsidR="00A12EB4" w:rsidRPr="00967D3B" w:rsidRDefault="002E79AE">
      <w:pPr>
        <w:pStyle w:val="Odlomakpopisa"/>
        <w:numPr>
          <w:ilvl w:val="0"/>
          <w:numId w:val="2"/>
        </w:numPr>
        <w:jc w:val="both"/>
        <w:rPr>
          <w:color w:val="auto"/>
          <w:lang w:val="hr-HR"/>
        </w:rPr>
      </w:pPr>
      <w:r>
        <w:rPr>
          <w:rFonts w:ascii="Arial" w:hAnsi="Arial" w:cs="Arial"/>
          <w:bCs/>
          <w:i/>
          <w:color w:val="auto"/>
          <w:sz w:val="22"/>
          <w:szCs w:val="22"/>
          <w:lang w:val="hr-HR"/>
        </w:rPr>
        <w:t>tražene dokaze ek</w:t>
      </w:r>
      <w:r w:rsidR="00967D3B">
        <w:rPr>
          <w:rFonts w:ascii="Arial" w:hAnsi="Arial" w:cs="Arial"/>
          <w:bCs/>
          <w:i/>
          <w:color w:val="auto"/>
          <w:sz w:val="22"/>
          <w:szCs w:val="22"/>
          <w:lang w:val="hr-HR"/>
        </w:rPr>
        <w:t>onomski najpovoljnije ponude ( I</w:t>
      </w:r>
      <w:r>
        <w:rPr>
          <w:rFonts w:ascii="Arial" w:hAnsi="Arial" w:cs="Arial"/>
          <w:bCs/>
          <w:i/>
          <w:color w:val="auto"/>
          <w:sz w:val="22"/>
          <w:szCs w:val="22"/>
          <w:lang w:val="hr-HR"/>
        </w:rPr>
        <w:t xml:space="preserve">zjava o duljini jamstva za </w:t>
      </w:r>
      <w:r w:rsidR="00C15ADF">
        <w:rPr>
          <w:rFonts w:ascii="Arial" w:hAnsi="Arial" w:cs="Arial"/>
          <w:bCs/>
          <w:i/>
          <w:color w:val="auto"/>
          <w:sz w:val="22"/>
          <w:szCs w:val="22"/>
          <w:lang w:val="hr-HR"/>
        </w:rPr>
        <w:t>o</w:t>
      </w:r>
      <w:r>
        <w:rPr>
          <w:rFonts w:ascii="Arial" w:hAnsi="Arial" w:cs="Arial"/>
          <w:bCs/>
          <w:i/>
          <w:color w:val="auto"/>
          <w:sz w:val="22"/>
          <w:szCs w:val="22"/>
          <w:lang w:val="hr-HR"/>
        </w:rPr>
        <w:t>tklanjanje nedostataka u jamstvenom roku)</w:t>
      </w:r>
    </w:p>
    <w:p w:rsidR="00967D3B" w:rsidRPr="00EA0428" w:rsidRDefault="00967D3B">
      <w:pPr>
        <w:pStyle w:val="Odlomakpopisa"/>
        <w:numPr>
          <w:ilvl w:val="0"/>
          <w:numId w:val="2"/>
        </w:numPr>
        <w:jc w:val="both"/>
        <w:rPr>
          <w:color w:val="auto"/>
          <w:lang w:val="hr-HR"/>
        </w:rPr>
      </w:pPr>
      <w:r>
        <w:rPr>
          <w:rFonts w:ascii="Arial" w:hAnsi="Arial" w:cs="Arial"/>
          <w:bCs/>
          <w:i/>
          <w:color w:val="auto"/>
          <w:sz w:val="22"/>
          <w:szCs w:val="22"/>
          <w:lang w:val="hr-HR"/>
        </w:rPr>
        <w:t>Izjavu o angažiranim tehničkim stručnjacima</w:t>
      </w:r>
    </w:p>
    <w:p w:rsidR="00A12EB4" w:rsidRPr="0001347B" w:rsidRDefault="00A12EB4">
      <w:pPr>
        <w:jc w:val="both"/>
        <w:rPr>
          <w:rFonts w:ascii="Arial" w:hAnsi="Arial" w:cs="Arial"/>
          <w:bCs/>
          <w:i/>
          <w:sz w:val="22"/>
          <w:szCs w:val="22"/>
        </w:rPr>
      </w:pPr>
    </w:p>
    <w:p w:rsidR="008433EE" w:rsidRPr="002D2C18" w:rsidRDefault="008433EE" w:rsidP="008433EE">
      <w:pPr>
        <w:jc w:val="both"/>
        <w:rPr>
          <w:rFonts w:ascii="Arial" w:hAnsi="Arial" w:cs="Arial"/>
          <w:bCs/>
          <w:sz w:val="22"/>
          <w:szCs w:val="22"/>
        </w:rPr>
      </w:pPr>
      <w:r w:rsidRPr="002D2C18">
        <w:rPr>
          <w:rFonts w:ascii="Arial" w:hAnsi="Arial" w:cs="Arial"/>
          <w:bCs/>
          <w:sz w:val="22"/>
          <w:szCs w:val="22"/>
        </w:rPr>
        <w:t>Ponuda se izrađuje na hrvatskom jeziku i latiničnom pismu.</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Pri izradi ponude ponuditelj se mora pridržavati zahtjeva i uvjeta iz dokumentacije o nabavi te se ne smije mijenjati ni nadopunjavati tekst dokumentacije o nabavi.</w:t>
      </w:r>
    </w:p>
    <w:p w:rsidR="008433EE" w:rsidRDefault="008433EE" w:rsidP="008433EE">
      <w:pPr>
        <w:jc w:val="both"/>
        <w:rPr>
          <w:rFonts w:ascii="Arial" w:hAnsi="Arial" w:cs="Arial"/>
          <w:bCs/>
          <w:sz w:val="22"/>
          <w:szCs w:val="22"/>
        </w:rPr>
      </w:pPr>
      <w:r w:rsidRPr="0001347B">
        <w:rPr>
          <w:rFonts w:ascii="Arial" w:hAnsi="Arial" w:cs="Arial"/>
          <w:bCs/>
          <w:sz w:val="22"/>
          <w:szCs w:val="22"/>
        </w:rPr>
        <w:t>Ponuda se dostavlja elektroničkim sredstvima komunikacije.</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U roku za dostavu ponude ponuditelj može izmijeniti svoju ponudu ili od nje odustati.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Nakon isteka roka za dostavu ponuda, ponuda se ne smije mijenjati.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Ponuda obvezuje ponuditelja do isteka roka valjanosti ponude, a na zahtjev javnog naručitelja ponuditelj može produžiti rok valjanosti svoje ponude</w:t>
      </w:r>
      <w:r w:rsidR="003145CE">
        <w:rPr>
          <w:rFonts w:ascii="Arial" w:hAnsi="Arial" w:cs="Arial"/>
          <w:bCs/>
          <w:sz w:val="22"/>
          <w:szCs w:val="22"/>
        </w:rPr>
        <w:t xml:space="preserve"> sukladno članku 216. ZJN</w:t>
      </w:r>
      <w:r w:rsidRPr="0001347B">
        <w:rPr>
          <w:rFonts w:ascii="Arial" w:hAnsi="Arial" w:cs="Arial"/>
          <w:bCs/>
          <w:sz w:val="22"/>
          <w:szCs w:val="22"/>
        </w:rPr>
        <w:t>.</w:t>
      </w:r>
    </w:p>
    <w:p w:rsidR="00A12EB4" w:rsidRPr="0001347B" w:rsidRDefault="003145CE" w:rsidP="003145CE">
      <w:pPr>
        <w:ind w:left="360"/>
        <w:jc w:val="both"/>
        <w:rPr>
          <w:rFonts w:ascii="Arial" w:hAnsi="Arial" w:cs="Arial"/>
          <w:b/>
          <w:bCs/>
          <w:sz w:val="22"/>
          <w:szCs w:val="22"/>
        </w:rPr>
      </w:pPr>
      <w:r>
        <w:rPr>
          <w:rFonts w:ascii="Arial" w:hAnsi="Arial" w:cs="Arial"/>
          <w:b/>
          <w:bCs/>
          <w:sz w:val="22"/>
          <w:szCs w:val="22"/>
        </w:rPr>
        <w:t xml:space="preserve"> </w:t>
      </w:r>
    </w:p>
    <w:p w:rsidR="00A12EB4" w:rsidRPr="006F5815" w:rsidRDefault="0046271F" w:rsidP="006F5815">
      <w:pPr>
        <w:jc w:val="both"/>
        <w:rPr>
          <w:rFonts w:ascii="Arial" w:hAnsi="Arial" w:cs="Arial"/>
          <w:b/>
          <w:bCs/>
          <w:sz w:val="22"/>
          <w:szCs w:val="22"/>
        </w:rPr>
      </w:pPr>
      <w:r w:rsidRPr="00895061">
        <w:rPr>
          <w:rFonts w:ascii="Arial" w:hAnsi="Arial" w:cs="Arial"/>
          <w:b/>
          <w:bCs/>
          <w:color w:val="auto"/>
          <w:sz w:val="22"/>
          <w:szCs w:val="22"/>
        </w:rPr>
        <w:t xml:space="preserve">6.2. </w:t>
      </w:r>
      <w:r w:rsidR="006F5815" w:rsidRPr="006F5815">
        <w:rPr>
          <w:rFonts w:ascii="Arial" w:hAnsi="Arial" w:cs="Arial"/>
          <w:b/>
          <w:bCs/>
          <w:sz w:val="22"/>
          <w:szCs w:val="22"/>
        </w:rPr>
        <w:t>Način dostave (elektroničkim sredstvima komunikacije te sr</w:t>
      </w:r>
      <w:r w:rsidR="006F5815">
        <w:rPr>
          <w:rFonts w:ascii="Arial" w:hAnsi="Arial" w:cs="Arial"/>
          <w:b/>
          <w:bCs/>
          <w:sz w:val="22"/>
          <w:szCs w:val="22"/>
        </w:rPr>
        <w:t xml:space="preserve">edstvima komunikacije koja nisu </w:t>
      </w:r>
      <w:r w:rsidR="006F5815" w:rsidRPr="006F5815">
        <w:rPr>
          <w:rFonts w:ascii="Arial" w:hAnsi="Arial" w:cs="Arial"/>
          <w:b/>
          <w:bCs/>
          <w:sz w:val="22"/>
          <w:szCs w:val="22"/>
        </w:rPr>
        <w:t>elektronička)</w:t>
      </w:r>
    </w:p>
    <w:p w:rsidR="00A12EB4" w:rsidRPr="0001347B" w:rsidRDefault="003958B3">
      <w:pPr>
        <w:jc w:val="both"/>
        <w:rPr>
          <w:rFonts w:ascii="Arial" w:hAnsi="Arial" w:cs="Arial"/>
          <w:sz w:val="22"/>
          <w:szCs w:val="22"/>
          <w:lang w:eastAsia="en-US"/>
        </w:rPr>
      </w:pPr>
      <w:r w:rsidRPr="003958B3">
        <w:rPr>
          <w:rFonts w:ascii="Arial" w:hAnsi="Arial" w:cs="Arial"/>
          <w:sz w:val="22"/>
          <w:szCs w:val="22"/>
          <w:lang w:eastAsia="en-US"/>
        </w:rPr>
        <w:t>O</w:t>
      </w:r>
      <w:r w:rsidR="0046271F" w:rsidRPr="003958B3">
        <w:rPr>
          <w:rFonts w:ascii="Arial" w:hAnsi="Arial" w:cs="Arial"/>
          <w:sz w:val="22"/>
          <w:szCs w:val="22"/>
          <w:lang w:eastAsia="en-US"/>
        </w:rPr>
        <w:t>bvezna je elektronička dostava ponude putem Elektroničkog oglasnika javne nabave Republike Hrvatske.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otklanja svaku odgovornost vezanu uz mogući neispravan rad Elektroničkog oglasnika javne nabave Republike Hrvatske, zastoj u radu Elektroničk</w:t>
      </w:r>
      <w:r w:rsidR="00A27E3E">
        <w:rPr>
          <w:rFonts w:ascii="Arial" w:hAnsi="Arial" w:cs="Arial"/>
          <w:sz w:val="22"/>
          <w:szCs w:val="22"/>
          <w:lang w:eastAsia="en-US"/>
        </w:rPr>
        <w:t>o</w:t>
      </w:r>
      <w:r w:rsidRPr="0001347B">
        <w:rPr>
          <w:rFonts w:ascii="Arial" w:hAnsi="Arial" w:cs="Arial"/>
          <w:sz w:val="22"/>
          <w:szCs w:val="22"/>
          <w:lang w:eastAsia="en-US"/>
        </w:rPr>
        <w:t>g oglasnika ili nemogućnost zainteresiranog gospodars</w:t>
      </w:r>
      <w:r w:rsidR="00A27E3E">
        <w:rPr>
          <w:rFonts w:ascii="Arial" w:hAnsi="Arial" w:cs="Arial"/>
          <w:sz w:val="22"/>
          <w:szCs w:val="22"/>
          <w:lang w:eastAsia="en-US"/>
        </w:rPr>
        <w:t>kog subjekta da ponudu u elektro</w:t>
      </w:r>
      <w:r w:rsidRPr="0001347B">
        <w:rPr>
          <w:rFonts w:ascii="Arial" w:hAnsi="Arial" w:cs="Arial"/>
          <w:sz w:val="22"/>
          <w:szCs w:val="22"/>
          <w:lang w:eastAsia="en-US"/>
        </w:rPr>
        <w:t>ničkom obliku dostavi u danome roku putem Elektroničkog oglasnika.</w:t>
      </w:r>
    </w:p>
    <w:p w:rsidR="00A12EB4" w:rsidRPr="0001347B" w:rsidRDefault="0046271F">
      <w:pPr>
        <w:jc w:val="both"/>
        <w:rPr>
          <w:rFonts w:ascii="Arial" w:hAnsi="Arial" w:cs="Arial"/>
          <w:sz w:val="22"/>
          <w:szCs w:val="22"/>
          <w:lang w:eastAsia="en-US"/>
        </w:rPr>
      </w:pPr>
      <w:r w:rsidRPr="003958B3">
        <w:rPr>
          <w:rFonts w:ascii="Arial" w:hAnsi="Arial" w:cs="Arial"/>
          <w:sz w:val="22"/>
          <w:szCs w:val="22"/>
          <w:lang w:eastAsia="en-US"/>
        </w:rPr>
        <w:lastRenderedPageBreak/>
        <w:t>Ponuditelj ne smije dostaviti ponudu u papirnatom obliku, osim jamstva za ozbiljnost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Nije dozvoljena izmjena troškovnika koji je preuzet uz Dokumentaciju za nadmetanje, dozvoljeno je samo popunjavanje polja predviđenih za unos podataka.</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ne smije odbiti ponudu ponuditelja koji nije potpisao ponudu elektr</w:t>
      </w:r>
      <w:r w:rsidR="00DE61E5">
        <w:rPr>
          <w:rFonts w:ascii="Arial" w:hAnsi="Arial" w:cs="Arial"/>
          <w:sz w:val="22"/>
          <w:szCs w:val="22"/>
          <w:lang w:eastAsia="en-US"/>
        </w:rPr>
        <w:t>oničkim potpisom, a sukladno članku 280. stavku 10. ZJN</w:t>
      </w:r>
      <w:r w:rsidRPr="0001347B">
        <w:rPr>
          <w:rFonts w:ascii="Arial" w:hAnsi="Arial" w:cs="Arial"/>
          <w:sz w:val="22"/>
          <w:szCs w:val="22"/>
          <w:lang w:eastAsia="en-US"/>
        </w:rPr>
        <w:t>, jer se smatra da dostavljena ponuda elektroničkim sredstvima komunikacije putem EOJN RH obvezuje ponuditelja u roku valjanosti ponude neovisno o tome je li potpisana ili nije.</w:t>
      </w:r>
    </w:p>
    <w:p w:rsidR="003145CE" w:rsidRPr="0001347B" w:rsidRDefault="0046271F">
      <w:pPr>
        <w:jc w:val="both"/>
        <w:rPr>
          <w:rFonts w:ascii="Arial" w:hAnsi="Arial" w:cs="Arial"/>
          <w:sz w:val="22"/>
          <w:szCs w:val="22"/>
        </w:rPr>
      </w:pPr>
      <w:r w:rsidRPr="0001347B">
        <w:rPr>
          <w:rFonts w:ascii="Arial" w:hAnsi="Arial" w:cs="Arial"/>
          <w:sz w:val="22"/>
          <w:szCs w:val="22"/>
        </w:rPr>
        <w:t>U slučaju nedostupnosti Elektro</w:t>
      </w:r>
      <w:r w:rsidR="007D55B7">
        <w:rPr>
          <w:rFonts w:ascii="Arial" w:hAnsi="Arial" w:cs="Arial"/>
          <w:sz w:val="22"/>
          <w:szCs w:val="22"/>
        </w:rPr>
        <w:t>ničkog oglasnika javne nabave, N</w:t>
      </w:r>
      <w:r w:rsidRPr="0001347B">
        <w:rPr>
          <w:rFonts w:ascii="Arial" w:hAnsi="Arial" w:cs="Arial"/>
          <w:sz w:val="22"/>
          <w:szCs w:val="22"/>
        </w:rPr>
        <w:t>aru</w:t>
      </w:r>
      <w:r w:rsidR="00DE61E5">
        <w:rPr>
          <w:rFonts w:ascii="Arial" w:hAnsi="Arial" w:cs="Arial"/>
          <w:sz w:val="22"/>
          <w:szCs w:val="22"/>
        </w:rPr>
        <w:t>čitelj će postupiti sukladno članku</w:t>
      </w:r>
      <w:r w:rsidRPr="0001347B">
        <w:rPr>
          <w:rFonts w:ascii="Arial" w:hAnsi="Arial" w:cs="Arial"/>
          <w:sz w:val="22"/>
          <w:szCs w:val="22"/>
        </w:rPr>
        <w:t xml:space="preserve"> 239. </w:t>
      </w:r>
      <w:r w:rsidR="00DE61E5">
        <w:rPr>
          <w:rFonts w:ascii="Arial" w:hAnsi="Arial" w:cs="Arial"/>
          <w:sz w:val="22"/>
          <w:szCs w:val="22"/>
        </w:rPr>
        <w:t>ZJN</w:t>
      </w:r>
      <w:r w:rsidRPr="0001347B">
        <w:rPr>
          <w:rFonts w:ascii="Arial" w:hAnsi="Arial" w:cs="Arial"/>
          <w:sz w:val="22"/>
          <w:szCs w:val="22"/>
        </w:rPr>
        <w:t>.</w:t>
      </w:r>
    </w:p>
    <w:p w:rsidR="00C913A5" w:rsidRPr="002D2C18" w:rsidRDefault="0046271F">
      <w:pPr>
        <w:jc w:val="both"/>
        <w:rPr>
          <w:rFonts w:ascii="Arial" w:hAnsi="Arial" w:cs="Arial"/>
          <w:sz w:val="22"/>
          <w:szCs w:val="22"/>
        </w:rPr>
      </w:pPr>
      <w:r w:rsidRPr="0001347B">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A12EB4" w:rsidRPr="0001347B" w:rsidRDefault="0046271F">
      <w:pPr>
        <w:jc w:val="both"/>
        <w:rPr>
          <w:rFonts w:ascii="Arial" w:hAnsi="Arial" w:cs="Arial"/>
          <w:bCs/>
          <w:sz w:val="22"/>
          <w:szCs w:val="22"/>
        </w:rPr>
      </w:pPr>
      <w:r w:rsidRPr="0001347B">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4C049E" w:rsidRPr="0001347B" w:rsidRDefault="0046271F">
      <w:pPr>
        <w:jc w:val="both"/>
        <w:rPr>
          <w:rFonts w:ascii="Arial" w:hAnsi="Arial" w:cs="Arial"/>
          <w:sz w:val="22"/>
          <w:szCs w:val="22"/>
        </w:rPr>
      </w:pPr>
      <w:r w:rsidRPr="0001347B">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7439D7" w:rsidRPr="0001347B" w:rsidRDefault="0046271F">
      <w:pPr>
        <w:jc w:val="both"/>
        <w:rPr>
          <w:rFonts w:ascii="Arial" w:hAnsi="Arial" w:cs="Arial"/>
          <w:sz w:val="22"/>
          <w:szCs w:val="22"/>
        </w:rPr>
      </w:pPr>
      <w:r w:rsidRPr="0001347B">
        <w:rPr>
          <w:rFonts w:ascii="Arial" w:hAnsi="Arial" w:cs="Arial"/>
          <w:sz w:val="22"/>
          <w:szCs w:val="22"/>
        </w:rPr>
        <w:t>U svrhu pohrane dokumentacije postupka javne nabave,</w:t>
      </w:r>
      <w:r w:rsidR="00CA38DC" w:rsidRPr="00CA38DC">
        <w:t xml:space="preserve"> </w:t>
      </w:r>
      <w:r w:rsidR="00CA38DC" w:rsidRPr="00CA38DC">
        <w:rPr>
          <w:rFonts w:ascii="Arial" w:hAnsi="Arial" w:cs="Arial"/>
          <w:sz w:val="22"/>
          <w:szCs w:val="22"/>
        </w:rPr>
        <w:t>EOJN RH</w:t>
      </w:r>
      <w:r w:rsidRPr="0001347B">
        <w:rPr>
          <w:rFonts w:ascii="Arial" w:hAnsi="Arial" w:cs="Arial"/>
          <w:sz w:val="22"/>
          <w:szCs w:val="22"/>
        </w:rPr>
        <w:t xml:space="preserve">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A12EB4" w:rsidRPr="0001347B" w:rsidRDefault="0046271F">
      <w:pPr>
        <w:jc w:val="both"/>
        <w:rPr>
          <w:rFonts w:ascii="Arial" w:hAnsi="Arial" w:cs="Arial"/>
          <w:sz w:val="22"/>
          <w:szCs w:val="22"/>
        </w:rPr>
      </w:pPr>
      <w:r w:rsidRPr="0001347B">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w:t>
      </w:r>
      <w:r w:rsidR="00CA38DC" w:rsidRPr="00CA38DC">
        <w:rPr>
          <w:rFonts w:ascii="Arial" w:hAnsi="Arial" w:cs="Arial"/>
          <w:sz w:val="22"/>
          <w:szCs w:val="22"/>
        </w:rPr>
        <w:t>EOJN RH</w:t>
      </w:r>
      <w:r w:rsidRPr="0001347B">
        <w:rPr>
          <w:rFonts w:ascii="Arial" w:hAnsi="Arial" w:cs="Arial"/>
          <w:sz w:val="22"/>
          <w:szCs w:val="22"/>
        </w:rPr>
        <w:t>, naručitelju se šalje nova izmijenjena/dopunjena ponuda.</w:t>
      </w:r>
    </w:p>
    <w:p w:rsidR="00A12EB4" w:rsidRPr="0001347B" w:rsidRDefault="00A12EB4">
      <w:pPr>
        <w:jc w:val="both"/>
        <w:rPr>
          <w:rFonts w:ascii="Arial" w:hAnsi="Arial" w:cs="Arial"/>
          <w:b/>
          <w:bCs/>
          <w:sz w:val="22"/>
          <w:szCs w:val="22"/>
        </w:rPr>
      </w:pPr>
    </w:p>
    <w:p w:rsidR="00A12EB4" w:rsidRPr="0001347B" w:rsidRDefault="0046271F">
      <w:pPr>
        <w:jc w:val="both"/>
        <w:rPr>
          <w:rFonts w:ascii="Arial" w:hAnsi="Arial" w:cs="Arial"/>
          <w:b/>
          <w:bCs/>
          <w:sz w:val="22"/>
          <w:szCs w:val="22"/>
        </w:rPr>
      </w:pPr>
      <w:r w:rsidRPr="0001347B">
        <w:rPr>
          <w:rFonts w:ascii="Arial" w:hAnsi="Arial" w:cs="Arial"/>
          <w:b/>
          <w:bCs/>
          <w:sz w:val="22"/>
          <w:szCs w:val="22"/>
        </w:rPr>
        <w:t>DOSTAVA DIJELA/DIJELOVA PONUDE U ZATVORENOJ OMOTNICI</w:t>
      </w:r>
    </w:p>
    <w:p w:rsidR="00A12EB4" w:rsidRPr="0001347B" w:rsidRDefault="00A12EB4">
      <w:pPr>
        <w:jc w:val="both"/>
        <w:rPr>
          <w:rFonts w:ascii="Arial" w:hAnsi="Arial" w:cs="Arial"/>
          <w:sz w:val="22"/>
          <w:szCs w:val="22"/>
        </w:rPr>
      </w:pPr>
    </w:p>
    <w:p w:rsidR="00A12EB4" w:rsidRPr="0001347B" w:rsidRDefault="0046271F">
      <w:pPr>
        <w:jc w:val="both"/>
        <w:rPr>
          <w:rFonts w:ascii="Arial" w:hAnsi="Arial" w:cs="Arial"/>
          <w:sz w:val="22"/>
          <w:szCs w:val="22"/>
        </w:rPr>
      </w:pPr>
      <w:r w:rsidRPr="0001347B">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A12EB4" w:rsidRPr="0001347B" w:rsidRDefault="0046271F">
      <w:pPr>
        <w:jc w:val="both"/>
        <w:rPr>
          <w:rFonts w:ascii="Arial" w:hAnsi="Arial" w:cs="Arial"/>
          <w:sz w:val="22"/>
          <w:szCs w:val="22"/>
        </w:rPr>
      </w:pPr>
      <w:r w:rsidRPr="0001347B">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A12EB4" w:rsidRPr="0001347B" w:rsidRDefault="0046271F">
      <w:pPr>
        <w:tabs>
          <w:tab w:val="left" w:pos="900"/>
        </w:tabs>
        <w:jc w:val="both"/>
        <w:rPr>
          <w:rFonts w:ascii="Arial" w:hAnsi="Arial" w:cs="Arial"/>
          <w:sz w:val="22"/>
          <w:szCs w:val="22"/>
        </w:rPr>
      </w:pPr>
      <w:r w:rsidRPr="0001347B">
        <w:rPr>
          <w:rFonts w:ascii="Arial" w:hAnsi="Arial" w:cs="Arial"/>
          <w:sz w:val="22"/>
          <w:szCs w:val="22"/>
        </w:rPr>
        <w:t xml:space="preserve">Jamstvo za ozbiljnost ponude dostavlja se </w:t>
      </w:r>
      <w:r w:rsidRPr="0001347B">
        <w:rPr>
          <w:rFonts w:ascii="Arial" w:hAnsi="Arial" w:cs="Arial"/>
          <w:sz w:val="22"/>
          <w:szCs w:val="22"/>
          <w:u w:val="single"/>
        </w:rPr>
        <w:t>u roku za dostavu ponuda</w:t>
      </w:r>
      <w:r w:rsidRPr="0001347B">
        <w:rPr>
          <w:rFonts w:ascii="Arial" w:hAnsi="Arial" w:cs="Arial"/>
          <w:sz w:val="22"/>
          <w:szCs w:val="22"/>
        </w:rPr>
        <w:t xml:space="preserve"> u zatvorenoj omotnici na adresu.</w:t>
      </w:r>
    </w:p>
    <w:p w:rsidR="007D48FA" w:rsidRPr="0001347B" w:rsidRDefault="007D48FA">
      <w:pPr>
        <w:jc w:val="both"/>
        <w:rPr>
          <w:rFonts w:ascii="Arial" w:hAnsi="Arial" w:cs="Arial"/>
          <w:sz w:val="22"/>
          <w:szCs w:val="22"/>
        </w:rPr>
      </w:pPr>
    </w:p>
    <w:p w:rsidR="00A12EB4" w:rsidRPr="0001347B" w:rsidRDefault="0046271F">
      <w:pPr>
        <w:ind w:firstLine="708"/>
        <w:jc w:val="both"/>
        <w:rPr>
          <w:rFonts w:ascii="Arial" w:hAnsi="Arial" w:cs="Arial"/>
          <w:b/>
          <w:sz w:val="22"/>
          <w:szCs w:val="22"/>
        </w:rPr>
      </w:pPr>
      <w:r w:rsidRPr="0001347B">
        <w:rPr>
          <w:rFonts w:ascii="Arial" w:hAnsi="Arial" w:cs="Arial"/>
          <w:b/>
          <w:sz w:val="22"/>
          <w:szCs w:val="22"/>
        </w:rPr>
        <w:t xml:space="preserve">  </w:t>
      </w:r>
      <w:r w:rsidR="003958B3">
        <w:rPr>
          <w:rFonts w:ascii="Arial" w:hAnsi="Arial" w:cs="Arial"/>
          <w:b/>
          <w:sz w:val="22"/>
          <w:szCs w:val="22"/>
        </w:rPr>
        <w:t>GRAD SLATINA</w:t>
      </w:r>
      <w:r w:rsidRPr="0001347B">
        <w:rPr>
          <w:rFonts w:ascii="Arial" w:hAnsi="Arial" w:cs="Arial"/>
          <w:b/>
          <w:sz w:val="22"/>
          <w:szCs w:val="22"/>
        </w:rPr>
        <w:t xml:space="preserve">, </w:t>
      </w:r>
      <w:r w:rsidR="003958B3">
        <w:rPr>
          <w:rFonts w:ascii="Arial" w:hAnsi="Arial" w:cs="Arial"/>
          <w:b/>
          <w:sz w:val="22"/>
          <w:szCs w:val="22"/>
        </w:rPr>
        <w:t>Trg sv. Josipa 10</w:t>
      </w:r>
      <w:r w:rsidRPr="0001347B">
        <w:rPr>
          <w:rFonts w:ascii="Arial" w:hAnsi="Arial" w:cs="Arial"/>
          <w:b/>
          <w:sz w:val="22"/>
          <w:szCs w:val="22"/>
        </w:rPr>
        <w:t xml:space="preserve">, </w:t>
      </w:r>
      <w:r w:rsidR="003958B3">
        <w:rPr>
          <w:rFonts w:ascii="Arial" w:hAnsi="Arial" w:cs="Arial"/>
          <w:b/>
          <w:sz w:val="22"/>
          <w:szCs w:val="22"/>
        </w:rPr>
        <w:t>33520 SLATINA</w:t>
      </w:r>
    </w:p>
    <w:p w:rsidR="00A12EB4" w:rsidRPr="0001347B" w:rsidRDefault="003958B3">
      <w:pPr>
        <w:ind w:firstLine="708"/>
        <w:jc w:val="both"/>
      </w:pPr>
      <w:r>
        <w:rPr>
          <w:rFonts w:ascii="Arial" w:hAnsi="Arial" w:cs="Arial"/>
          <w:b/>
          <w:sz w:val="22"/>
          <w:szCs w:val="22"/>
        </w:rPr>
        <w:t xml:space="preserve">  Ev.broj</w:t>
      </w:r>
      <w:r w:rsidR="0046271F" w:rsidRPr="0001347B">
        <w:rPr>
          <w:rFonts w:ascii="Arial" w:hAnsi="Arial" w:cs="Arial"/>
          <w:b/>
          <w:sz w:val="22"/>
          <w:szCs w:val="22"/>
        </w:rPr>
        <w:t xml:space="preserve">: </w:t>
      </w:r>
      <w:r w:rsidR="00111455">
        <w:rPr>
          <w:rFonts w:ascii="Arial" w:hAnsi="Arial" w:cs="Arial"/>
          <w:b/>
          <w:sz w:val="22"/>
          <w:szCs w:val="22"/>
        </w:rPr>
        <w:t>37</w:t>
      </w:r>
      <w:r w:rsidR="008F446C">
        <w:rPr>
          <w:rFonts w:ascii="Arial" w:hAnsi="Arial" w:cs="Arial"/>
          <w:b/>
          <w:sz w:val="22"/>
          <w:szCs w:val="22"/>
        </w:rPr>
        <w:t>/19</w:t>
      </w:r>
      <w:r w:rsidR="001A7A7B">
        <w:rPr>
          <w:rFonts w:ascii="Arial" w:hAnsi="Arial" w:cs="Arial"/>
          <w:b/>
          <w:sz w:val="22"/>
          <w:szCs w:val="22"/>
        </w:rPr>
        <w:t>.</w:t>
      </w:r>
    </w:p>
    <w:p w:rsidR="00111455" w:rsidRDefault="0046271F" w:rsidP="001B6F3E">
      <w:pPr>
        <w:ind w:firstLine="708"/>
        <w:jc w:val="both"/>
        <w:rPr>
          <w:rFonts w:ascii="Arial" w:hAnsi="Arial" w:cs="Arial"/>
          <w:b/>
          <w:sz w:val="22"/>
          <w:szCs w:val="22"/>
        </w:rPr>
      </w:pPr>
      <w:r w:rsidRPr="0001347B">
        <w:rPr>
          <w:rFonts w:ascii="Arial" w:hAnsi="Arial" w:cs="Arial"/>
          <w:b/>
          <w:sz w:val="22"/>
          <w:szCs w:val="22"/>
        </w:rPr>
        <w:t xml:space="preserve">  Predmet nabave: </w:t>
      </w:r>
      <w:r w:rsidR="002778AF">
        <w:rPr>
          <w:rFonts w:ascii="Arial" w:hAnsi="Arial" w:cs="Arial"/>
          <w:b/>
          <w:sz w:val="22"/>
          <w:szCs w:val="22"/>
        </w:rPr>
        <w:t>„</w:t>
      </w:r>
      <w:r w:rsidR="00111455" w:rsidRPr="00111455">
        <w:rPr>
          <w:rFonts w:ascii="Arial" w:hAnsi="Arial" w:cs="Arial"/>
          <w:b/>
          <w:sz w:val="22"/>
          <w:szCs w:val="22"/>
        </w:rPr>
        <w:t xml:space="preserve">Energetska obnova zgrade Pučkog otvorenog učilišta i </w:t>
      </w:r>
    </w:p>
    <w:p w:rsidR="001B6F3E" w:rsidRDefault="00111455" w:rsidP="001B6F3E">
      <w:pPr>
        <w:ind w:firstLine="708"/>
        <w:jc w:val="both"/>
        <w:rPr>
          <w:rFonts w:ascii="Arial" w:hAnsi="Arial" w:cs="Arial"/>
          <w:b/>
          <w:sz w:val="22"/>
          <w:szCs w:val="22"/>
        </w:rPr>
      </w:pPr>
      <w:r>
        <w:rPr>
          <w:rFonts w:ascii="Arial" w:hAnsi="Arial" w:cs="Arial"/>
          <w:b/>
          <w:sz w:val="22"/>
          <w:szCs w:val="22"/>
        </w:rPr>
        <w:t xml:space="preserve">                                 </w:t>
      </w:r>
      <w:r w:rsidRPr="00111455">
        <w:rPr>
          <w:rFonts w:ascii="Arial" w:hAnsi="Arial" w:cs="Arial"/>
          <w:b/>
          <w:sz w:val="22"/>
          <w:szCs w:val="22"/>
        </w:rPr>
        <w:t>Gradske knjižnice Slatina</w:t>
      </w:r>
      <w:r w:rsidR="002778AF">
        <w:rPr>
          <w:rFonts w:ascii="Arial" w:hAnsi="Arial" w:cs="Arial"/>
          <w:b/>
          <w:sz w:val="22"/>
          <w:szCs w:val="22"/>
        </w:rPr>
        <w:t>“</w:t>
      </w:r>
    </w:p>
    <w:p w:rsidR="00A12EB4" w:rsidRPr="0001347B" w:rsidRDefault="001B6F3E" w:rsidP="001B6F3E">
      <w:pPr>
        <w:ind w:firstLine="708"/>
        <w:jc w:val="both"/>
        <w:rPr>
          <w:rFonts w:ascii="Arial" w:hAnsi="Arial" w:cs="Arial"/>
          <w:b/>
          <w:sz w:val="22"/>
          <w:szCs w:val="22"/>
        </w:rPr>
      </w:pPr>
      <w:r>
        <w:rPr>
          <w:rFonts w:ascii="Arial" w:hAnsi="Arial" w:cs="Arial"/>
          <w:b/>
          <w:sz w:val="22"/>
          <w:szCs w:val="22"/>
        </w:rPr>
        <w:t xml:space="preserve">                              </w:t>
      </w:r>
      <w:r w:rsidRPr="001B6F3E">
        <w:rPr>
          <w:rFonts w:ascii="Arial" w:hAnsi="Arial" w:cs="Arial"/>
          <w:b/>
          <w:sz w:val="22"/>
          <w:szCs w:val="22"/>
        </w:rPr>
        <w:t xml:space="preserve"> </w:t>
      </w:r>
    </w:p>
    <w:p w:rsidR="00A12EB4" w:rsidRPr="0001347B" w:rsidRDefault="0046271F">
      <w:pPr>
        <w:ind w:firstLine="708"/>
        <w:jc w:val="both"/>
      </w:pPr>
      <w:r w:rsidRPr="0001347B">
        <w:rPr>
          <w:rFonts w:ascii="Arial" w:hAnsi="Arial" w:cs="Arial"/>
          <w:b/>
          <w:sz w:val="22"/>
          <w:szCs w:val="22"/>
          <w:u w:val="single"/>
        </w:rPr>
        <w:t>„DIO/DIJELOVI PONUDE KOJI SE DOSTAVLJAJU ODVOJENO“</w:t>
      </w:r>
    </w:p>
    <w:p w:rsidR="00A12EB4" w:rsidRPr="00111455" w:rsidRDefault="0046271F">
      <w:pPr>
        <w:jc w:val="both"/>
      </w:pPr>
      <w:r w:rsidRPr="0001347B">
        <w:rPr>
          <w:rFonts w:ascii="Arial" w:hAnsi="Arial" w:cs="Arial"/>
          <w:sz w:val="22"/>
          <w:szCs w:val="22"/>
        </w:rPr>
        <w:tab/>
        <w:t xml:space="preserve"> </w:t>
      </w:r>
      <w:r w:rsidRPr="0001347B">
        <w:rPr>
          <w:rFonts w:ascii="Arial" w:hAnsi="Arial" w:cs="Arial"/>
          <w:b/>
          <w:sz w:val="22"/>
          <w:szCs w:val="22"/>
        </w:rPr>
        <w:t>-NE OTVARATI-</w:t>
      </w:r>
    </w:p>
    <w:p w:rsidR="00A12EB4" w:rsidRPr="0001347B" w:rsidRDefault="0046271F">
      <w:pPr>
        <w:jc w:val="both"/>
      </w:pPr>
      <w:r w:rsidRPr="0001347B">
        <w:rPr>
          <w:rFonts w:ascii="Arial" w:hAnsi="Arial" w:cs="Arial"/>
          <w:sz w:val="22"/>
          <w:szCs w:val="22"/>
        </w:rPr>
        <w:lastRenderedPageBreak/>
        <w:t>-na poleđini:</w:t>
      </w:r>
      <w:r w:rsidRPr="0001347B">
        <w:rPr>
          <w:rFonts w:ascii="Arial" w:hAnsi="Arial" w:cs="Arial"/>
          <w:sz w:val="22"/>
          <w:szCs w:val="22"/>
        </w:rPr>
        <w:tab/>
      </w:r>
      <w:r w:rsidRPr="0001347B">
        <w:rPr>
          <w:rFonts w:ascii="Arial" w:hAnsi="Arial" w:cs="Arial"/>
          <w:b/>
          <w:sz w:val="22"/>
          <w:szCs w:val="22"/>
        </w:rPr>
        <w:t>Naziv i adresa ponuditelja</w:t>
      </w:r>
    </w:p>
    <w:p w:rsidR="00A12EB4" w:rsidRPr="0001347B" w:rsidRDefault="0046271F">
      <w:pPr>
        <w:jc w:val="both"/>
      </w:pPr>
      <w:r w:rsidRPr="0001347B">
        <w:rPr>
          <w:rFonts w:ascii="Arial" w:hAnsi="Arial" w:cs="Arial"/>
          <w:b/>
          <w:sz w:val="22"/>
          <w:szCs w:val="22"/>
        </w:rPr>
        <w:tab/>
      </w:r>
      <w:r w:rsidRPr="0001347B">
        <w:rPr>
          <w:rFonts w:ascii="Arial" w:hAnsi="Arial" w:cs="Arial"/>
          <w:b/>
          <w:sz w:val="22"/>
          <w:szCs w:val="22"/>
        </w:rPr>
        <w:tab/>
      </w:r>
      <w:r w:rsidRPr="0001347B">
        <w:rPr>
          <w:rFonts w:ascii="Arial" w:hAnsi="Arial" w:cs="Arial"/>
          <w:b/>
          <w:sz w:val="22"/>
          <w:szCs w:val="22"/>
          <w:u w:val="single"/>
        </w:rPr>
        <w:t>OIB ponuditelja</w:t>
      </w:r>
    </w:p>
    <w:p w:rsidR="00A12EB4" w:rsidRPr="0001347B" w:rsidRDefault="00A12EB4">
      <w:pPr>
        <w:jc w:val="both"/>
        <w:rPr>
          <w:rFonts w:ascii="Arial" w:hAnsi="Arial" w:cs="Arial"/>
          <w:sz w:val="22"/>
          <w:szCs w:val="22"/>
        </w:rPr>
      </w:pPr>
    </w:p>
    <w:p w:rsidR="00A12EB4" w:rsidRDefault="0046271F">
      <w:pPr>
        <w:jc w:val="both"/>
        <w:rPr>
          <w:rFonts w:ascii="Arial" w:hAnsi="Arial" w:cs="Arial"/>
          <w:sz w:val="22"/>
          <w:szCs w:val="22"/>
        </w:rPr>
      </w:pPr>
      <w:r w:rsidRPr="0001347B">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8F446C" w:rsidRDefault="008F446C">
      <w:pPr>
        <w:jc w:val="both"/>
        <w:rPr>
          <w:rFonts w:ascii="Arial" w:hAnsi="Arial" w:cs="Arial"/>
          <w:sz w:val="22"/>
          <w:szCs w:val="22"/>
        </w:rPr>
      </w:pPr>
      <w:r w:rsidRPr="008F446C">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5D4CAD" w:rsidRPr="0001347B" w:rsidRDefault="005D4CAD">
      <w:pPr>
        <w:jc w:val="both"/>
        <w:rPr>
          <w:rFonts w:ascii="Arial" w:hAnsi="Arial" w:cs="Arial"/>
          <w:b/>
          <w:bCs/>
          <w:sz w:val="22"/>
          <w:szCs w:val="22"/>
        </w:rPr>
      </w:pPr>
    </w:p>
    <w:p w:rsidR="00A12EB4" w:rsidRPr="0001347B" w:rsidRDefault="00B1219B">
      <w:pPr>
        <w:pStyle w:val="Odlomakpopisa"/>
        <w:ind w:left="0"/>
        <w:jc w:val="both"/>
        <w:rPr>
          <w:lang w:val="hr-HR"/>
        </w:rPr>
      </w:pPr>
      <w:r w:rsidRPr="00895061">
        <w:rPr>
          <w:rFonts w:ascii="Arial" w:hAnsi="Arial" w:cs="Arial"/>
          <w:b/>
          <w:bCs/>
          <w:color w:val="auto"/>
          <w:sz w:val="22"/>
          <w:szCs w:val="22"/>
          <w:lang w:val="hr-HR"/>
        </w:rPr>
        <w:t>6.3</w:t>
      </w:r>
      <w:r w:rsidR="0046271F" w:rsidRPr="00895061">
        <w:rPr>
          <w:rFonts w:ascii="Arial" w:hAnsi="Arial" w:cs="Arial"/>
          <w:b/>
          <w:bCs/>
          <w:color w:val="auto"/>
          <w:sz w:val="22"/>
          <w:szCs w:val="22"/>
          <w:lang w:val="hr-HR"/>
        </w:rPr>
        <w:t xml:space="preserve">.  </w:t>
      </w:r>
      <w:r w:rsidR="00DE61E5" w:rsidRPr="00DE61E5">
        <w:rPr>
          <w:rFonts w:ascii="Arial" w:hAnsi="Arial" w:cs="Arial"/>
          <w:b/>
          <w:bCs/>
          <w:sz w:val="22"/>
          <w:szCs w:val="22"/>
          <w:lang w:val="hr-HR"/>
        </w:rPr>
        <w:t>Minimalni zahtjevi koje varijante ponude trebaju zadovoljiti, ako su dopuštene, te posebni zahtjevi za njihovo pojašnjenje</w:t>
      </w:r>
    </w:p>
    <w:p w:rsidR="00A12EB4" w:rsidRPr="00DE61E5" w:rsidRDefault="00DE61E5">
      <w:pPr>
        <w:jc w:val="both"/>
        <w:rPr>
          <w:rFonts w:ascii="Arial" w:hAnsi="Arial" w:cs="Arial"/>
          <w:bCs/>
          <w:sz w:val="22"/>
          <w:szCs w:val="22"/>
        </w:rPr>
      </w:pPr>
      <w:r w:rsidRPr="00DE61E5">
        <w:rPr>
          <w:rFonts w:ascii="Arial" w:hAnsi="Arial" w:cs="Arial"/>
          <w:bCs/>
          <w:sz w:val="22"/>
          <w:szCs w:val="22"/>
        </w:rPr>
        <w:t>Varijante ponude nisu dopuštene</w:t>
      </w:r>
      <w:r>
        <w:rPr>
          <w:rFonts w:ascii="Arial" w:hAnsi="Arial" w:cs="Arial"/>
          <w:bCs/>
          <w:sz w:val="22"/>
          <w:szCs w:val="22"/>
        </w:rPr>
        <w:t>.</w:t>
      </w:r>
    </w:p>
    <w:p w:rsidR="00A12EB4" w:rsidRPr="0001347B" w:rsidRDefault="00A12EB4">
      <w:pPr>
        <w:jc w:val="both"/>
        <w:rPr>
          <w:rFonts w:cs="Arial"/>
          <w:b/>
          <w:bCs/>
        </w:rPr>
      </w:pPr>
    </w:p>
    <w:p w:rsidR="00A12EB4" w:rsidRPr="0001347B" w:rsidRDefault="00B1219B">
      <w:pPr>
        <w:pStyle w:val="Odlomakpopisa"/>
        <w:ind w:left="0"/>
        <w:jc w:val="both"/>
        <w:rPr>
          <w:lang w:val="hr-HR"/>
        </w:rPr>
      </w:pPr>
      <w:r w:rsidRPr="00A950F3">
        <w:rPr>
          <w:rFonts w:ascii="Arial" w:hAnsi="Arial" w:cs="Arial"/>
          <w:b/>
          <w:bCs/>
          <w:color w:val="auto"/>
          <w:sz w:val="22"/>
          <w:szCs w:val="22"/>
          <w:lang w:val="hr-HR"/>
        </w:rPr>
        <w:t>6.4</w:t>
      </w:r>
      <w:r w:rsidR="0046271F" w:rsidRPr="00A950F3">
        <w:rPr>
          <w:rFonts w:ascii="Arial" w:hAnsi="Arial" w:cs="Arial"/>
          <w:b/>
          <w:bCs/>
          <w:color w:val="auto"/>
          <w:sz w:val="22"/>
          <w:szCs w:val="22"/>
          <w:lang w:val="hr-HR"/>
        </w:rPr>
        <w:t xml:space="preserve">. </w:t>
      </w:r>
      <w:r w:rsidR="00BD7443">
        <w:rPr>
          <w:rFonts w:ascii="Arial" w:hAnsi="Arial" w:cs="Arial"/>
          <w:b/>
          <w:bCs/>
          <w:sz w:val="22"/>
          <w:szCs w:val="22"/>
          <w:lang w:val="hr-HR"/>
        </w:rPr>
        <w:t>Način određivanja cijene</w:t>
      </w:r>
    </w:p>
    <w:p w:rsidR="00BD7443" w:rsidRPr="002B15BB" w:rsidRDefault="00BD7443" w:rsidP="00BD7443">
      <w:pPr>
        <w:jc w:val="both"/>
        <w:rPr>
          <w:rFonts w:ascii="Arial" w:hAnsi="Arial" w:cs="Arial"/>
          <w:bCs/>
          <w:sz w:val="22"/>
          <w:szCs w:val="22"/>
        </w:rPr>
      </w:pPr>
      <w:r w:rsidRPr="002B15BB">
        <w:rPr>
          <w:rFonts w:ascii="Arial" w:hAnsi="Arial" w:cs="Arial"/>
          <w:bCs/>
          <w:sz w:val="22"/>
          <w:szCs w:val="22"/>
        </w:rPr>
        <w:t>Cijena ponude piše se brojkama u apsolutnom iznosu</w:t>
      </w:r>
      <w:r w:rsidR="0046010D">
        <w:rPr>
          <w:rFonts w:ascii="Arial" w:hAnsi="Arial" w:cs="Arial"/>
          <w:bCs/>
          <w:sz w:val="22"/>
          <w:szCs w:val="22"/>
        </w:rPr>
        <w:t xml:space="preserve"> i izražava se u kunama</w:t>
      </w:r>
      <w:r w:rsidRPr="002B15BB">
        <w:rPr>
          <w:rFonts w:ascii="Arial" w:hAnsi="Arial" w:cs="Arial"/>
          <w:bCs/>
          <w:sz w:val="22"/>
          <w:szCs w:val="22"/>
        </w:rPr>
        <w:t>.</w:t>
      </w:r>
    </w:p>
    <w:p w:rsidR="00A12EB4" w:rsidRPr="002B15BB" w:rsidRDefault="0046271F" w:rsidP="00BD7443">
      <w:pPr>
        <w:jc w:val="both"/>
        <w:rPr>
          <w:rFonts w:ascii="Arial" w:hAnsi="Arial" w:cs="Arial"/>
          <w:sz w:val="22"/>
          <w:szCs w:val="22"/>
        </w:rPr>
      </w:pPr>
      <w:r w:rsidRPr="002B15BB">
        <w:rPr>
          <w:rFonts w:ascii="Arial" w:hAnsi="Arial" w:cs="Arial"/>
          <w:sz w:val="22"/>
          <w:szCs w:val="22"/>
        </w:rPr>
        <w:t>Cijena ponude izražava se za cjelokupan predmet nabave.</w:t>
      </w:r>
    </w:p>
    <w:p w:rsidR="00A12EB4" w:rsidRPr="0001347B" w:rsidRDefault="0046271F" w:rsidP="00BD7443">
      <w:pPr>
        <w:jc w:val="both"/>
        <w:rPr>
          <w:rFonts w:ascii="Arial" w:hAnsi="Arial" w:cs="Arial"/>
          <w:sz w:val="22"/>
          <w:szCs w:val="22"/>
        </w:rPr>
      </w:pPr>
      <w:r w:rsidRPr="002B15BB">
        <w:rPr>
          <w:rFonts w:ascii="Arial" w:hAnsi="Arial" w:cs="Arial"/>
          <w:sz w:val="22"/>
          <w:szCs w:val="22"/>
        </w:rPr>
        <w:t>U cijenu ponude su uračunati svi troškovi i popusti</w:t>
      </w:r>
      <w:r w:rsidRPr="0001347B">
        <w:rPr>
          <w:rFonts w:ascii="Arial" w:hAnsi="Arial" w:cs="Arial"/>
          <w:sz w:val="22"/>
          <w:szCs w:val="22"/>
        </w:rPr>
        <w:t>, bez poreza na dodanu vrijednost, koji se iskazuje zasebno iza cijene ponude.</w:t>
      </w:r>
    </w:p>
    <w:p w:rsidR="00A12EB4" w:rsidRPr="0001347B" w:rsidRDefault="0046271F" w:rsidP="00BD7443">
      <w:pPr>
        <w:jc w:val="both"/>
        <w:rPr>
          <w:rFonts w:ascii="Arial" w:hAnsi="Arial" w:cs="Arial"/>
          <w:sz w:val="22"/>
          <w:szCs w:val="22"/>
        </w:rPr>
      </w:pPr>
      <w:r w:rsidRPr="0001347B">
        <w:rPr>
          <w:rFonts w:ascii="Arial" w:hAnsi="Arial" w:cs="Arial"/>
          <w:sz w:val="22"/>
          <w:szCs w:val="22"/>
        </w:rPr>
        <w:t>Ukupnu cijenu ponude čini cijena ponude s porezom na dodanu vrijednost (PDV-om).</w:t>
      </w:r>
    </w:p>
    <w:p w:rsidR="00A12EB4" w:rsidRPr="0001347B" w:rsidRDefault="0046271F" w:rsidP="00BD7443">
      <w:pPr>
        <w:jc w:val="both"/>
        <w:rPr>
          <w:rFonts w:ascii="Arial" w:hAnsi="Arial" w:cs="Arial"/>
          <w:sz w:val="22"/>
          <w:szCs w:val="22"/>
        </w:rPr>
      </w:pPr>
      <w:r w:rsidRPr="0001347B">
        <w:rPr>
          <w:rFonts w:ascii="Arial" w:hAnsi="Arial" w:cs="Arial"/>
          <w:sz w:val="22"/>
          <w:szCs w:val="22"/>
        </w:rPr>
        <w:t>Ponuditelji su dužni ponuditi, tj. upisati jedinične cijene i ukupne cijene za svaku stavku troškovnika na način kako je to određeno u troškovniku.</w:t>
      </w:r>
    </w:p>
    <w:p w:rsidR="007439D7" w:rsidRDefault="0046271F" w:rsidP="00EA0428">
      <w:pPr>
        <w:jc w:val="both"/>
        <w:rPr>
          <w:rFonts w:ascii="Arial" w:hAnsi="Arial" w:cs="Arial"/>
          <w:sz w:val="22"/>
          <w:szCs w:val="22"/>
        </w:rPr>
      </w:pPr>
      <w:r w:rsidRPr="0001347B">
        <w:rPr>
          <w:rFonts w:ascii="Arial" w:hAnsi="Arial" w:cs="Arial"/>
          <w:sz w:val="22"/>
          <w:szCs w:val="22"/>
        </w:rPr>
        <w:t>Ponuditelji su obvezni ispuniti sve stavke troškovnika.</w:t>
      </w:r>
    </w:p>
    <w:p w:rsidR="001B6F3E" w:rsidRPr="00EA0428" w:rsidRDefault="00887EF3" w:rsidP="00EA0428">
      <w:pPr>
        <w:jc w:val="both"/>
        <w:rPr>
          <w:rFonts w:ascii="Arial" w:hAnsi="Arial" w:cs="Arial"/>
          <w:sz w:val="22"/>
          <w:szCs w:val="22"/>
        </w:rPr>
      </w:pPr>
      <w:r>
        <w:rPr>
          <w:rFonts w:ascii="Arial" w:hAnsi="Arial" w:cs="Arial"/>
          <w:sz w:val="22"/>
          <w:szCs w:val="22"/>
        </w:rPr>
        <w:t>Ponuđena j</w:t>
      </w:r>
      <w:r w:rsidRPr="00887EF3">
        <w:rPr>
          <w:rFonts w:ascii="Arial" w:hAnsi="Arial" w:cs="Arial"/>
          <w:sz w:val="22"/>
          <w:szCs w:val="22"/>
        </w:rPr>
        <w:t>edinična vrijednost</w:t>
      </w:r>
      <w:r>
        <w:rPr>
          <w:rFonts w:ascii="Arial" w:hAnsi="Arial" w:cs="Arial"/>
          <w:sz w:val="22"/>
          <w:szCs w:val="22"/>
        </w:rPr>
        <w:t>i cijena</w:t>
      </w:r>
      <w:r w:rsidRPr="00887EF3">
        <w:rPr>
          <w:rFonts w:ascii="Arial" w:hAnsi="Arial" w:cs="Arial"/>
          <w:sz w:val="22"/>
          <w:szCs w:val="22"/>
        </w:rPr>
        <w:t xml:space="preserve"> iz troškovnika je fiksna i nepromjenjiva za vrijeme trajanja ugovora o javnoj nabavi.</w:t>
      </w:r>
    </w:p>
    <w:p w:rsidR="00A12EB4" w:rsidRDefault="0046271F" w:rsidP="00BD7443">
      <w:pPr>
        <w:pStyle w:val="NoSpacing1"/>
        <w:jc w:val="both"/>
        <w:rPr>
          <w:rFonts w:ascii="Arial" w:hAnsi="Arial" w:cs="Arial"/>
          <w:noProof/>
          <w:color w:val="000000"/>
          <w:sz w:val="22"/>
        </w:rPr>
      </w:pPr>
      <w:r w:rsidRPr="0001347B">
        <w:rPr>
          <w:rFonts w:ascii="Arial" w:hAnsi="Arial" w:cs="Arial"/>
          <w:noProof/>
          <w:color w:val="000000"/>
          <w:sz w:val="22"/>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46010D" w:rsidRPr="0001347B" w:rsidRDefault="0046010D" w:rsidP="00BD7443">
      <w:pPr>
        <w:pStyle w:val="NoSpacing1"/>
        <w:jc w:val="both"/>
        <w:rPr>
          <w:rFonts w:ascii="Arial" w:hAnsi="Arial" w:cs="Arial"/>
          <w:noProof/>
          <w:color w:val="000000"/>
          <w:sz w:val="22"/>
        </w:rPr>
      </w:pPr>
      <w:r w:rsidRPr="0046010D">
        <w:rPr>
          <w:rFonts w:ascii="Arial" w:hAnsi="Arial" w:cs="Arial"/>
          <w:noProof/>
          <w:color w:val="000000"/>
          <w:sz w:val="22"/>
        </w:rPr>
        <w:t>Ako cijena ponude bez poreza na dodanu vrijednost izražena u Troškovniku ne odgovara cijeni ponude bez poreza na dodanu vrijednost izraženoj u ponudbenom listu, vrijedi cijena ponude bez poreza na dodanu vrijednost izražena u Troškovniku.</w:t>
      </w:r>
    </w:p>
    <w:p w:rsidR="00A12EB4" w:rsidRPr="0001347B" w:rsidRDefault="00A12EB4">
      <w:pPr>
        <w:tabs>
          <w:tab w:val="left" w:pos="9070"/>
        </w:tabs>
        <w:suppressAutoHyphens/>
        <w:spacing w:line="240" w:lineRule="atLeast"/>
        <w:ind w:left="993"/>
        <w:jc w:val="both"/>
        <w:rPr>
          <w:rFonts w:cs="Arial"/>
          <w:b/>
          <w:bCs/>
          <w:lang w:eastAsia="ar-SA"/>
        </w:rPr>
      </w:pPr>
    </w:p>
    <w:p w:rsidR="00A12EB4" w:rsidRPr="0001347B" w:rsidRDefault="00B1219B">
      <w:pPr>
        <w:tabs>
          <w:tab w:val="left" w:pos="9070"/>
        </w:tabs>
        <w:suppressAutoHyphens/>
        <w:spacing w:line="240" w:lineRule="atLeast"/>
        <w:jc w:val="both"/>
      </w:pPr>
      <w:r w:rsidRPr="00A950F3">
        <w:rPr>
          <w:rFonts w:ascii="Arial" w:hAnsi="Arial" w:cs="Arial"/>
          <w:b/>
          <w:bCs/>
          <w:color w:val="auto"/>
          <w:sz w:val="22"/>
          <w:szCs w:val="22"/>
        </w:rPr>
        <w:t>6.5</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Valuta ponude</w:t>
      </w:r>
    </w:p>
    <w:p w:rsidR="00A12EB4" w:rsidRPr="0001347B" w:rsidRDefault="0046271F">
      <w:pPr>
        <w:jc w:val="both"/>
        <w:rPr>
          <w:rFonts w:ascii="Arial" w:hAnsi="Arial" w:cs="Arial"/>
          <w:sz w:val="22"/>
          <w:szCs w:val="22"/>
        </w:rPr>
      </w:pPr>
      <w:r w:rsidRPr="0001347B">
        <w:rPr>
          <w:rFonts w:ascii="Arial" w:hAnsi="Arial" w:cs="Arial"/>
          <w:sz w:val="22"/>
          <w:szCs w:val="22"/>
        </w:rPr>
        <w:t>Cijena ponude mora biti izražena u kunama.</w:t>
      </w:r>
    </w:p>
    <w:p w:rsidR="00A12EB4" w:rsidRPr="0001347B" w:rsidRDefault="00A12EB4">
      <w:pPr>
        <w:jc w:val="both"/>
        <w:rPr>
          <w:rFonts w:cs="Arial"/>
          <w:b/>
          <w:bCs/>
        </w:rPr>
      </w:pPr>
    </w:p>
    <w:p w:rsidR="00A12EB4" w:rsidRPr="0001347B" w:rsidRDefault="00931839">
      <w:pPr>
        <w:jc w:val="both"/>
      </w:pPr>
      <w:r w:rsidRPr="00A950F3">
        <w:rPr>
          <w:rFonts w:ascii="Arial" w:hAnsi="Arial" w:cs="Arial"/>
          <w:b/>
          <w:bCs/>
          <w:color w:val="auto"/>
          <w:sz w:val="22"/>
          <w:szCs w:val="22"/>
        </w:rPr>
        <w:t>6.6</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 xml:space="preserve">Kriterij </w:t>
      </w:r>
      <w:r>
        <w:rPr>
          <w:rFonts w:ascii="Arial" w:hAnsi="Arial" w:cs="Arial"/>
          <w:b/>
          <w:bCs/>
          <w:sz w:val="22"/>
          <w:szCs w:val="22"/>
        </w:rPr>
        <w:t xml:space="preserve">za </w:t>
      </w:r>
      <w:r w:rsidR="0046271F" w:rsidRPr="0001347B">
        <w:rPr>
          <w:rFonts w:ascii="Arial" w:hAnsi="Arial" w:cs="Arial"/>
          <w:b/>
          <w:bCs/>
          <w:sz w:val="22"/>
          <w:szCs w:val="22"/>
        </w:rPr>
        <w:t>odabir ponude</w:t>
      </w:r>
    </w:p>
    <w:p w:rsidR="00A12EB4" w:rsidRPr="0001347B" w:rsidRDefault="00A12EB4">
      <w:pPr>
        <w:jc w:val="both"/>
        <w:rPr>
          <w:rFonts w:ascii="Arial" w:hAnsi="Arial" w:cs="Arial"/>
          <w:color w:val="000000"/>
          <w:lang w:eastAsia="en-US"/>
        </w:rPr>
      </w:pPr>
    </w:p>
    <w:p w:rsidR="00A12EB4" w:rsidRPr="0001347B" w:rsidRDefault="0046271F">
      <w:pPr>
        <w:rPr>
          <w:sz w:val="22"/>
          <w:szCs w:val="22"/>
        </w:rPr>
      </w:pPr>
      <w:r w:rsidRPr="0001347B">
        <w:rPr>
          <w:rFonts w:ascii="Arial" w:eastAsia="Calibri" w:hAnsi="Arial" w:cs="Arial"/>
          <w:sz w:val="22"/>
          <w:szCs w:val="22"/>
          <w:lang w:eastAsia="en-US"/>
        </w:rPr>
        <w:t>Kriteriji odabira ponude je ekonomski najpovoljnija ponuda (ENP).</w:t>
      </w:r>
    </w:p>
    <w:p w:rsidR="00E30AF2" w:rsidRPr="00E30AF2" w:rsidRDefault="00E30AF2" w:rsidP="00E30AF2">
      <w:pPr>
        <w:rPr>
          <w:rFonts w:ascii="Arial" w:eastAsia="Calibri" w:hAnsi="Arial" w:cs="Arial"/>
          <w:sz w:val="22"/>
          <w:szCs w:val="22"/>
          <w:lang w:eastAsia="en-US"/>
        </w:rPr>
      </w:pPr>
      <w:r>
        <w:rPr>
          <w:rFonts w:ascii="Arial" w:eastAsia="Calibri" w:hAnsi="Arial" w:cs="Arial"/>
          <w:sz w:val="22"/>
          <w:szCs w:val="22"/>
          <w:lang w:eastAsia="en-US"/>
        </w:rPr>
        <w:t>Ekonomski najpovoljnija ponuda</w:t>
      </w:r>
      <w:r w:rsidRPr="00E30AF2">
        <w:rPr>
          <w:rFonts w:ascii="Arial" w:eastAsia="Calibri" w:hAnsi="Arial" w:cs="Arial"/>
          <w:sz w:val="22"/>
          <w:szCs w:val="22"/>
          <w:lang w:eastAsia="en-US"/>
        </w:rPr>
        <w:t xml:space="preserve"> je ponuda koja dobije najveći ukupan broj bodova (T) prema kriterijima navedenim u sljedećoj tablici.</w:t>
      </w:r>
    </w:p>
    <w:p w:rsidR="00E30AF2" w:rsidRPr="00E30AF2" w:rsidRDefault="00E30AF2" w:rsidP="00E30AF2">
      <w:pPr>
        <w:rPr>
          <w:rFonts w:ascii="Arial" w:eastAsia="Calibri" w:hAnsi="Arial" w:cs="Arial"/>
          <w:sz w:val="22"/>
          <w:szCs w:val="22"/>
          <w:lang w:eastAsia="en-US"/>
        </w:rPr>
      </w:pPr>
    </w:p>
    <w:p w:rsidR="00A12EB4" w:rsidRPr="0001347B" w:rsidRDefault="00E30AF2" w:rsidP="00E30AF2">
      <w:pPr>
        <w:rPr>
          <w:rFonts w:ascii="Arial" w:eastAsia="Calibri" w:hAnsi="Arial" w:cs="Arial"/>
          <w:sz w:val="22"/>
          <w:szCs w:val="22"/>
          <w:lang w:eastAsia="en-US"/>
        </w:rPr>
      </w:pPr>
      <w:r w:rsidRPr="00E30AF2">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Broj</w:t>
            </w:r>
          </w:p>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bodova</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E85525">
            <w:pPr>
              <w:rPr>
                <w:sz w:val="22"/>
              </w:rPr>
            </w:pPr>
            <w:r>
              <w:rPr>
                <w:rFonts w:ascii="Arial" w:eastAsia="Calibri" w:hAnsi="Arial" w:cs="Arial"/>
                <w:sz w:val="22"/>
                <w:szCs w:val="22"/>
                <w:lang w:eastAsia="en-US"/>
              </w:rPr>
              <w:t>Cijena ponude (85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rFonts w:ascii="Arial" w:eastAsia="Calibri" w:hAnsi="Arial" w:cs="Arial"/>
                <w:sz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3F292F">
            <w:pPr>
              <w:rPr>
                <w:rFonts w:ascii="Arial" w:eastAsia="Calibri" w:hAnsi="Arial" w:cs="Arial"/>
                <w:sz w:val="22"/>
                <w:lang w:eastAsia="en-US"/>
              </w:rPr>
            </w:pPr>
            <w:r>
              <w:rPr>
                <w:rFonts w:ascii="Arial" w:eastAsia="Calibri" w:hAnsi="Arial" w:cs="Arial"/>
                <w:sz w:val="22"/>
                <w:szCs w:val="22"/>
                <w:lang w:eastAsia="en-US"/>
              </w:rPr>
              <w:t>Jamstvo za otklanjanje nedostataka u jamstvenom roku</w:t>
            </w:r>
            <w:r w:rsidR="00E85525">
              <w:rPr>
                <w:rFonts w:ascii="Arial" w:eastAsia="Calibri" w:hAnsi="Arial" w:cs="Arial"/>
                <w:sz w:val="22"/>
                <w:szCs w:val="22"/>
                <w:lang w:eastAsia="en-US"/>
              </w:rPr>
              <w:t xml:space="preserve"> (15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sz w:val="22"/>
              </w:rPr>
            </w:pPr>
            <w:r>
              <w:rPr>
                <w:rFonts w:ascii="Arial" w:eastAsia="Calibri" w:hAnsi="Arial" w:cs="Arial"/>
                <w:sz w:val="22"/>
                <w:szCs w:val="22"/>
                <w:lang w:eastAsia="en-US"/>
              </w:rPr>
              <w:t>15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A12EB4">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rPr>
                <w:rFonts w:ascii="Arial" w:eastAsia="Calibri" w:hAnsi="Arial" w:cs="Arial"/>
                <w:b/>
                <w:sz w:val="22"/>
                <w:lang w:eastAsia="en-US"/>
              </w:rPr>
            </w:pPr>
            <w:r w:rsidRPr="0001347B">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rsidP="00BC2AD2">
            <w:pPr>
              <w:jc w:val="center"/>
              <w:rPr>
                <w:sz w:val="22"/>
              </w:rPr>
            </w:pPr>
            <w:r w:rsidRPr="0001347B">
              <w:rPr>
                <w:rFonts w:ascii="Arial" w:eastAsia="Calibri" w:hAnsi="Arial" w:cs="Arial"/>
                <w:b/>
                <w:sz w:val="22"/>
                <w:szCs w:val="22"/>
                <w:lang w:eastAsia="en-US"/>
              </w:rPr>
              <w:t>100,00</w:t>
            </w:r>
          </w:p>
        </w:tc>
      </w:tr>
    </w:tbl>
    <w:p w:rsidR="00A12EB4" w:rsidRPr="0001347B" w:rsidRDefault="00A12EB4">
      <w:pPr>
        <w:rPr>
          <w:rFonts w:ascii="Arial" w:eastAsia="Calibri" w:hAnsi="Arial" w:cs="Arial"/>
          <w:sz w:val="22"/>
          <w:szCs w:val="22"/>
          <w:lang w:eastAsia="en-US"/>
        </w:rPr>
      </w:pPr>
    </w:p>
    <w:p w:rsidR="00A12EB4" w:rsidRPr="0001347B" w:rsidRDefault="0046271F">
      <w:pPr>
        <w:rPr>
          <w:rFonts w:ascii="Arial" w:eastAsia="Calibri" w:hAnsi="Arial" w:cs="Arial"/>
          <w:b/>
          <w:sz w:val="22"/>
          <w:szCs w:val="22"/>
          <w:lang w:eastAsia="en-US"/>
        </w:rPr>
      </w:pPr>
      <w:r w:rsidRPr="0001347B">
        <w:rPr>
          <w:rFonts w:ascii="Arial" w:eastAsia="Calibri" w:hAnsi="Arial" w:cs="Arial"/>
          <w:b/>
          <w:sz w:val="22"/>
          <w:szCs w:val="22"/>
          <w:lang w:eastAsia="en-US"/>
        </w:rPr>
        <w:t xml:space="preserve">Formula: </w:t>
      </w:r>
    </w:p>
    <w:p w:rsidR="00A12EB4" w:rsidRPr="0001347B" w:rsidRDefault="0046271F">
      <w:pPr>
        <w:rPr>
          <w:rFonts w:ascii="Arial" w:eastAsia="Arial" w:hAnsi="Arial" w:cs="Arial"/>
          <w:sz w:val="22"/>
          <w:szCs w:val="22"/>
          <w:lang w:eastAsia="en-US"/>
        </w:rPr>
      </w:pPr>
      <w:r w:rsidRPr="0001347B">
        <w:rPr>
          <w:rFonts w:ascii="Arial" w:eastAsia="Arial" w:hAnsi="Arial" w:cs="Arial"/>
          <w:sz w:val="22"/>
          <w:szCs w:val="22"/>
          <w:lang w:eastAsia="en-US"/>
        </w:rPr>
        <w:t xml:space="preserve">     </w:t>
      </w:r>
    </w:p>
    <w:p w:rsidR="00A12EB4" w:rsidRPr="0001347B" w:rsidRDefault="00E30AF2">
      <w:pPr>
        <w:rPr>
          <w:sz w:val="22"/>
          <w:szCs w:val="22"/>
        </w:rPr>
      </w:pPr>
      <w:r>
        <w:rPr>
          <w:rFonts w:ascii="Arial" w:eastAsia="Calibri" w:hAnsi="Arial" w:cs="Arial"/>
          <w:b/>
          <w:sz w:val="22"/>
          <w:szCs w:val="22"/>
          <w:lang w:eastAsia="en-US"/>
        </w:rPr>
        <w:t>T = C + J</w:t>
      </w:r>
    </w:p>
    <w:p w:rsidR="00A12EB4" w:rsidRPr="0001347B" w:rsidRDefault="00A12EB4">
      <w:pPr>
        <w:rPr>
          <w:rFonts w:ascii="Arial" w:eastAsia="Calibri" w:hAnsi="Arial" w:cs="Arial"/>
          <w:b/>
          <w:sz w:val="22"/>
          <w:szCs w:val="22"/>
          <w:lang w:eastAsia="en-US"/>
        </w:rPr>
      </w:pP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T= ukupan broj bodova (zaokružen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C= broj bodova koje je ponuda dobila za ponuđenu cijenu</w:t>
      </w:r>
    </w:p>
    <w:p w:rsidR="00A12EB4" w:rsidRDefault="00E30AF2" w:rsidP="00A950F3">
      <w:pPr>
        <w:rPr>
          <w:rFonts w:ascii="Arial" w:eastAsia="Calibri" w:hAnsi="Arial" w:cs="Arial"/>
          <w:sz w:val="22"/>
          <w:szCs w:val="22"/>
          <w:lang w:eastAsia="en-US"/>
        </w:rPr>
      </w:pPr>
      <w:r>
        <w:rPr>
          <w:rFonts w:ascii="Arial" w:eastAsia="Calibri" w:hAnsi="Arial" w:cs="Arial"/>
          <w:sz w:val="22"/>
          <w:szCs w:val="22"/>
          <w:lang w:eastAsia="en-US"/>
        </w:rPr>
        <w:t>J</w:t>
      </w:r>
      <w:r w:rsidR="0046271F" w:rsidRPr="0001347B">
        <w:rPr>
          <w:rFonts w:ascii="Arial" w:eastAsia="Calibri" w:hAnsi="Arial" w:cs="Arial"/>
          <w:sz w:val="22"/>
          <w:szCs w:val="22"/>
          <w:lang w:eastAsia="en-US"/>
        </w:rPr>
        <w:t xml:space="preserve">= broj bodova koji je ponuda dobila za </w:t>
      </w:r>
      <w:r w:rsidR="007201BA">
        <w:rPr>
          <w:rFonts w:ascii="Arial" w:eastAsia="Calibri" w:hAnsi="Arial" w:cs="Arial"/>
          <w:sz w:val="22"/>
          <w:szCs w:val="22"/>
          <w:lang w:eastAsia="en-US"/>
        </w:rPr>
        <w:t>ponuđeno jamstvo za otklanjanje nedostataka u jamstvenom roku</w:t>
      </w:r>
    </w:p>
    <w:p w:rsidR="00A950F3" w:rsidRPr="00A950F3" w:rsidRDefault="00A950F3" w:rsidP="00A950F3">
      <w:pPr>
        <w:rPr>
          <w:rFonts w:ascii="Arial" w:eastAsia="Calibri" w:hAnsi="Arial" w:cs="Arial"/>
          <w:sz w:val="22"/>
          <w:szCs w:val="22"/>
          <w:lang w:eastAsia="en-US"/>
        </w:rPr>
      </w:pPr>
    </w:p>
    <w:p w:rsidR="00A12EB4" w:rsidRPr="00931839" w:rsidRDefault="0046271F">
      <w:pPr>
        <w:spacing w:after="160" w:line="252" w:lineRule="auto"/>
        <w:jc w:val="both"/>
        <w:rPr>
          <w:sz w:val="22"/>
          <w:szCs w:val="22"/>
        </w:rPr>
      </w:pPr>
      <w:r w:rsidRPr="00931839">
        <w:rPr>
          <w:rFonts w:ascii="Arial" w:eastAsia="DengXian;Arial Unicode MS" w:hAnsi="Arial" w:cs="Arial"/>
          <w:sz w:val="22"/>
          <w:szCs w:val="22"/>
          <w:lang w:eastAsia="zh-CN"/>
        </w:rPr>
        <w:lastRenderedPageBreak/>
        <w:t xml:space="preserve">Za svaku ponudu izračunava se ukupan broj bodova </w:t>
      </w:r>
      <w:r w:rsidR="00DB1D07" w:rsidRPr="00DB1D07">
        <w:rPr>
          <w:rFonts w:ascii="Arial" w:eastAsia="DengXian;Arial Unicode MS" w:hAnsi="Arial" w:cs="Arial"/>
          <w:sz w:val="22"/>
          <w:szCs w:val="22"/>
          <w:lang w:eastAsia="zh-CN"/>
        </w:rPr>
        <w:t xml:space="preserve">(T) </w:t>
      </w:r>
      <w:r w:rsidRPr="00931839">
        <w:rPr>
          <w:rFonts w:ascii="Arial" w:eastAsia="DengXian;Arial Unicode MS" w:hAnsi="Arial" w:cs="Arial"/>
          <w:sz w:val="22"/>
          <w:szCs w:val="22"/>
          <w:lang w:eastAsia="zh-CN"/>
        </w:rPr>
        <w:t xml:space="preserve">koji je jednak zbroju bodova za cijenu ponude i bodova </w:t>
      </w:r>
      <w:r w:rsidR="00BC2AD2" w:rsidRPr="00BC2AD2">
        <w:rPr>
          <w:rFonts w:ascii="Arial" w:eastAsia="DengXian;Arial Unicode MS" w:hAnsi="Arial" w:cs="Arial"/>
          <w:sz w:val="22"/>
          <w:szCs w:val="22"/>
          <w:lang w:eastAsia="zh-CN"/>
        </w:rPr>
        <w:t>za ponuđeno jamstvo za otklanjanje nedostataka u jamstvenom roku</w:t>
      </w:r>
      <w:r w:rsidRPr="00931839">
        <w:rPr>
          <w:rFonts w:ascii="Arial" w:eastAsia="DengXian;Arial Unicode MS" w:hAnsi="Arial" w:cs="Arial"/>
          <w:sz w:val="22"/>
          <w:szCs w:val="22"/>
          <w:lang w:eastAsia="zh-CN"/>
        </w:rPr>
        <w:t>. Maksimalni broj bodova koji može dobiti ponuda je 100,00.</w:t>
      </w:r>
    </w:p>
    <w:p w:rsidR="00A12EB4" w:rsidRPr="00A950F3" w:rsidRDefault="0046271F" w:rsidP="00A950F3">
      <w:pPr>
        <w:spacing w:after="160" w:line="252" w:lineRule="auto"/>
        <w:jc w:val="both"/>
        <w:rPr>
          <w:rFonts w:ascii="Arial" w:eastAsia="DengXian;Arial Unicode MS" w:hAnsi="Arial" w:cs="Arial"/>
          <w:sz w:val="22"/>
          <w:szCs w:val="22"/>
          <w:lang w:eastAsia="zh-CN"/>
        </w:rPr>
      </w:pPr>
      <w:r w:rsidRPr="00931839">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A12EB4" w:rsidRPr="0001347B" w:rsidRDefault="00931839">
      <w:pPr>
        <w:rPr>
          <w:rFonts w:ascii="Arial" w:eastAsia="Calibri" w:hAnsi="Arial" w:cs="Arial"/>
          <w:b/>
          <w:sz w:val="22"/>
          <w:szCs w:val="22"/>
          <w:lang w:eastAsia="en-US"/>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.1. </w:t>
      </w:r>
      <w:r w:rsidR="0046271F" w:rsidRPr="0001347B">
        <w:rPr>
          <w:rFonts w:ascii="Arial" w:eastAsia="Calibri" w:hAnsi="Arial" w:cs="Arial"/>
          <w:b/>
          <w:sz w:val="22"/>
          <w:szCs w:val="22"/>
          <w:lang w:eastAsia="en-US"/>
        </w:rPr>
        <w:t>Cijena ponude</w:t>
      </w:r>
    </w:p>
    <w:p w:rsidR="00A12EB4" w:rsidRPr="0001347B" w:rsidRDefault="00A12EB4">
      <w:pPr>
        <w:rPr>
          <w:rFonts w:ascii="Arial" w:eastAsia="Calibri" w:hAnsi="Arial" w:cs="Arial"/>
          <w:b/>
          <w:sz w:val="22"/>
          <w:szCs w:val="22"/>
          <w:lang w:eastAsia="en-US"/>
        </w:rPr>
      </w:pPr>
    </w:p>
    <w:p w:rsidR="00A12EB4" w:rsidRPr="0001347B" w:rsidRDefault="0046271F">
      <w:pPr>
        <w:jc w:val="both"/>
        <w:rPr>
          <w:sz w:val="22"/>
          <w:szCs w:val="22"/>
        </w:rPr>
      </w:pPr>
      <w:r w:rsidRPr="0001347B">
        <w:rPr>
          <w:rFonts w:ascii="Arial" w:eastAsia="Calibri" w:hAnsi="Arial" w:cs="Arial"/>
          <w:sz w:val="22"/>
          <w:szCs w:val="22"/>
          <w:lang w:eastAsia="en-US"/>
        </w:rPr>
        <w:t>Naručitelj kao jedan od kriterija određuje ukupnu cijenu ponude (sa PDV-om).</w:t>
      </w:r>
    </w:p>
    <w:p w:rsidR="00A12EB4" w:rsidRPr="0001347B" w:rsidRDefault="0046271F">
      <w:pPr>
        <w:jc w:val="both"/>
        <w:rPr>
          <w:sz w:val="22"/>
          <w:szCs w:val="22"/>
        </w:rPr>
      </w:pPr>
      <w:r w:rsidRPr="0001347B">
        <w:rPr>
          <w:rFonts w:ascii="Arial" w:eastAsia="Calibri" w:hAnsi="Arial" w:cs="Arial"/>
          <w:sz w:val="22"/>
          <w:szCs w:val="22"/>
          <w:lang w:eastAsia="en-US"/>
        </w:rPr>
        <w:t xml:space="preserve">Maksimalni broj bodova koji ponuda može dobiti u okviru kriterija cijene ponude je </w:t>
      </w:r>
      <w:r w:rsidR="0035249B">
        <w:rPr>
          <w:rFonts w:ascii="Arial" w:eastAsia="Calibri" w:hAnsi="Arial" w:cs="Arial"/>
          <w:b/>
          <w:sz w:val="22"/>
          <w:szCs w:val="22"/>
          <w:lang w:eastAsia="en-US"/>
        </w:rPr>
        <w:t>85</w:t>
      </w:r>
      <w:r w:rsidRPr="0001347B">
        <w:rPr>
          <w:rFonts w:ascii="Arial" w:eastAsia="Calibri" w:hAnsi="Arial" w:cs="Arial"/>
          <w:b/>
          <w:sz w:val="22"/>
          <w:szCs w:val="22"/>
          <w:lang w:eastAsia="en-US"/>
        </w:rPr>
        <w:t>,00 bodova.</w:t>
      </w:r>
    </w:p>
    <w:p w:rsidR="00A12EB4" w:rsidRPr="0001347B" w:rsidRDefault="0046271F">
      <w:pPr>
        <w:jc w:val="both"/>
        <w:rPr>
          <w:sz w:val="22"/>
          <w:szCs w:val="22"/>
        </w:rPr>
      </w:pPr>
      <w:r w:rsidRPr="0001347B">
        <w:rPr>
          <w:rFonts w:ascii="Arial" w:eastAsia="Calibri" w:hAnsi="Arial" w:cs="Arial"/>
          <w:sz w:val="22"/>
          <w:szCs w:val="22"/>
          <w:lang w:eastAsia="en-US"/>
        </w:rPr>
        <w:t>Ponuda čija je ukupna cijena prihvatljive ponude najniža dobiva maksimalni broj bodova.</w:t>
      </w:r>
    </w:p>
    <w:p w:rsidR="003640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1B6F3E" w:rsidRPr="0001347B" w:rsidRDefault="001B6F3E">
      <w:pPr>
        <w:rPr>
          <w:rFonts w:ascii="Arial" w:eastAsia="Calibri" w:hAnsi="Arial" w:cs="Arial"/>
          <w:sz w:val="22"/>
          <w:szCs w:val="22"/>
          <w:lang w:eastAsia="en-US"/>
        </w:rPr>
      </w:pPr>
    </w:p>
    <w:p w:rsidR="00A12EB4" w:rsidRPr="0001347B" w:rsidRDefault="0046271F">
      <w:pPr>
        <w:rPr>
          <w:sz w:val="22"/>
          <w:szCs w:val="22"/>
        </w:rPr>
      </w:pPr>
      <w:r w:rsidRPr="0001347B">
        <w:rPr>
          <w:rFonts w:ascii="Arial" w:eastAsia="Calibri" w:hAnsi="Arial" w:cs="Arial"/>
          <w:b/>
          <w:sz w:val="22"/>
          <w:szCs w:val="22"/>
          <w:lang w:eastAsia="en-US"/>
        </w:rPr>
        <w:t xml:space="preserve">C = </w:t>
      </w:r>
      <w:r w:rsidR="00713F4B">
        <w:rPr>
          <w:rFonts w:ascii="Arial" w:eastAsia="Calibri" w:hAnsi="Arial" w:cs="Arial"/>
          <w:b/>
          <w:sz w:val="22"/>
          <w:szCs w:val="22"/>
          <w:lang w:eastAsia="en-US"/>
        </w:rPr>
        <w:t>(</w:t>
      </w:r>
      <w:r w:rsidRPr="0001347B">
        <w:rPr>
          <w:rFonts w:ascii="Arial" w:eastAsia="Calibri" w:hAnsi="Arial" w:cs="Arial"/>
          <w:b/>
          <w:sz w:val="22"/>
          <w:szCs w:val="22"/>
          <w:lang w:eastAsia="en-US"/>
        </w:rPr>
        <w:t>Cmin / Cp</w:t>
      </w:r>
      <w:r w:rsidR="00713F4B">
        <w:rPr>
          <w:rFonts w:ascii="Arial" w:eastAsia="Calibri" w:hAnsi="Arial" w:cs="Arial"/>
          <w:b/>
          <w:sz w:val="22"/>
          <w:szCs w:val="22"/>
          <w:lang w:eastAsia="en-US"/>
        </w:rPr>
        <w:t>)</w:t>
      </w:r>
      <w:r w:rsidR="00E85525">
        <w:rPr>
          <w:rFonts w:ascii="Arial" w:eastAsia="Calibri" w:hAnsi="Arial" w:cs="Arial"/>
          <w:b/>
          <w:sz w:val="22"/>
          <w:szCs w:val="22"/>
          <w:lang w:eastAsia="en-US"/>
        </w:rPr>
        <w:t xml:space="preserve"> x 85</w:t>
      </w:r>
      <w:r w:rsidRPr="0001347B">
        <w:rPr>
          <w:rFonts w:ascii="Arial" w:eastAsia="Calibri" w:hAnsi="Arial" w:cs="Arial"/>
          <w:b/>
          <w:sz w:val="22"/>
          <w:szCs w:val="22"/>
          <w:lang w:eastAsia="en-US"/>
        </w:rPr>
        <w:t>,00</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C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ponuđenu cijenu (zaokruženo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Cmin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najniža cijena ponuđena u postupku javne nabave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Cp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cijena ponude koja je predmet ocjene</w:t>
      </w:r>
    </w:p>
    <w:p w:rsidR="00A12EB4" w:rsidRPr="0001347B" w:rsidRDefault="00E85525">
      <w:pPr>
        <w:rPr>
          <w:rFonts w:ascii="Arial" w:eastAsia="Calibri" w:hAnsi="Arial" w:cs="Arial"/>
          <w:sz w:val="22"/>
          <w:szCs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 – maksimalni broj bodova</w:t>
      </w:r>
    </w:p>
    <w:p w:rsidR="00A12EB4" w:rsidRPr="0001347B" w:rsidRDefault="00A12EB4">
      <w:pPr>
        <w:rPr>
          <w:rFonts w:ascii="Arial" w:eastAsia="Calibri" w:hAnsi="Arial" w:cs="Arial"/>
          <w:b/>
          <w:sz w:val="22"/>
          <w:szCs w:val="22"/>
          <w:lang w:eastAsia="en-US"/>
        </w:rPr>
      </w:pPr>
    </w:p>
    <w:p w:rsidR="001B6F3E" w:rsidRPr="002806DE" w:rsidRDefault="0046271F">
      <w:pPr>
        <w:rPr>
          <w:rFonts w:ascii="Arial" w:eastAsia="Calibri" w:hAnsi="Arial" w:cs="Arial"/>
          <w:sz w:val="22"/>
          <w:szCs w:val="22"/>
          <w:lang w:eastAsia="en-US"/>
        </w:rPr>
      </w:pPr>
      <w:r w:rsidRPr="002B15BB">
        <w:rPr>
          <w:rFonts w:ascii="Arial" w:eastAsia="Calibri" w:hAnsi="Arial" w:cs="Arial"/>
          <w:sz w:val="22"/>
          <w:szCs w:val="22"/>
          <w:lang w:eastAsia="en-US"/>
        </w:rPr>
        <w:t>Cijenu ponude sa PDV-om ponuditelj upisuje u Ponudbeni list.</w:t>
      </w:r>
    </w:p>
    <w:p w:rsidR="00CE5BE8" w:rsidRPr="0001347B" w:rsidRDefault="00CE5BE8">
      <w:pPr>
        <w:rPr>
          <w:rFonts w:ascii="Arial" w:eastAsia="Calibri" w:hAnsi="Arial" w:cs="Arial"/>
          <w:b/>
          <w:sz w:val="22"/>
          <w:szCs w:val="22"/>
          <w:lang w:eastAsia="en-US"/>
        </w:rPr>
      </w:pPr>
    </w:p>
    <w:p w:rsidR="00A12EB4" w:rsidRPr="0001347B" w:rsidRDefault="00931839">
      <w:pPr>
        <w:rPr>
          <w:sz w:val="22"/>
          <w:szCs w:val="22"/>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.2. </w:t>
      </w:r>
      <w:r w:rsidR="00CB3852">
        <w:rPr>
          <w:rFonts w:ascii="Arial" w:eastAsia="Calibri" w:hAnsi="Arial" w:cs="Arial"/>
          <w:b/>
          <w:sz w:val="22"/>
          <w:szCs w:val="22"/>
          <w:lang w:eastAsia="en-US"/>
        </w:rPr>
        <w:t>Jamstvo za otklanjanje nedostataka u jamstvenom roku</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Naručitelj kao drugi kriterij određuje </w:t>
      </w:r>
      <w:r w:rsidR="00CB3852">
        <w:rPr>
          <w:rFonts w:ascii="Arial" w:eastAsia="Calibri" w:hAnsi="Arial" w:cs="Arial"/>
          <w:sz w:val="22"/>
          <w:szCs w:val="22"/>
          <w:lang w:eastAsia="en-US"/>
        </w:rPr>
        <w:t>j</w:t>
      </w:r>
      <w:r w:rsidR="00CB3852" w:rsidRPr="00CB3852">
        <w:rPr>
          <w:rFonts w:ascii="Arial" w:eastAsia="Calibri" w:hAnsi="Arial" w:cs="Arial"/>
          <w:sz w:val="22"/>
          <w:szCs w:val="22"/>
          <w:lang w:eastAsia="en-US"/>
        </w:rPr>
        <w:t>amstvo za otklanjanje nedostataka u jamstvenom roku</w:t>
      </w:r>
      <w:r w:rsidRPr="0001347B">
        <w:rPr>
          <w:rFonts w:ascii="Arial" w:eastAsia="Calibri" w:hAnsi="Arial" w:cs="Arial"/>
          <w:sz w:val="22"/>
          <w:szCs w:val="22"/>
          <w:lang w:eastAsia="en-US"/>
        </w:rPr>
        <w:t>.</w:t>
      </w:r>
    </w:p>
    <w:p w:rsidR="00A12EB4" w:rsidRPr="003C012D" w:rsidRDefault="0046271F">
      <w:pPr>
        <w:rPr>
          <w:sz w:val="22"/>
          <w:szCs w:val="22"/>
        </w:rPr>
      </w:pPr>
      <w:r w:rsidRPr="0001347B">
        <w:rPr>
          <w:rFonts w:ascii="Arial" w:eastAsia="Calibri" w:hAnsi="Arial" w:cs="Arial"/>
          <w:sz w:val="22"/>
          <w:szCs w:val="22"/>
          <w:lang w:eastAsia="en-US"/>
        </w:rPr>
        <w:t xml:space="preserve">Maksimalni broj bodova koji ponuda može dobiti u okviru ovog kriterija je </w:t>
      </w:r>
      <w:r w:rsidR="00E85525">
        <w:rPr>
          <w:rFonts w:ascii="Arial" w:eastAsia="Calibri" w:hAnsi="Arial" w:cs="Arial"/>
          <w:b/>
          <w:sz w:val="22"/>
          <w:szCs w:val="22"/>
          <w:lang w:eastAsia="en-US"/>
        </w:rPr>
        <w:t>15</w:t>
      </w:r>
      <w:r w:rsidRPr="0001347B">
        <w:rPr>
          <w:rFonts w:ascii="Arial" w:eastAsia="Calibri" w:hAnsi="Arial" w:cs="Arial"/>
          <w:b/>
          <w:sz w:val="22"/>
          <w:szCs w:val="22"/>
          <w:lang w:eastAsia="en-US"/>
        </w:rPr>
        <w:t>,00 bodova.</w:t>
      </w:r>
    </w:p>
    <w:p w:rsid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w:t>
      </w:r>
      <w:r w:rsidR="00E85525">
        <w:rPr>
          <w:rFonts w:ascii="Arial" w:eastAsia="Calibri" w:hAnsi="Arial" w:cs="Arial"/>
          <w:sz w:val="22"/>
          <w:szCs w:val="22"/>
          <w:lang w:eastAsia="en-US"/>
        </w:rPr>
        <w:t>ni rok dobiva 15</w:t>
      </w:r>
      <w:r w:rsidR="007D55B7">
        <w:rPr>
          <w:rFonts w:ascii="Arial" w:eastAsia="Calibri" w:hAnsi="Arial" w:cs="Arial"/>
          <w:sz w:val="22"/>
          <w:szCs w:val="22"/>
          <w:lang w:eastAsia="en-US"/>
        </w:rPr>
        <w:t>,00</w:t>
      </w:r>
      <w:r w:rsidRPr="00CB3852">
        <w:rPr>
          <w:rFonts w:ascii="Arial" w:eastAsia="Calibri" w:hAnsi="Arial" w:cs="Arial"/>
          <w:sz w:val="22"/>
          <w:szCs w:val="22"/>
          <w:lang w:eastAsia="en-US"/>
        </w:rPr>
        <w:t xml:space="preserve"> bodova, a ostale ponude će dobiti manje bodova prema sljedećoj formuli:</w:t>
      </w:r>
    </w:p>
    <w:p w:rsidR="00CB3852" w:rsidRPr="00CB3852" w:rsidRDefault="00CB3852" w:rsidP="00CB3852">
      <w:pPr>
        <w:jc w:val="both"/>
        <w:rPr>
          <w:rFonts w:ascii="Arial" w:eastAsia="Calibri" w:hAnsi="Arial" w:cs="Arial"/>
          <w:sz w:val="22"/>
          <w:szCs w:val="22"/>
          <w:lang w:eastAsia="en-US"/>
        </w:rPr>
      </w:pPr>
    </w:p>
    <w:p w:rsidR="00CB3852" w:rsidRP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J= (Jp/Jmax) x 15</w:t>
      </w:r>
      <w:r w:rsidR="00CB3852" w:rsidRPr="00CB3852">
        <w:rPr>
          <w:rFonts w:ascii="Arial" w:eastAsia="Calibri" w:hAnsi="Arial" w:cs="Arial"/>
          <w:sz w:val="22"/>
          <w:szCs w:val="22"/>
          <w:lang w:eastAsia="en-US"/>
        </w:rPr>
        <w:t>,00</w:t>
      </w:r>
    </w:p>
    <w:p w:rsid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Pri čemu su: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 = broj bodova koje je dobila ponuda za ponuđenu dužinu trajanja jamstva za otklanjanje nedostataka u jamstvenom roku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Jmax = najduže dostavljeno jamstvo</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Jp = dužina jamstva ponude koja se ocjenjuje</w:t>
      </w:r>
    </w:p>
    <w:p w:rsid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15</w:t>
      </w:r>
      <w:r w:rsidR="00CB3852" w:rsidRPr="00CB3852">
        <w:rPr>
          <w:rFonts w:ascii="Arial" w:eastAsia="Calibri" w:hAnsi="Arial" w:cs="Arial"/>
          <w:sz w:val="22"/>
          <w:szCs w:val="22"/>
          <w:lang w:eastAsia="en-US"/>
        </w:rPr>
        <w:t>,00 = maksimalni broj bodova</w:t>
      </w:r>
    </w:p>
    <w:p w:rsidR="00CB3852" w:rsidRP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Jamstveni rok moguće je iskazati isključivo cijelim brojem u mjesecima (</w:t>
      </w:r>
      <w:r>
        <w:rPr>
          <w:rFonts w:ascii="Arial" w:eastAsia="Calibri" w:hAnsi="Arial" w:cs="Arial"/>
          <w:sz w:val="22"/>
          <w:szCs w:val="22"/>
          <w:lang w:eastAsia="en-US"/>
        </w:rPr>
        <w:t>24, 36, 48, 60, 72, 84</w:t>
      </w:r>
      <w:r w:rsidRPr="00CB3852">
        <w:rPr>
          <w:rFonts w:ascii="Arial" w:eastAsia="Calibri" w:hAnsi="Arial" w:cs="Arial"/>
          <w:sz w:val="22"/>
          <w:szCs w:val="22"/>
          <w:lang w:eastAsia="en-US"/>
        </w:rPr>
        <w:t>), a dostavlja se u obliku izjave ponuditelja u slobodnoj formi, te se prilaže pril</w:t>
      </w:r>
      <w:r>
        <w:rPr>
          <w:rFonts w:ascii="Arial" w:eastAsia="Calibri" w:hAnsi="Arial" w:cs="Arial"/>
          <w:sz w:val="22"/>
          <w:szCs w:val="22"/>
          <w:lang w:eastAsia="en-US"/>
        </w:rPr>
        <w:t xml:space="preserve">ikom predaje ponude putem </w:t>
      </w:r>
      <w:r w:rsidR="00CA38DC" w:rsidRPr="00CA38DC">
        <w:rPr>
          <w:rFonts w:ascii="Arial" w:eastAsia="Calibri" w:hAnsi="Arial" w:cs="Arial"/>
          <w:sz w:val="22"/>
          <w:szCs w:val="22"/>
          <w:lang w:eastAsia="en-US"/>
        </w:rPr>
        <w:t>EOJN RH</w:t>
      </w:r>
      <w:r w:rsidRPr="00CB3852">
        <w:rPr>
          <w:rFonts w:ascii="Arial" w:eastAsia="Calibri" w:hAnsi="Arial" w:cs="Arial"/>
          <w:sz w:val="22"/>
          <w:szCs w:val="22"/>
          <w:lang w:eastAsia="en-US"/>
        </w:rPr>
        <w:t>. Izjavu potpisuje osoba po zakonu ovlaštena za zastupanje gospodarskog subjekta.</w:t>
      </w:r>
    </w:p>
    <w:p w:rsidR="00A12EB4"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CB3852" w:rsidRPr="0001347B" w:rsidRDefault="00CB3852" w:rsidP="00CB3852">
      <w:pPr>
        <w:jc w:val="both"/>
        <w:rPr>
          <w:rFonts w:ascii="Arial" w:eastAsia="DengXian;Arial Unicode MS" w:hAnsi="Arial" w:cs="Arial"/>
          <w:b/>
          <w:lang w:eastAsia="en-US"/>
        </w:rPr>
      </w:pPr>
    </w:p>
    <w:p w:rsidR="00A12EB4" w:rsidRPr="0001347B" w:rsidRDefault="00931839">
      <w:pPr>
        <w:jc w:val="both"/>
      </w:pPr>
      <w:r w:rsidRPr="00A950F3">
        <w:rPr>
          <w:rFonts w:ascii="Arial" w:hAnsi="Arial" w:cs="Arial"/>
          <w:b/>
          <w:bCs/>
          <w:color w:val="auto"/>
          <w:sz w:val="22"/>
          <w:szCs w:val="22"/>
        </w:rPr>
        <w:t>6.7.</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Jezik na kojemu se izrađuje ponuda</w:t>
      </w:r>
    </w:p>
    <w:p w:rsidR="00A12EB4" w:rsidRDefault="00931839">
      <w:pPr>
        <w:jc w:val="both"/>
        <w:rPr>
          <w:rFonts w:ascii="Arial" w:hAnsi="Arial" w:cs="Arial"/>
          <w:sz w:val="22"/>
          <w:szCs w:val="22"/>
        </w:rPr>
      </w:pPr>
      <w:r w:rsidRPr="00931839">
        <w:rPr>
          <w:rFonts w:ascii="Arial" w:hAnsi="Arial" w:cs="Arial"/>
          <w:sz w:val="22"/>
          <w:szCs w:val="22"/>
        </w:rPr>
        <w:t>Ponuda se zajedno s</w:t>
      </w:r>
      <w:r>
        <w:rPr>
          <w:rFonts w:ascii="Arial" w:hAnsi="Arial" w:cs="Arial"/>
          <w:sz w:val="22"/>
          <w:szCs w:val="22"/>
        </w:rPr>
        <w:t>a</w:t>
      </w:r>
      <w:r w:rsidRPr="00931839">
        <w:rPr>
          <w:rFonts w:ascii="Arial" w:hAnsi="Arial" w:cs="Arial"/>
          <w:sz w:val="22"/>
          <w:szCs w:val="22"/>
        </w:rPr>
        <w:t xml:space="preserve"> svim prilozima traženim u dokumentaciji za nadmetanje izrađuje na hrvatskom jeziku i latiničnom</w:t>
      </w:r>
      <w:r w:rsidR="002B15BB">
        <w:rPr>
          <w:rFonts w:ascii="Arial" w:hAnsi="Arial" w:cs="Arial"/>
          <w:sz w:val="22"/>
          <w:szCs w:val="22"/>
        </w:rPr>
        <w:t xml:space="preserve"> pismu</w:t>
      </w:r>
      <w:r w:rsidR="0046271F" w:rsidRPr="0001347B">
        <w:rPr>
          <w:rFonts w:ascii="Arial" w:hAnsi="Arial" w:cs="Arial"/>
          <w:sz w:val="22"/>
          <w:szCs w:val="22"/>
        </w:rPr>
        <w:t>.</w:t>
      </w:r>
    </w:p>
    <w:p w:rsidR="00CB3852" w:rsidRPr="0001347B" w:rsidRDefault="00CB3852">
      <w:pPr>
        <w:jc w:val="both"/>
        <w:rPr>
          <w:rFonts w:ascii="Arial" w:hAnsi="Arial" w:cs="Arial"/>
          <w:sz w:val="22"/>
          <w:szCs w:val="22"/>
        </w:rPr>
      </w:pPr>
      <w:r w:rsidRPr="00CB3852">
        <w:rPr>
          <w:rFonts w:ascii="Arial" w:hAnsi="Arial" w:cs="Arial"/>
          <w:sz w:val="22"/>
          <w:szCs w:val="22"/>
        </w:rPr>
        <w:t>Ukoliko je bilo koji dokument gospodarskog subjekta, izdan na stranom jeziku gospodarski subjekt ga mora dostaviti zajedno prijevodom na hrvatski.</w:t>
      </w:r>
      <w:r w:rsidR="00A950F3">
        <w:rPr>
          <w:rFonts w:ascii="Arial" w:hAnsi="Arial" w:cs="Arial"/>
          <w:sz w:val="22"/>
          <w:szCs w:val="22"/>
        </w:rPr>
        <w:t xml:space="preserve"> Troškove prijevoda snosi </w:t>
      </w:r>
      <w:r w:rsidR="00CC6552">
        <w:rPr>
          <w:rFonts w:ascii="Arial" w:hAnsi="Arial" w:cs="Arial"/>
          <w:sz w:val="22"/>
          <w:szCs w:val="22"/>
        </w:rPr>
        <w:t>gospodarski subjekt</w:t>
      </w:r>
      <w:r w:rsidR="00A950F3">
        <w:rPr>
          <w:rFonts w:ascii="Arial" w:hAnsi="Arial" w:cs="Arial"/>
          <w:sz w:val="22"/>
          <w:szCs w:val="22"/>
        </w:rPr>
        <w:t>.</w:t>
      </w:r>
      <w:r w:rsidR="00A82486" w:rsidRPr="00A82486">
        <w:t xml:space="preserve"> </w:t>
      </w:r>
    </w:p>
    <w:p w:rsidR="00A12EB4" w:rsidRDefault="00A12EB4">
      <w:pPr>
        <w:ind w:left="360"/>
        <w:jc w:val="both"/>
        <w:rPr>
          <w:rFonts w:ascii="Arial" w:hAnsi="Arial" w:cs="Arial"/>
          <w:b/>
          <w:bCs/>
          <w:sz w:val="22"/>
          <w:szCs w:val="22"/>
        </w:rPr>
      </w:pPr>
    </w:p>
    <w:p w:rsidR="00E440CA" w:rsidRDefault="00E440CA">
      <w:pPr>
        <w:ind w:left="360"/>
        <w:jc w:val="both"/>
        <w:rPr>
          <w:rFonts w:ascii="Arial" w:hAnsi="Arial" w:cs="Arial"/>
          <w:b/>
          <w:bCs/>
          <w:sz w:val="22"/>
          <w:szCs w:val="22"/>
        </w:rPr>
      </w:pPr>
    </w:p>
    <w:p w:rsidR="00E440CA" w:rsidRDefault="00E440CA">
      <w:pPr>
        <w:ind w:left="360"/>
        <w:jc w:val="both"/>
        <w:rPr>
          <w:rFonts w:ascii="Arial" w:hAnsi="Arial" w:cs="Arial"/>
          <w:b/>
          <w:bCs/>
          <w:sz w:val="22"/>
          <w:szCs w:val="22"/>
        </w:rPr>
      </w:pPr>
    </w:p>
    <w:p w:rsidR="00E440CA" w:rsidRDefault="00E440CA">
      <w:pPr>
        <w:ind w:left="360"/>
        <w:jc w:val="both"/>
        <w:rPr>
          <w:rFonts w:ascii="Arial" w:hAnsi="Arial" w:cs="Arial"/>
          <w:b/>
          <w:bCs/>
          <w:sz w:val="22"/>
          <w:szCs w:val="22"/>
        </w:rPr>
      </w:pPr>
    </w:p>
    <w:p w:rsidR="00E440CA" w:rsidRDefault="00E440CA">
      <w:pPr>
        <w:ind w:left="360"/>
        <w:jc w:val="both"/>
        <w:rPr>
          <w:rFonts w:ascii="Arial" w:hAnsi="Arial" w:cs="Arial"/>
          <w:b/>
          <w:bCs/>
          <w:sz w:val="22"/>
          <w:szCs w:val="22"/>
        </w:rPr>
      </w:pPr>
    </w:p>
    <w:p w:rsidR="005303B0" w:rsidRPr="0001347B" w:rsidRDefault="005303B0">
      <w:pPr>
        <w:ind w:left="360"/>
        <w:jc w:val="both"/>
        <w:rPr>
          <w:rFonts w:ascii="Arial" w:hAnsi="Arial" w:cs="Arial"/>
          <w:b/>
          <w:bCs/>
          <w:sz w:val="22"/>
          <w:szCs w:val="22"/>
        </w:rPr>
      </w:pPr>
    </w:p>
    <w:p w:rsidR="00A12EB4" w:rsidRPr="0001347B" w:rsidRDefault="00931839">
      <w:pPr>
        <w:jc w:val="both"/>
      </w:pPr>
      <w:r w:rsidRPr="00A950F3">
        <w:rPr>
          <w:rFonts w:ascii="Arial" w:hAnsi="Arial" w:cs="Arial"/>
          <w:b/>
          <w:bCs/>
          <w:color w:val="auto"/>
          <w:sz w:val="22"/>
          <w:szCs w:val="22"/>
        </w:rPr>
        <w:lastRenderedPageBreak/>
        <w:t>6.8.</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Rok valjanosti ponude</w:t>
      </w:r>
    </w:p>
    <w:p w:rsidR="00A12EB4" w:rsidRPr="0001347B" w:rsidRDefault="0046271F">
      <w:pPr>
        <w:jc w:val="both"/>
        <w:rPr>
          <w:rFonts w:ascii="Arial" w:hAnsi="Arial" w:cs="Arial"/>
          <w:sz w:val="22"/>
          <w:szCs w:val="22"/>
        </w:rPr>
      </w:pPr>
      <w:r w:rsidRPr="0001347B">
        <w:rPr>
          <w:rFonts w:ascii="Arial" w:hAnsi="Arial" w:cs="Arial"/>
          <w:sz w:val="22"/>
          <w:szCs w:val="22"/>
        </w:rPr>
        <w:t xml:space="preserve">Rok valjanosti ponude mora biti najmanje 90 dana od krajnjeg roka za dostavu ponuda. Ponude s kraćim rokom valjanosti bit će odbačene kao neprihvatljive. </w:t>
      </w:r>
    </w:p>
    <w:p w:rsidR="00A12EB4" w:rsidRPr="0001347B" w:rsidRDefault="0046271F">
      <w:pPr>
        <w:jc w:val="both"/>
        <w:rPr>
          <w:rFonts w:ascii="Arial" w:hAnsi="Arial" w:cs="Arial"/>
          <w:sz w:val="22"/>
          <w:szCs w:val="22"/>
        </w:rPr>
      </w:pPr>
      <w:r w:rsidRPr="00931839">
        <w:rPr>
          <w:rFonts w:ascii="Arial" w:hAnsi="Arial" w:cs="Arial"/>
          <w:sz w:val="22"/>
          <w:szCs w:val="22"/>
        </w:rPr>
        <w:t>Rok valjanosti ponude mora biti naveden u obrascu ponude.</w:t>
      </w:r>
    </w:p>
    <w:p w:rsidR="00A12EB4" w:rsidRDefault="0046271F">
      <w:pPr>
        <w:jc w:val="both"/>
        <w:rPr>
          <w:rFonts w:ascii="Arial" w:hAnsi="Arial" w:cs="Arial"/>
          <w:sz w:val="22"/>
          <w:szCs w:val="22"/>
        </w:rPr>
      </w:pPr>
      <w:r w:rsidRPr="0001347B">
        <w:rPr>
          <w:rFonts w:ascii="Arial" w:hAnsi="Arial" w:cs="Arial"/>
          <w:sz w:val="22"/>
          <w:szCs w:val="22"/>
        </w:rPr>
        <w:t>Naručitelj može zatražiti od ponuditelja primjereno produženje roka valjanosti ponu</w:t>
      </w:r>
      <w:r w:rsidR="00931839">
        <w:rPr>
          <w:rFonts w:ascii="Arial" w:hAnsi="Arial" w:cs="Arial"/>
          <w:sz w:val="22"/>
          <w:szCs w:val="22"/>
        </w:rPr>
        <w:t>de sukladno članku 216. ZJN</w:t>
      </w:r>
      <w:r w:rsidRPr="0001347B">
        <w:rPr>
          <w:rFonts w:ascii="Arial" w:hAnsi="Arial" w:cs="Arial"/>
          <w:sz w:val="22"/>
          <w:szCs w:val="22"/>
        </w:rPr>
        <w:t>.</w:t>
      </w:r>
    </w:p>
    <w:p w:rsidR="003C012D" w:rsidRPr="000B712F" w:rsidRDefault="003C012D">
      <w:pPr>
        <w:jc w:val="both"/>
      </w:pPr>
    </w:p>
    <w:p w:rsidR="003145CE" w:rsidRPr="003145CE" w:rsidRDefault="003145CE" w:rsidP="003145CE">
      <w:pPr>
        <w:jc w:val="both"/>
        <w:rPr>
          <w:rFonts w:ascii="Arial" w:hAnsi="Arial" w:cs="Arial"/>
          <w:b/>
          <w:sz w:val="22"/>
          <w:szCs w:val="22"/>
        </w:rPr>
      </w:pPr>
      <w:r w:rsidRPr="00A950F3">
        <w:rPr>
          <w:rFonts w:ascii="Arial" w:hAnsi="Arial" w:cs="Arial"/>
          <w:b/>
          <w:color w:val="auto"/>
          <w:sz w:val="22"/>
          <w:szCs w:val="22"/>
        </w:rPr>
        <w:t xml:space="preserve">6.9.  </w:t>
      </w:r>
      <w:r w:rsidRPr="003145CE">
        <w:rPr>
          <w:rFonts w:ascii="Arial" w:hAnsi="Arial" w:cs="Arial"/>
          <w:b/>
          <w:sz w:val="22"/>
          <w:szCs w:val="22"/>
        </w:rPr>
        <w:t>Navod da se smatra da ponuda dostavljena elektroničkim sredst</w:t>
      </w:r>
      <w:r>
        <w:rPr>
          <w:rFonts w:ascii="Arial" w:hAnsi="Arial" w:cs="Arial"/>
          <w:b/>
          <w:sz w:val="22"/>
          <w:szCs w:val="22"/>
        </w:rPr>
        <w:t>vima komunikacije putem EOJN R</w:t>
      </w:r>
      <w:r w:rsidR="00CA38DC">
        <w:rPr>
          <w:rFonts w:ascii="Arial" w:hAnsi="Arial" w:cs="Arial"/>
          <w:b/>
          <w:sz w:val="22"/>
          <w:szCs w:val="22"/>
        </w:rPr>
        <w:t xml:space="preserve">H </w:t>
      </w:r>
      <w:r w:rsidRPr="003145CE">
        <w:rPr>
          <w:rFonts w:ascii="Arial" w:hAnsi="Arial" w:cs="Arial"/>
          <w:b/>
          <w:sz w:val="22"/>
          <w:szCs w:val="22"/>
        </w:rPr>
        <w:t>obvezuje ponuditelja u roku valjanosti ponude neovisno o tome je li potpisa</w:t>
      </w:r>
      <w:r>
        <w:rPr>
          <w:rFonts w:ascii="Arial" w:hAnsi="Arial" w:cs="Arial"/>
          <w:b/>
          <w:sz w:val="22"/>
          <w:szCs w:val="22"/>
        </w:rPr>
        <w:t>na ili nije te da naručitelj ne</w:t>
      </w:r>
      <w:r w:rsidR="00A55FDF">
        <w:rPr>
          <w:rFonts w:ascii="Arial" w:hAnsi="Arial" w:cs="Arial"/>
          <w:b/>
          <w:sz w:val="22"/>
          <w:szCs w:val="22"/>
        </w:rPr>
        <w:t xml:space="preserve"> </w:t>
      </w:r>
      <w:r w:rsidRPr="003145CE">
        <w:rPr>
          <w:rFonts w:ascii="Arial" w:hAnsi="Arial" w:cs="Arial"/>
          <w:b/>
          <w:sz w:val="22"/>
          <w:szCs w:val="22"/>
        </w:rPr>
        <w:t>smije odbiti takvu ponudu samo zbog toga razloga</w:t>
      </w:r>
    </w:p>
    <w:p w:rsidR="003145CE" w:rsidRPr="003145CE" w:rsidRDefault="003145CE" w:rsidP="003145CE">
      <w:pPr>
        <w:jc w:val="both"/>
        <w:rPr>
          <w:rFonts w:ascii="Arial" w:hAnsi="Arial" w:cs="Arial"/>
          <w:sz w:val="22"/>
          <w:szCs w:val="22"/>
        </w:rPr>
      </w:pPr>
      <w:r w:rsidRPr="003145CE">
        <w:rPr>
          <w:rFonts w:ascii="Arial" w:hAnsi="Arial" w:cs="Arial"/>
          <w:sz w:val="22"/>
          <w:szCs w:val="22"/>
        </w:rPr>
        <w:t>Smatra se da ponuda dostavljena elektroničkim sredstvima komunikacije putem EOJN RH obvezuje ponuditelja u roku valjanosti ponude neovisno o to</w:t>
      </w:r>
      <w:r w:rsidR="007D55B7">
        <w:rPr>
          <w:rFonts w:ascii="Arial" w:hAnsi="Arial" w:cs="Arial"/>
          <w:sz w:val="22"/>
          <w:szCs w:val="22"/>
        </w:rPr>
        <w:t>me je li potpisana ili nije te N</w:t>
      </w:r>
      <w:r w:rsidRPr="003145CE">
        <w:rPr>
          <w:rFonts w:ascii="Arial" w:hAnsi="Arial" w:cs="Arial"/>
          <w:sz w:val="22"/>
          <w:szCs w:val="22"/>
        </w:rPr>
        <w:t>aručitelj ne smije odbiti takvu ponudu samo zbog toga razloga.</w:t>
      </w:r>
    </w:p>
    <w:p w:rsidR="007D48FA" w:rsidRPr="0001347B" w:rsidRDefault="007D48FA">
      <w:pPr>
        <w:jc w:val="both"/>
        <w:rPr>
          <w:rFonts w:ascii="Arial" w:hAnsi="Arial" w:cs="Arial"/>
          <w:sz w:val="22"/>
          <w:szCs w:val="22"/>
        </w:rPr>
      </w:pPr>
    </w:p>
    <w:p w:rsidR="00A12EB4" w:rsidRPr="007C25A7" w:rsidRDefault="0046271F" w:rsidP="007C25A7">
      <w:pPr>
        <w:spacing w:line="360" w:lineRule="auto"/>
      </w:pPr>
      <w:r w:rsidRPr="007C25A7">
        <w:rPr>
          <w:rFonts w:ascii="Arial" w:hAnsi="Arial" w:cs="Arial"/>
          <w:b/>
          <w:bCs/>
          <w:sz w:val="22"/>
          <w:szCs w:val="22"/>
        </w:rPr>
        <w:t>7. OSTALE ODREDBE</w:t>
      </w:r>
    </w:p>
    <w:p w:rsidR="00A12EB4" w:rsidRPr="0001347B" w:rsidRDefault="0046271F" w:rsidP="002056F1">
      <w:pPr>
        <w:pStyle w:val="Default"/>
        <w:jc w:val="both"/>
        <w:rPr>
          <w:b/>
          <w:bCs/>
          <w:noProof/>
          <w:color w:val="00000A"/>
          <w:sz w:val="22"/>
          <w:szCs w:val="22"/>
          <w:lang w:val="hr-HR"/>
        </w:rPr>
      </w:pPr>
      <w:r w:rsidRPr="001C212D">
        <w:rPr>
          <w:b/>
          <w:bCs/>
          <w:noProof/>
          <w:color w:val="auto"/>
          <w:sz w:val="22"/>
          <w:szCs w:val="22"/>
          <w:lang w:val="hr-HR"/>
        </w:rPr>
        <w:t xml:space="preserve">7.1. </w:t>
      </w:r>
      <w:r w:rsidR="002056F1" w:rsidRPr="002056F1">
        <w:rPr>
          <w:b/>
          <w:bCs/>
          <w:noProof/>
          <w:color w:val="00000A"/>
          <w:sz w:val="22"/>
          <w:szCs w:val="22"/>
          <w:lang w:val="hr-HR"/>
        </w:rPr>
        <w:t>Podaci o terminu obilaska lokacije ili neposrednog pregle</w:t>
      </w:r>
      <w:r w:rsidR="002056F1">
        <w:rPr>
          <w:b/>
          <w:bCs/>
          <w:noProof/>
          <w:color w:val="00000A"/>
          <w:sz w:val="22"/>
          <w:szCs w:val="22"/>
          <w:lang w:val="hr-HR"/>
        </w:rPr>
        <w:t>da dokumenata koji potkrepljuju</w:t>
      </w:r>
      <w:r w:rsidR="00CA38DC">
        <w:rPr>
          <w:b/>
          <w:bCs/>
          <w:noProof/>
          <w:color w:val="00000A"/>
          <w:sz w:val="22"/>
          <w:szCs w:val="22"/>
          <w:lang w:val="hr-HR"/>
        </w:rPr>
        <w:t xml:space="preserve"> </w:t>
      </w:r>
      <w:r w:rsidR="002056F1" w:rsidRPr="002056F1">
        <w:rPr>
          <w:b/>
          <w:bCs/>
          <w:noProof/>
          <w:color w:val="00000A"/>
          <w:sz w:val="22"/>
          <w:szCs w:val="22"/>
          <w:lang w:val="hr-HR"/>
        </w:rPr>
        <w:t>dokumentaciju o nabavi</w:t>
      </w:r>
    </w:p>
    <w:p w:rsidR="00A12EB4" w:rsidRPr="0001347B" w:rsidRDefault="00CA38DC">
      <w:pPr>
        <w:pStyle w:val="Default"/>
        <w:ind w:hanging="20"/>
        <w:jc w:val="both"/>
        <w:rPr>
          <w:noProof/>
          <w:color w:val="00000A"/>
          <w:sz w:val="22"/>
          <w:szCs w:val="22"/>
          <w:lang w:val="hr-HR"/>
        </w:rPr>
      </w:pPr>
      <w:r w:rsidRPr="00CA38DC">
        <w:rPr>
          <w:noProof/>
          <w:color w:val="00000A"/>
          <w:sz w:val="22"/>
          <w:szCs w:val="22"/>
          <w:lang w:val="hr-HR"/>
        </w:rPr>
        <w:t>Uvid u pr</w:t>
      </w:r>
      <w:r w:rsidR="008A4324">
        <w:rPr>
          <w:noProof/>
          <w:color w:val="00000A"/>
          <w:sz w:val="22"/>
          <w:szCs w:val="22"/>
          <w:lang w:val="hr-HR"/>
        </w:rPr>
        <w:t>ojektno-tehničku</w:t>
      </w:r>
      <w:r w:rsidRPr="00CA38DC">
        <w:rPr>
          <w:noProof/>
          <w:color w:val="00000A"/>
          <w:sz w:val="22"/>
          <w:szCs w:val="22"/>
          <w:lang w:val="hr-HR"/>
        </w:rPr>
        <w:t xml:space="preserve"> dokumentaciju i upoznavanje s lokacijom izvođenja radova može se realizirati svakog radnog dana </w:t>
      </w:r>
      <w:r w:rsidR="00F55B2E">
        <w:rPr>
          <w:noProof/>
          <w:color w:val="00000A"/>
          <w:sz w:val="22"/>
          <w:szCs w:val="22"/>
          <w:lang w:val="hr-HR"/>
        </w:rPr>
        <w:t xml:space="preserve">u roku za dostavu ponuda </w:t>
      </w:r>
      <w:r w:rsidRPr="00CA38DC">
        <w:rPr>
          <w:noProof/>
          <w:color w:val="00000A"/>
          <w:sz w:val="22"/>
          <w:szCs w:val="22"/>
          <w:lang w:val="hr-HR"/>
        </w:rPr>
        <w:t>u vremenu od 10,00 do 12,00 sati, u prethodnom dogovoru s osobom zaduženom za komunikaciju s ponuditeljima.</w:t>
      </w:r>
      <w:r w:rsidR="0046271F" w:rsidRPr="0001347B">
        <w:rPr>
          <w:noProof/>
          <w:color w:val="00000A"/>
          <w:sz w:val="22"/>
          <w:szCs w:val="22"/>
          <w:lang w:val="hr-HR"/>
        </w:rPr>
        <w:t xml:space="preserve"> </w:t>
      </w:r>
      <w:r w:rsidR="00CC6552">
        <w:rPr>
          <w:noProof/>
          <w:color w:val="00000A"/>
          <w:sz w:val="22"/>
          <w:szCs w:val="22"/>
          <w:lang w:val="hr-HR"/>
        </w:rPr>
        <w:t>Troškove uvida u projektnu dokumentaciju i obilaska lokacije izvođenja radova snosi zainteresirani gospodarski subjekt.</w:t>
      </w:r>
    </w:p>
    <w:p w:rsidR="00C50EE9" w:rsidRPr="0001347B" w:rsidRDefault="00C50EE9">
      <w:pPr>
        <w:spacing w:line="240" w:lineRule="atLeast"/>
        <w:jc w:val="both"/>
        <w:rPr>
          <w:rFonts w:ascii="Arial" w:hAnsi="Arial" w:cs="Arial"/>
          <w:sz w:val="22"/>
          <w:szCs w:val="22"/>
          <w:lang w:eastAsia="en-US"/>
        </w:rPr>
      </w:pPr>
    </w:p>
    <w:p w:rsidR="00A12EB4" w:rsidRPr="0001347B" w:rsidRDefault="0046271F">
      <w:pPr>
        <w:spacing w:line="240" w:lineRule="atLeast"/>
        <w:jc w:val="both"/>
      </w:pPr>
      <w:r w:rsidRPr="001C212D">
        <w:rPr>
          <w:rFonts w:ascii="Arial" w:hAnsi="Arial" w:cs="Arial"/>
          <w:b/>
          <w:color w:val="auto"/>
          <w:sz w:val="22"/>
          <w:szCs w:val="22"/>
          <w:lang w:eastAsia="en-US"/>
        </w:rPr>
        <w:t>7.2</w:t>
      </w:r>
      <w:r w:rsidRPr="001C212D">
        <w:rPr>
          <w:rFonts w:ascii="Arial" w:hAnsi="Arial" w:cs="Arial"/>
          <w:color w:val="auto"/>
          <w:sz w:val="22"/>
          <w:szCs w:val="22"/>
          <w:lang w:eastAsia="en-US"/>
        </w:rPr>
        <w:t>.</w:t>
      </w:r>
      <w:r w:rsidR="002056F1" w:rsidRPr="001C212D">
        <w:rPr>
          <w:color w:val="auto"/>
        </w:rPr>
        <w:t xml:space="preserve"> </w:t>
      </w:r>
      <w:r w:rsidR="002056F1" w:rsidRPr="002056F1">
        <w:rPr>
          <w:rFonts w:ascii="Arial" w:eastAsia="Calibri" w:hAnsi="Arial" w:cs="Arial"/>
          <w:b/>
          <w:color w:val="000000"/>
          <w:sz w:val="22"/>
          <w:szCs w:val="22"/>
        </w:rPr>
        <w:t>Naznaka o namjeri korištenja opcije odvijanja postupka u više faza koje slijede jedna za drugom, kako bi se smanjio broj ponuda ili rješenja</w:t>
      </w:r>
    </w:p>
    <w:p w:rsidR="00A12EB4" w:rsidRPr="0001347B" w:rsidRDefault="002056F1" w:rsidP="005279E3">
      <w:pPr>
        <w:pStyle w:val="Default"/>
        <w:jc w:val="both"/>
        <w:rPr>
          <w:noProof/>
          <w:color w:val="00000A"/>
          <w:sz w:val="22"/>
          <w:szCs w:val="22"/>
          <w:lang w:val="hr-HR"/>
        </w:rPr>
      </w:pPr>
      <w:r>
        <w:rPr>
          <w:noProof/>
          <w:color w:val="00000A"/>
          <w:sz w:val="22"/>
          <w:szCs w:val="22"/>
          <w:lang w:val="hr-HR"/>
        </w:rPr>
        <w:t>Ne primjenjuje se</w:t>
      </w:r>
      <w:r w:rsidR="0046271F" w:rsidRPr="0001347B">
        <w:rPr>
          <w:noProof/>
          <w:color w:val="00000A"/>
          <w:sz w:val="22"/>
          <w:szCs w:val="22"/>
          <w:lang w:val="hr-HR"/>
        </w:rPr>
        <w:t>.</w:t>
      </w:r>
    </w:p>
    <w:p w:rsidR="001B6F3E" w:rsidRPr="0001347B" w:rsidRDefault="001B6F3E" w:rsidP="00A82486">
      <w:pPr>
        <w:pStyle w:val="Default"/>
        <w:jc w:val="both"/>
        <w:rPr>
          <w:noProof/>
          <w:color w:val="00000A"/>
          <w:sz w:val="22"/>
          <w:szCs w:val="22"/>
          <w:lang w:val="hr-HR"/>
        </w:rPr>
      </w:pPr>
    </w:p>
    <w:p w:rsidR="00A12EB4" w:rsidRPr="0001347B" w:rsidRDefault="0046271F">
      <w:r w:rsidRPr="00F54112">
        <w:rPr>
          <w:rFonts w:ascii="Arial" w:hAnsi="Arial" w:cs="Arial"/>
          <w:b/>
          <w:bCs/>
          <w:color w:val="auto"/>
          <w:sz w:val="22"/>
          <w:szCs w:val="22"/>
        </w:rPr>
        <w:t xml:space="preserve">7.3.  </w:t>
      </w:r>
      <w:r w:rsidR="002056F1" w:rsidRPr="002056F1">
        <w:rPr>
          <w:rFonts w:ascii="Arial" w:hAnsi="Arial" w:cs="Arial"/>
          <w:b/>
          <w:bCs/>
          <w:sz w:val="22"/>
          <w:szCs w:val="22"/>
        </w:rPr>
        <w:t>Norme osiguranja kvalitete ili norme upravljanja okolišem</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Uz poštovanje obveznih nacionalnih tehničkih propisa koji su u skladu s pravom Europske unije, pri upućivanju na norme uvažava se sljedeći redoslijed: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nacionalne norme kojima su prihvaćene europske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europska tehnička odobrenja,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zajedničke tehničke specifikacije,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međunarodne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druge tehničke referentne sustave koje su utvrdila europska normizacijska tijela, </w:t>
      </w:r>
    </w:p>
    <w:p w:rsidR="00A82486" w:rsidRPr="00A82486" w:rsidRDefault="00A82486" w:rsidP="00A82486">
      <w:pPr>
        <w:jc w:val="both"/>
        <w:rPr>
          <w:rFonts w:ascii="Arial" w:hAnsi="Arial" w:cs="Arial"/>
          <w:sz w:val="22"/>
          <w:szCs w:val="22"/>
        </w:rPr>
      </w:pPr>
      <w:r w:rsidRPr="00A82486">
        <w:rPr>
          <w:rFonts w:ascii="Arial" w:hAnsi="Arial" w:cs="Arial"/>
          <w:sz w:val="22"/>
          <w:szCs w:val="22"/>
        </w:rPr>
        <w:t>ili ako bilo koji od prethodnih ne postoji, na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norme,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nacionalna tehnička odobrenja ili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tehničke specifikacije koje se odnose na izračun i izvođenje radova te uporabu robe. </w:t>
      </w:r>
    </w:p>
    <w:p w:rsidR="00A82486" w:rsidRPr="00A82486" w:rsidRDefault="00A82486" w:rsidP="00A82486">
      <w:pPr>
        <w:jc w:val="both"/>
        <w:rPr>
          <w:rFonts w:ascii="Arial" w:hAnsi="Arial" w:cs="Arial"/>
          <w:sz w:val="22"/>
          <w:szCs w:val="22"/>
        </w:rPr>
      </w:pPr>
      <w:r w:rsidRPr="00A82486">
        <w:rPr>
          <w:rFonts w:ascii="Arial" w:hAnsi="Arial" w:cs="Arial"/>
          <w:sz w:val="22"/>
          <w:szCs w:val="22"/>
        </w:rPr>
        <w:t>Ako ponuđeni radovi, roba ili usluge nisu u skladu s tehničkim specifikacijama (normom) na koje je Naručitelj uputio, ponuditelj mora bilo kojim prikladnim sredstvom, a što uključuje i sva sredstva dokazivanja iz članka 213. ZJN 2016, u ponudi na zadovoljavajući način dokazati da rješenja koja predlaže na jednakovrijedan način zadovoljavaju zahtjeve definirane tehničkim specifikacijama.</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Sukladno čl. 270. ZJN, naručitelj mora priznati jednakovrijedne potvrde tijela osnovanih u drugim državama članicama i dokaze o jednakovrijednim mjerama osiguranja kvalitete ako gospodarski subjekt iz objektivnih razloga nije mogao pribaviti potvrde neovisnih tijela kojima se potvrđuje sukladnost. </w:t>
      </w:r>
    </w:p>
    <w:p w:rsidR="00A12EB4" w:rsidRPr="004C049E" w:rsidRDefault="00A82486" w:rsidP="00A82486">
      <w:pPr>
        <w:jc w:val="both"/>
        <w:rPr>
          <w:rFonts w:ascii="Arial" w:hAnsi="Arial" w:cs="Arial"/>
          <w:sz w:val="22"/>
          <w:szCs w:val="22"/>
        </w:rPr>
      </w:pPr>
      <w:r w:rsidRPr="00A82486">
        <w:rPr>
          <w:rFonts w:ascii="Arial" w:hAnsi="Arial" w:cs="Arial"/>
          <w:sz w:val="22"/>
          <w:szCs w:val="22"/>
        </w:rPr>
        <w:t>Naručitelj ne smije odbiti ponudu zbog toga što ponuđeni radovi, roba ili usluge nisu u skladu s tehničkim specifikacijama na koje je uputio ako ponuditelj u ponudi na zadovoljavajući način dokaže, bilo kojim prikladnim sredstvom da rješenja koja predlaže na jednakovrijedan način zadovoljavaju zahtjeve.</w:t>
      </w:r>
    </w:p>
    <w:p w:rsidR="00A12EB4" w:rsidRDefault="00722BF6" w:rsidP="00722BF6">
      <w:pPr>
        <w:pStyle w:val="Naslov5"/>
        <w:rPr>
          <w:rFonts w:ascii="Arial" w:hAnsi="Arial" w:cs="Arial"/>
          <w:b w:val="0"/>
          <w:bCs w:val="0"/>
          <w:i w:val="0"/>
          <w:iCs w:val="0"/>
          <w:sz w:val="22"/>
          <w:szCs w:val="22"/>
        </w:rPr>
      </w:pPr>
      <w:r w:rsidRPr="00C5701A">
        <w:rPr>
          <w:rFonts w:ascii="Arial" w:hAnsi="Arial" w:cs="Arial"/>
          <w:i w:val="0"/>
          <w:iCs w:val="0"/>
          <w:color w:val="auto"/>
          <w:sz w:val="22"/>
          <w:szCs w:val="22"/>
        </w:rPr>
        <w:t>7.4.</w:t>
      </w:r>
      <w:r w:rsidR="0046271F" w:rsidRPr="00C5701A">
        <w:rPr>
          <w:rFonts w:ascii="Arial" w:hAnsi="Arial" w:cs="Arial"/>
          <w:i w:val="0"/>
          <w:iCs w:val="0"/>
          <w:color w:val="auto"/>
          <w:sz w:val="22"/>
          <w:szCs w:val="22"/>
        </w:rPr>
        <w:t xml:space="preserve"> </w:t>
      </w:r>
      <w:r w:rsidRPr="00722BF6">
        <w:rPr>
          <w:rFonts w:ascii="Arial" w:hAnsi="Arial" w:cs="Arial"/>
          <w:i w:val="0"/>
          <w:iCs w:val="0"/>
          <w:sz w:val="22"/>
          <w:szCs w:val="22"/>
        </w:rPr>
        <w:t>Broj gospodarskih subjekata koji će biti stranke okvirno</w:t>
      </w:r>
      <w:r>
        <w:rPr>
          <w:rFonts w:ascii="Arial" w:hAnsi="Arial" w:cs="Arial"/>
          <w:i w:val="0"/>
          <w:iCs w:val="0"/>
          <w:sz w:val="22"/>
          <w:szCs w:val="22"/>
        </w:rPr>
        <w:t>g sporazuma, u slučaju okvirnog</w:t>
      </w:r>
      <w:r w:rsidR="00CA38DC">
        <w:rPr>
          <w:rFonts w:ascii="Arial" w:hAnsi="Arial" w:cs="Arial"/>
          <w:i w:val="0"/>
          <w:iCs w:val="0"/>
          <w:sz w:val="22"/>
          <w:szCs w:val="22"/>
        </w:rPr>
        <w:t xml:space="preserve"> </w:t>
      </w:r>
      <w:r w:rsidRPr="00722BF6">
        <w:rPr>
          <w:rFonts w:ascii="Arial" w:hAnsi="Arial" w:cs="Arial"/>
          <w:i w:val="0"/>
          <w:iCs w:val="0"/>
          <w:sz w:val="22"/>
          <w:szCs w:val="22"/>
        </w:rPr>
        <w:t>sporazuma s više gospodarskih subjekata</w:t>
      </w:r>
      <w:r w:rsidR="0046271F" w:rsidRPr="0001347B">
        <w:rPr>
          <w:rFonts w:ascii="Arial" w:hAnsi="Arial" w:cs="Arial"/>
          <w:b w:val="0"/>
          <w:bCs w:val="0"/>
          <w:i w:val="0"/>
          <w:iCs w:val="0"/>
          <w:sz w:val="22"/>
          <w:szCs w:val="22"/>
        </w:rPr>
        <w:t xml:space="preserve"> </w:t>
      </w:r>
    </w:p>
    <w:p w:rsidR="00722BF6" w:rsidRPr="00722BF6" w:rsidRDefault="00722BF6" w:rsidP="00722BF6">
      <w:pPr>
        <w:rPr>
          <w:rFonts w:ascii="Arial" w:hAnsi="Arial" w:cs="Arial"/>
          <w:lang w:eastAsia="en-US"/>
        </w:rPr>
      </w:pPr>
      <w:r w:rsidRPr="00722BF6">
        <w:rPr>
          <w:rFonts w:ascii="Arial" w:hAnsi="Arial" w:cs="Arial"/>
          <w:lang w:eastAsia="en-US"/>
        </w:rPr>
        <w:t>Ne primjenjuje se.</w:t>
      </w:r>
    </w:p>
    <w:p w:rsidR="00A12EB4" w:rsidRPr="00CA38DC" w:rsidRDefault="00A12EB4">
      <w:pPr>
        <w:pStyle w:val="Tijeloteksta"/>
        <w:tabs>
          <w:tab w:val="left" w:pos="2160"/>
        </w:tabs>
        <w:suppressAutoHyphens w:val="0"/>
        <w:spacing w:after="0"/>
        <w:ind w:left="2124"/>
        <w:jc w:val="both"/>
        <w:rPr>
          <w:rFonts w:ascii="Arial" w:hAnsi="Arial"/>
          <w:color w:val="00B050"/>
          <w:sz w:val="22"/>
          <w:szCs w:val="22"/>
          <w:lang w:eastAsia="hr-HR"/>
        </w:rPr>
      </w:pPr>
    </w:p>
    <w:p w:rsidR="00A12EB4" w:rsidRDefault="00722BF6" w:rsidP="004C049E">
      <w:pPr>
        <w:rPr>
          <w:rFonts w:ascii="Arial" w:hAnsi="Arial" w:cs="Arial"/>
          <w:b/>
          <w:sz w:val="22"/>
          <w:szCs w:val="22"/>
        </w:rPr>
      </w:pPr>
      <w:r w:rsidRPr="00C5701A">
        <w:rPr>
          <w:rFonts w:ascii="Arial" w:hAnsi="Arial" w:cs="Arial"/>
          <w:b/>
          <w:color w:val="auto"/>
          <w:sz w:val="22"/>
          <w:szCs w:val="22"/>
        </w:rPr>
        <w:t>7.5.</w:t>
      </w:r>
      <w:r w:rsidR="0046271F" w:rsidRPr="00C5701A">
        <w:rPr>
          <w:rFonts w:ascii="Arial" w:hAnsi="Arial" w:cs="Arial"/>
          <w:b/>
          <w:color w:val="auto"/>
          <w:sz w:val="22"/>
          <w:szCs w:val="22"/>
        </w:rPr>
        <w:t xml:space="preserve"> </w:t>
      </w:r>
      <w:r w:rsidR="004C049E" w:rsidRPr="004C049E">
        <w:rPr>
          <w:rFonts w:ascii="Arial" w:hAnsi="Arial" w:cs="Arial"/>
          <w:b/>
          <w:sz w:val="22"/>
          <w:szCs w:val="22"/>
        </w:rPr>
        <w:t>Rok na koji se sklapa okvirni sporazum te obrazloženje razloga za trajanje okvirnog sporazuma duže od četiri, odnosno osam godina</w:t>
      </w:r>
    </w:p>
    <w:p w:rsidR="007439D7" w:rsidRPr="00CA38DC" w:rsidRDefault="00CA38DC" w:rsidP="00CA38DC">
      <w:pPr>
        <w:spacing w:after="200" w:line="276" w:lineRule="auto"/>
        <w:rPr>
          <w:rFonts w:ascii="Arial" w:hAnsi="Arial" w:cs="Arial"/>
        </w:rPr>
      </w:pPr>
      <w:r>
        <w:rPr>
          <w:rFonts w:ascii="Arial" w:hAnsi="Arial" w:cs="Arial"/>
        </w:rPr>
        <w:t>Ne primjenjuje se.</w:t>
      </w:r>
    </w:p>
    <w:p w:rsidR="00A12EB4" w:rsidRPr="0001347B" w:rsidRDefault="004C049E">
      <w:pPr>
        <w:pStyle w:val="Odlomakpopisa"/>
        <w:ind w:left="0"/>
        <w:jc w:val="both"/>
        <w:rPr>
          <w:lang w:val="hr-HR"/>
        </w:rPr>
      </w:pPr>
      <w:r w:rsidRPr="00C5701A">
        <w:rPr>
          <w:rFonts w:ascii="Arial" w:hAnsi="Arial" w:cs="Arial"/>
          <w:b/>
          <w:bCs/>
          <w:color w:val="auto"/>
          <w:sz w:val="22"/>
          <w:szCs w:val="22"/>
          <w:lang w:val="hr-HR"/>
        </w:rPr>
        <w:lastRenderedPageBreak/>
        <w:t>7.6.</w:t>
      </w:r>
      <w:r w:rsidR="00C5701A" w:rsidRPr="00C5701A">
        <w:rPr>
          <w:rFonts w:ascii="Arial" w:hAnsi="Arial" w:cs="Arial"/>
          <w:b/>
          <w:bCs/>
          <w:color w:val="auto"/>
          <w:sz w:val="22"/>
          <w:szCs w:val="22"/>
          <w:lang w:val="hr-HR"/>
        </w:rPr>
        <w:t xml:space="preserve"> </w:t>
      </w:r>
      <w:r w:rsidRPr="004C049E">
        <w:rPr>
          <w:rFonts w:ascii="Arial" w:hAnsi="Arial" w:cs="Arial"/>
          <w:b/>
          <w:bCs/>
          <w:sz w:val="22"/>
          <w:szCs w:val="22"/>
          <w:lang w:val="hr-HR"/>
        </w:rPr>
        <w:t>Način sklapanja ugovora na temelju okvirnog sporazuma</w:t>
      </w:r>
    </w:p>
    <w:p w:rsidR="005F2C8C" w:rsidRPr="005F2C8C" w:rsidRDefault="00CA38DC" w:rsidP="0009123C">
      <w:pPr>
        <w:jc w:val="both"/>
        <w:rPr>
          <w:rFonts w:ascii="Arial" w:hAnsi="Arial" w:cs="Arial"/>
          <w:bCs/>
          <w:sz w:val="22"/>
          <w:szCs w:val="22"/>
        </w:rPr>
      </w:pPr>
      <w:r w:rsidRPr="00CA38DC">
        <w:rPr>
          <w:rFonts w:ascii="Arial" w:hAnsi="Arial" w:cs="Arial"/>
          <w:sz w:val="22"/>
          <w:szCs w:val="22"/>
        </w:rPr>
        <w:t>Ne primjenjuje se.</w:t>
      </w:r>
    </w:p>
    <w:p w:rsidR="004C2EB0" w:rsidRPr="0001347B" w:rsidRDefault="004C2EB0">
      <w:pPr>
        <w:jc w:val="both"/>
        <w:rPr>
          <w:rFonts w:ascii="Arial" w:hAnsi="Arial" w:cs="Arial"/>
          <w:b/>
          <w:bCs/>
          <w:sz w:val="22"/>
          <w:szCs w:val="22"/>
        </w:rPr>
      </w:pPr>
    </w:p>
    <w:p w:rsidR="00A12EB4" w:rsidRPr="0001347B" w:rsidRDefault="009573BB">
      <w:pPr>
        <w:jc w:val="both"/>
      </w:pPr>
      <w:r w:rsidRPr="00C5701A">
        <w:rPr>
          <w:rFonts w:ascii="Arial" w:hAnsi="Arial" w:cs="Arial"/>
          <w:b/>
          <w:bCs/>
          <w:color w:val="auto"/>
          <w:sz w:val="22"/>
          <w:szCs w:val="22"/>
        </w:rPr>
        <w:t>7.7.</w:t>
      </w:r>
      <w:r w:rsidR="0046271F" w:rsidRPr="00C5701A">
        <w:rPr>
          <w:rFonts w:ascii="Arial" w:hAnsi="Arial" w:cs="Arial"/>
          <w:b/>
          <w:bCs/>
          <w:color w:val="auto"/>
          <w:sz w:val="22"/>
          <w:szCs w:val="22"/>
        </w:rPr>
        <w:t xml:space="preserve"> </w:t>
      </w:r>
      <w:r w:rsidR="00402AE9" w:rsidRPr="00402AE9">
        <w:rPr>
          <w:rFonts w:ascii="Arial" w:hAnsi="Arial" w:cs="Arial"/>
          <w:b/>
          <w:bCs/>
          <w:sz w:val="22"/>
          <w:szCs w:val="22"/>
        </w:rPr>
        <w:t>Navod obvezuje li okvirni sporazum stranke na izvršenje okvirnog sporazuma</w:t>
      </w:r>
    </w:p>
    <w:p w:rsidR="00A12EB4" w:rsidRPr="0001347B" w:rsidRDefault="00CA38DC">
      <w:pPr>
        <w:jc w:val="both"/>
      </w:pPr>
      <w:r>
        <w:rPr>
          <w:rFonts w:ascii="Arial" w:hAnsi="Arial" w:cs="Arial"/>
          <w:sz w:val="22"/>
          <w:szCs w:val="22"/>
        </w:rPr>
        <w:t>Ne primjenjuje se</w:t>
      </w:r>
      <w:r w:rsidR="0046271F" w:rsidRPr="0001347B">
        <w:rPr>
          <w:rFonts w:ascii="Arial" w:hAnsi="Arial" w:cs="Arial"/>
          <w:sz w:val="22"/>
          <w:szCs w:val="22"/>
        </w:rPr>
        <w:t>.</w:t>
      </w:r>
    </w:p>
    <w:p w:rsidR="00A12EB4" w:rsidRPr="00CA38DC" w:rsidRDefault="00A12EB4">
      <w:pPr>
        <w:jc w:val="both"/>
        <w:rPr>
          <w:rFonts w:ascii="Arial" w:hAnsi="Arial" w:cs="Arial"/>
          <w:color w:val="00B050"/>
          <w:sz w:val="22"/>
          <w:szCs w:val="22"/>
        </w:rPr>
      </w:pPr>
    </w:p>
    <w:p w:rsidR="00A12EB4" w:rsidRPr="0001347B" w:rsidRDefault="00402AE9">
      <w:pPr>
        <w:pStyle w:val="Odlomakpopisa"/>
        <w:ind w:left="0"/>
        <w:jc w:val="both"/>
        <w:rPr>
          <w:lang w:val="hr-HR"/>
        </w:rPr>
      </w:pPr>
      <w:r w:rsidRPr="00C5701A">
        <w:rPr>
          <w:rFonts w:ascii="Arial" w:hAnsi="Arial" w:cs="Arial"/>
          <w:b/>
          <w:color w:val="auto"/>
          <w:sz w:val="22"/>
          <w:szCs w:val="22"/>
          <w:lang w:val="hr-HR"/>
        </w:rPr>
        <w:t>7.8</w:t>
      </w:r>
      <w:r w:rsidR="0046271F" w:rsidRPr="00C5701A">
        <w:rPr>
          <w:rFonts w:ascii="Arial" w:hAnsi="Arial" w:cs="Arial"/>
          <w:b/>
          <w:color w:val="auto"/>
          <w:sz w:val="22"/>
          <w:szCs w:val="22"/>
          <w:lang w:val="hr-HR"/>
        </w:rPr>
        <w:t xml:space="preserve">. </w:t>
      </w:r>
      <w:r w:rsidRPr="00402AE9">
        <w:rPr>
          <w:rFonts w:ascii="Arial" w:hAnsi="Arial" w:cs="Arial"/>
          <w:b/>
          <w:sz w:val="22"/>
          <w:szCs w:val="22"/>
          <w:lang w:val="hr-HR"/>
        </w:rPr>
        <w:t>Naznaka svih naručitelja (poimence ili generički po vrsti/kategorijama/mjestu) u čije ime se sklapa okvirni sporazum</w:t>
      </w:r>
    </w:p>
    <w:p w:rsidR="00A12EB4" w:rsidRPr="0001347B" w:rsidRDefault="00CA38DC" w:rsidP="00402AE9">
      <w:pPr>
        <w:jc w:val="both"/>
        <w:rPr>
          <w:rFonts w:ascii="Arial" w:hAnsi="Arial" w:cs="Arial"/>
          <w:sz w:val="22"/>
          <w:szCs w:val="22"/>
        </w:rPr>
      </w:pPr>
      <w:r w:rsidRPr="00CA38DC">
        <w:rPr>
          <w:rFonts w:ascii="Arial" w:hAnsi="Arial" w:cs="Arial"/>
          <w:sz w:val="22"/>
          <w:szCs w:val="22"/>
        </w:rPr>
        <w:t>Ne primjenjuje se.</w:t>
      </w:r>
    </w:p>
    <w:p w:rsidR="00402AE9" w:rsidRPr="0001347B" w:rsidRDefault="00402AE9">
      <w:pPr>
        <w:jc w:val="both"/>
        <w:rPr>
          <w:rFonts w:ascii="Arial" w:hAnsi="Arial" w:cs="Arial"/>
          <w:b/>
          <w:bCs/>
          <w:sz w:val="22"/>
          <w:szCs w:val="22"/>
        </w:rPr>
      </w:pPr>
    </w:p>
    <w:p w:rsidR="00A12EB4" w:rsidRPr="0001347B" w:rsidRDefault="00402AE9">
      <w:pPr>
        <w:jc w:val="both"/>
      </w:pPr>
      <w:r w:rsidRPr="00C5701A">
        <w:rPr>
          <w:rFonts w:ascii="Arial" w:hAnsi="Arial" w:cs="Arial"/>
          <w:b/>
          <w:bCs/>
          <w:color w:val="auto"/>
          <w:sz w:val="22"/>
          <w:szCs w:val="22"/>
        </w:rPr>
        <w:t>7.9</w:t>
      </w:r>
      <w:r w:rsidR="00C5701A" w:rsidRPr="00C5701A">
        <w:rPr>
          <w:rFonts w:ascii="Arial" w:hAnsi="Arial" w:cs="Arial"/>
          <w:b/>
          <w:bCs/>
          <w:color w:val="auto"/>
          <w:sz w:val="22"/>
          <w:szCs w:val="22"/>
        </w:rPr>
        <w:t xml:space="preserve">. </w:t>
      </w:r>
      <w:r w:rsidRPr="00402AE9">
        <w:rPr>
          <w:rFonts w:ascii="Arial" w:hAnsi="Arial" w:cs="Arial"/>
          <w:b/>
          <w:bCs/>
          <w:sz w:val="22"/>
          <w:szCs w:val="22"/>
        </w:rPr>
        <w:t>Drugi uvjeti koji će biti korišteni prilikom sklapanja ugovora na temelju okvirnog sporazuma</w:t>
      </w:r>
    </w:p>
    <w:p w:rsidR="00A12EB4" w:rsidRDefault="00402AE9">
      <w:pPr>
        <w:jc w:val="both"/>
        <w:rPr>
          <w:rFonts w:ascii="Arial" w:hAnsi="Arial"/>
          <w:sz w:val="22"/>
          <w:szCs w:val="22"/>
          <w:lang w:eastAsia="en-US"/>
        </w:rPr>
      </w:pPr>
      <w:r>
        <w:rPr>
          <w:rFonts w:ascii="Arial" w:hAnsi="Arial"/>
          <w:sz w:val="22"/>
          <w:szCs w:val="22"/>
          <w:lang w:eastAsia="en-US"/>
        </w:rPr>
        <w:t>Ne primjenjuje se</w:t>
      </w:r>
      <w:r w:rsidR="0046271F" w:rsidRPr="0001347B">
        <w:rPr>
          <w:rFonts w:ascii="Arial" w:hAnsi="Arial"/>
          <w:sz w:val="22"/>
          <w:szCs w:val="22"/>
          <w:lang w:eastAsia="en-US"/>
        </w:rPr>
        <w:t>.</w:t>
      </w:r>
    </w:p>
    <w:p w:rsidR="00A12EB4" w:rsidRPr="00CA38DC" w:rsidRDefault="00A12EB4">
      <w:pPr>
        <w:jc w:val="both"/>
        <w:rPr>
          <w:rFonts w:ascii="Arial" w:hAnsi="Arial" w:cs="Arial"/>
          <w:b/>
          <w:bCs/>
          <w:color w:val="00B050"/>
          <w:sz w:val="22"/>
          <w:szCs w:val="22"/>
        </w:rPr>
      </w:pPr>
    </w:p>
    <w:p w:rsidR="00A12EB4" w:rsidRPr="0001347B" w:rsidRDefault="00402AE9">
      <w:pPr>
        <w:jc w:val="both"/>
      </w:pPr>
      <w:r w:rsidRPr="00C5701A">
        <w:rPr>
          <w:rFonts w:ascii="Arial" w:hAnsi="Arial" w:cs="Arial"/>
          <w:b/>
          <w:bCs/>
          <w:color w:val="auto"/>
          <w:sz w:val="22"/>
          <w:szCs w:val="22"/>
        </w:rPr>
        <w:t>7.10.</w:t>
      </w:r>
      <w:r w:rsidR="0046271F" w:rsidRPr="00C5701A">
        <w:rPr>
          <w:rFonts w:ascii="Arial" w:hAnsi="Arial" w:cs="Arial"/>
          <w:b/>
          <w:bCs/>
          <w:color w:val="auto"/>
          <w:sz w:val="22"/>
          <w:szCs w:val="22"/>
        </w:rPr>
        <w:t xml:space="preserve"> </w:t>
      </w:r>
      <w:r w:rsidRPr="00402AE9">
        <w:rPr>
          <w:rFonts w:ascii="Arial" w:hAnsi="Arial"/>
          <w:b/>
          <w:bCs/>
          <w:sz w:val="22"/>
          <w:szCs w:val="22"/>
        </w:rPr>
        <w:t>Podaci potrebni za provedbu elektroničke dražbe</w:t>
      </w:r>
    </w:p>
    <w:p w:rsidR="00A12EB4" w:rsidRDefault="00402AE9">
      <w:pPr>
        <w:spacing w:line="240" w:lineRule="atLeast"/>
        <w:jc w:val="both"/>
        <w:rPr>
          <w:rFonts w:ascii="Arial" w:eastAsia="Calibri" w:hAnsi="Arial" w:cs="Arial"/>
          <w:color w:val="000000"/>
          <w:sz w:val="22"/>
          <w:szCs w:val="22"/>
          <w:lang w:eastAsia="en-US"/>
        </w:rPr>
      </w:pPr>
      <w:r w:rsidRPr="00402AE9">
        <w:rPr>
          <w:rFonts w:ascii="Arial" w:eastAsia="Calibri" w:hAnsi="Arial" w:cs="Arial"/>
          <w:color w:val="000000"/>
          <w:sz w:val="22"/>
          <w:szCs w:val="22"/>
          <w:lang w:eastAsia="en-US"/>
        </w:rPr>
        <w:t>Ne primjenjuje se.</w:t>
      </w:r>
    </w:p>
    <w:p w:rsidR="00402AE9" w:rsidRPr="0001347B" w:rsidRDefault="00402AE9">
      <w:pPr>
        <w:spacing w:line="240" w:lineRule="atLeast"/>
        <w:jc w:val="both"/>
        <w:rPr>
          <w:rFonts w:ascii="Arial" w:eastAsia="Calibri" w:hAnsi="Arial" w:cs="Arial"/>
          <w:color w:val="000000"/>
          <w:sz w:val="22"/>
          <w:szCs w:val="22"/>
        </w:rPr>
      </w:pPr>
    </w:p>
    <w:p w:rsidR="00A12EB4" w:rsidRPr="0001347B" w:rsidRDefault="00402AE9">
      <w:pPr>
        <w:pStyle w:val="Odlomakpopisa"/>
        <w:ind w:left="0"/>
        <w:jc w:val="both"/>
        <w:rPr>
          <w:lang w:val="hr-HR"/>
        </w:rPr>
      </w:pPr>
      <w:r w:rsidRPr="000B712F">
        <w:rPr>
          <w:rFonts w:ascii="Arial" w:eastAsia="Calibri" w:hAnsi="Arial" w:cs="Arial"/>
          <w:b/>
          <w:color w:val="auto"/>
          <w:sz w:val="22"/>
          <w:szCs w:val="22"/>
          <w:lang w:val="hr-HR"/>
        </w:rPr>
        <w:t>7.11</w:t>
      </w:r>
      <w:r w:rsidR="0046271F" w:rsidRPr="000B712F">
        <w:rPr>
          <w:rFonts w:ascii="Arial" w:eastAsia="Calibri" w:hAnsi="Arial" w:cs="Arial"/>
          <w:b/>
          <w:color w:val="auto"/>
          <w:sz w:val="22"/>
          <w:szCs w:val="22"/>
          <w:lang w:val="hr-HR"/>
        </w:rPr>
        <w:t xml:space="preserve">.  </w:t>
      </w:r>
      <w:r w:rsidR="00BF117D" w:rsidRPr="00BF117D">
        <w:rPr>
          <w:rFonts w:ascii="Arial" w:eastAsia="Calibri" w:hAnsi="Arial" w:cs="Arial"/>
          <w:b/>
          <w:color w:val="000000"/>
          <w:sz w:val="22"/>
          <w:szCs w:val="22"/>
          <w:lang w:val="hr-HR"/>
        </w:rPr>
        <w:t>Odredbe koje se</w:t>
      </w:r>
      <w:r w:rsidR="0091148B">
        <w:rPr>
          <w:rFonts w:ascii="Arial" w:eastAsia="Calibri" w:hAnsi="Arial" w:cs="Arial"/>
          <w:b/>
          <w:color w:val="000000"/>
          <w:sz w:val="22"/>
          <w:szCs w:val="22"/>
          <w:lang w:val="hr-HR"/>
        </w:rPr>
        <w:t xml:space="preserve"> odnose na zajednicu gospodarskih subjekata </w:t>
      </w:r>
    </w:p>
    <w:p w:rsidR="00BF117D" w:rsidRPr="00BF117D" w:rsidRDefault="00BF117D" w:rsidP="00BF117D">
      <w:pPr>
        <w:jc w:val="both"/>
        <w:rPr>
          <w:rFonts w:ascii="Arial" w:eastAsia="Calibri" w:hAnsi="Arial" w:cs="Arial"/>
          <w:color w:val="000000"/>
          <w:sz w:val="22"/>
          <w:szCs w:val="22"/>
        </w:rPr>
      </w:pPr>
      <w:r w:rsidRPr="00BF117D">
        <w:rPr>
          <w:rFonts w:ascii="Arial" w:eastAsia="Calibri" w:hAnsi="Arial" w:cs="Arial"/>
          <w:color w:val="000000"/>
          <w:sz w:val="22"/>
          <w:szCs w:val="22"/>
        </w:rPr>
        <w:t>Zajednica ponuditelja je udruženje više gospodarskih subjekata koje je pravodo</w:t>
      </w:r>
      <w:r>
        <w:rPr>
          <w:rFonts w:ascii="Arial" w:eastAsia="Calibri" w:hAnsi="Arial" w:cs="Arial"/>
          <w:color w:val="000000"/>
          <w:sz w:val="22"/>
          <w:szCs w:val="22"/>
        </w:rPr>
        <w:t>bno dostavilo zajedničku ponudu, neovisno o uređenju njihovog međusobnog odnosa.</w:t>
      </w:r>
      <w:r w:rsidRPr="00BF117D">
        <w:rPr>
          <w:rFonts w:ascii="Arial" w:eastAsia="Calibri" w:hAnsi="Arial" w:cs="Arial"/>
          <w:color w:val="000000"/>
          <w:sz w:val="22"/>
          <w:szCs w:val="22"/>
        </w:rPr>
        <w:t xml:space="preserve">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Ponuda zajednice ponuditelja mora sadržavati podatke o svakom članu zajednice ponuditelja, kako je određeno obrascem Elektroničkog oglasnika javne nabave</w:t>
      </w:r>
      <w:r>
        <w:rPr>
          <w:rFonts w:ascii="Arial" w:eastAsia="Calibri" w:hAnsi="Arial" w:cs="Arial"/>
          <w:color w:val="000000"/>
          <w:sz w:val="22"/>
          <w:szCs w:val="22"/>
        </w:rPr>
        <w:t xml:space="preserve"> Republike Hrvatske</w:t>
      </w:r>
      <w:r w:rsidRPr="00C55791">
        <w:rPr>
          <w:rFonts w:ascii="Arial" w:eastAsia="Calibri" w:hAnsi="Arial" w:cs="Arial"/>
          <w:color w:val="000000"/>
          <w:sz w:val="22"/>
          <w:szCs w:val="22"/>
        </w:rPr>
        <w:t>, uz obveznu naznaku člana zajednice ponuditelja koji</w:t>
      </w:r>
      <w:r>
        <w:rPr>
          <w:rFonts w:ascii="Arial" w:eastAsia="Calibri" w:hAnsi="Arial" w:cs="Arial"/>
          <w:color w:val="000000"/>
          <w:sz w:val="22"/>
          <w:szCs w:val="22"/>
        </w:rPr>
        <w:t xml:space="preserve"> je ovlašten za komunikaciju s n</w:t>
      </w:r>
      <w:r w:rsidRPr="00C55791">
        <w:rPr>
          <w:rFonts w:ascii="Arial" w:eastAsia="Calibri" w:hAnsi="Arial" w:cs="Arial"/>
          <w:color w:val="000000"/>
          <w:sz w:val="22"/>
          <w:szCs w:val="22"/>
        </w:rPr>
        <w:t>aručiteljem.</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Zajednica gospodarskih subjekata u svojoj ponudi prilaže ESPD obrazac za svakog od članova zajednice gospodarskih subjekata.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Naručitelj neće od zajednice ponuditelja zahtijevati određen pravni oblik. </w:t>
      </w:r>
    </w:p>
    <w:p w:rsidR="007D48FA"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Odgovor</w:t>
      </w:r>
      <w:r w:rsidR="0091148B">
        <w:rPr>
          <w:rFonts w:ascii="Arial" w:eastAsia="Calibri" w:hAnsi="Arial" w:cs="Arial"/>
          <w:color w:val="000000"/>
          <w:sz w:val="22"/>
          <w:szCs w:val="22"/>
        </w:rPr>
        <w:t>nost gospodarskih subjekata iz z</w:t>
      </w:r>
      <w:r w:rsidRPr="00C55791">
        <w:rPr>
          <w:rFonts w:ascii="Arial" w:eastAsia="Calibri" w:hAnsi="Arial" w:cs="Arial"/>
          <w:color w:val="000000"/>
          <w:sz w:val="22"/>
          <w:szCs w:val="22"/>
        </w:rPr>
        <w:t>ajednice ponuditelja je solidarna.</w:t>
      </w:r>
    </w:p>
    <w:p w:rsidR="00F82E8A" w:rsidRPr="003C012D" w:rsidRDefault="00F82E8A" w:rsidP="00BF117D">
      <w:pPr>
        <w:jc w:val="both"/>
        <w:rPr>
          <w:rFonts w:ascii="Arial" w:hAnsi="Arial" w:cs="Arial"/>
          <w:sz w:val="22"/>
          <w:szCs w:val="22"/>
        </w:rPr>
      </w:pPr>
      <w:r w:rsidRPr="003C012D">
        <w:rPr>
          <w:rFonts w:ascii="Arial" w:hAnsi="Arial" w:cs="Arial"/>
          <w:sz w:val="22"/>
          <w:szCs w:val="22"/>
        </w:rPr>
        <w:t>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w:t>
      </w:r>
      <w:r w:rsidR="007D55B7">
        <w:rPr>
          <w:rFonts w:ascii="Arial" w:hAnsi="Arial" w:cs="Arial"/>
          <w:sz w:val="22"/>
          <w:szCs w:val="22"/>
        </w:rPr>
        <w:t>azima sposobnosti propisanim Dokumentacijom o nabavi</w:t>
      </w:r>
      <w:r w:rsidRPr="003C012D">
        <w:rPr>
          <w:rFonts w:ascii="Arial" w:hAnsi="Arial" w:cs="Arial"/>
          <w:sz w:val="22"/>
          <w:szCs w:val="22"/>
        </w:rPr>
        <w:t>.</w:t>
      </w:r>
      <w:r w:rsidR="0087622F">
        <w:rPr>
          <w:rFonts w:ascii="Arial" w:hAnsi="Arial" w:cs="Arial"/>
          <w:sz w:val="22"/>
          <w:szCs w:val="22"/>
        </w:rPr>
        <w:t xml:space="preserve"> </w:t>
      </w:r>
      <w:r w:rsidR="0091148B">
        <w:rPr>
          <w:rFonts w:ascii="Arial" w:hAnsi="Arial" w:cs="Arial"/>
          <w:sz w:val="22"/>
          <w:szCs w:val="22"/>
        </w:rPr>
        <w:t xml:space="preserve"> </w:t>
      </w:r>
    </w:p>
    <w:p w:rsidR="005D4CAD" w:rsidRPr="0001347B" w:rsidRDefault="005D4CAD">
      <w:pPr>
        <w:jc w:val="both"/>
        <w:rPr>
          <w:rFonts w:ascii="Arial" w:eastAsia="Calibri" w:hAnsi="Arial" w:cs="Arial"/>
          <w:color w:val="000000"/>
          <w:sz w:val="22"/>
          <w:szCs w:val="22"/>
        </w:rPr>
      </w:pPr>
    </w:p>
    <w:p w:rsidR="00A12EB4" w:rsidRPr="00BF117D" w:rsidRDefault="00386203" w:rsidP="00BF117D">
      <w:pPr>
        <w:spacing w:line="240" w:lineRule="atLeast"/>
        <w:jc w:val="both"/>
      </w:pPr>
      <w:r w:rsidRPr="000B712F">
        <w:rPr>
          <w:rFonts w:ascii="Arial" w:eastAsia="Calibri" w:hAnsi="Arial" w:cs="Arial"/>
          <w:b/>
          <w:color w:val="auto"/>
          <w:sz w:val="22"/>
          <w:szCs w:val="22"/>
        </w:rPr>
        <w:t>7.12</w:t>
      </w:r>
      <w:r w:rsidR="0046271F" w:rsidRPr="000B712F">
        <w:rPr>
          <w:rFonts w:ascii="Arial" w:eastAsia="Calibri" w:hAnsi="Arial" w:cs="Arial"/>
          <w:b/>
          <w:color w:val="auto"/>
          <w:sz w:val="22"/>
          <w:szCs w:val="22"/>
        </w:rPr>
        <w:t xml:space="preserve">. </w:t>
      </w:r>
      <w:r w:rsidR="00BF117D" w:rsidRPr="00BF117D">
        <w:rPr>
          <w:rFonts w:ascii="Arial" w:eastAsia="Calibri" w:hAnsi="Arial" w:cs="Arial"/>
          <w:b/>
          <w:color w:val="000000"/>
          <w:sz w:val="22"/>
          <w:szCs w:val="22"/>
        </w:rPr>
        <w:t>Odredbe koje se odnose na podugovaratelje</w:t>
      </w:r>
    </w:p>
    <w:p w:rsidR="009B0C13" w:rsidRPr="009B0C13" w:rsidRDefault="002B4DF0" w:rsidP="009B0C1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222. ZJN,</w:t>
      </w:r>
      <w:r w:rsidR="009B0C13" w:rsidRPr="009B0C13">
        <w:rPr>
          <w:rFonts w:ascii="Arial" w:eastAsia="Calibri" w:hAnsi="Arial" w:cs="Arial"/>
          <w:color w:val="000000"/>
          <w:sz w:val="22"/>
          <w:szCs w:val="22"/>
        </w:rPr>
        <w:t xml:space="preserve"> ukoliko gospodarski subjekt namjerava dio ugovora o javnoj nabavi dati u podugovor obvezan je u ponudi:</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1. navesti koji dio ugovora namjerava dati u podugovor (predmet ili količina, vrijednost ili postotni udio)</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A12EB4"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3. dostaviti europsku jedinstvenu dokumentaciju o nabavi za podugovaratelja.</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Sudjelovanje podugovaratelja ne utječe na odgovornost ugovaratelja za izvršenje ugovora o javnoj nabavi.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mora svom računu odnosno situaciji obvezno priložiti račune odnosno situacije svojih podugovaratelja koje je prethodno potvrdio.</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može tijekom izvršenja ugovora o javnoj nabavi od javnog naručitelja zahtijevati: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1. promjenu podugovaratelja za onaj dio ugovora o javnoj nabavi koj</w:t>
      </w:r>
      <w:r>
        <w:rPr>
          <w:rFonts w:ascii="Arial" w:hAnsi="Arial" w:cs="Arial"/>
          <w:sz w:val="22"/>
          <w:szCs w:val="22"/>
        </w:rPr>
        <w:t>i je prethodno dao u podugovor,</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3. preuzimanje izvršenja dijela ugovora o javnoj nabavi koji je prethodno dao u podugovor</w:t>
      </w:r>
    </w:p>
    <w:p w:rsidR="009B0C13" w:rsidRDefault="003333B6" w:rsidP="009B0C13">
      <w:pPr>
        <w:spacing w:line="240" w:lineRule="atLeast"/>
        <w:jc w:val="both"/>
        <w:rPr>
          <w:rFonts w:ascii="Arial" w:hAnsi="Arial" w:cs="Arial"/>
          <w:sz w:val="22"/>
          <w:szCs w:val="22"/>
        </w:rPr>
      </w:pPr>
      <w:r w:rsidRPr="003333B6">
        <w:rPr>
          <w:rFonts w:ascii="Arial" w:hAnsi="Arial" w:cs="Arial"/>
          <w:sz w:val="22"/>
          <w:szCs w:val="22"/>
        </w:rPr>
        <w:t>Uz zahtjev ugovaratelj naručitelju dostavlja podatke i dokumente za novog podugovaratelja sukladno članku 222. stavku 1. ZJN</w:t>
      </w:r>
      <w:r w:rsidR="009B0C13">
        <w:rPr>
          <w:rFonts w:ascii="Arial" w:hAnsi="Arial" w:cs="Arial"/>
          <w:sz w:val="22"/>
          <w:szCs w:val="22"/>
        </w:rPr>
        <w:t>.</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Naručitelj neće odobriti zahtjev ugovaratelja:</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1. u slučaju iz članka 224. s</w:t>
      </w:r>
      <w:r w:rsidR="00CA5417">
        <w:rPr>
          <w:rFonts w:ascii="Arial" w:hAnsi="Arial" w:cs="Arial"/>
          <w:sz w:val="22"/>
          <w:szCs w:val="22"/>
        </w:rPr>
        <w:t>tavka 1. točaka 1. i 2. ZJN</w:t>
      </w:r>
      <w:r w:rsidRPr="003333B6">
        <w:rPr>
          <w:rFonts w:ascii="Arial" w:hAnsi="Arial" w:cs="Arial"/>
          <w:sz w:val="22"/>
          <w:szCs w:val="22"/>
        </w:rPr>
        <w:t>, ako se ugovaratelj u postupku javne nabave radi dokazivanja ispunjenja kriterija za odabir gospodarskog subjekta oslonio na sposobnost podugovaratelja kojeg sada mijenja, a novi podugovaratelj ne ispunjava iste uvjete, ili postoje osnove za isključenje,</w:t>
      </w:r>
    </w:p>
    <w:p w:rsidR="003333B6" w:rsidRDefault="003333B6" w:rsidP="003333B6">
      <w:pPr>
        <w:spacing w:line="240" w:lineRule="atLeast"/>
        <w:jc w:val="both"/>
        <w:rPr>
          <w:rFonts w:ascii="Arial" w:hAnsi="Arial" w:cs="Arial"/>
          <w:sz w:val="22"/>
          <w:szCs w:val="22"/>
        </w:rPr>
      </w:pPr>
      <w:r w:rsidRPr="003333B6">
        <w:rPr>
          <w:rFonts w:ascii="Arial" w:hAnsi="Arial" w:cs="Arial"/>
          <w:sz w:val="22"/>
          <w:szCs w:val="22"/>
        </w:rPr>
        <w:t xml:space="preserve">2. u slučaju iz članka </w:t>
      </w:r>
      <w:r w:rsidR="00CA5417">
        <w:rPr>
          <w:rFonts w:ascii="Arial" w:hAnsi="Arial" w:cs="Arial"/>
          <w:sz w:val="22"/>
          <w:szCs w:val="22"/>
        </w:rPr>
        <w:t>224. stavka 1. točke 3. ZJN</w:t>
      </w:r>
      <w:r w:rsidRPr="003333B6">
        <w:rPr>
          <w:rFonts w:ascii="Arial" w:hAnsi="Arial" w:cs="Arial"/>
          <w:sz w:val="22"/>
          <w:szCs w:val="22"/>
        </w:rPr>
        <w:t xml:space="preserve">, ako se ugovaratelj u postupku javne nabave radi dokazivanja ispunjenja kriterija za odabir gospodarskog subjekta oslonio na sposobnost </w:t>
      </w:r>
      <w:r w:rsidRPr="003333B6">
        <w:rPr>
          <w:rFonts w:ascii="Arial" w:hAnsi="Arial" w:cs="Arial"/>
          <w:sz w:val="22"/>
          <w:szCs w:val="22"/>
        </w:rPr>
        <w:lastRenderedPageBreak/>
        <w:t>podugovaratelja za izvršenje tog dijela, a ugovaratelj samostalno ne posjeduje takvu sposobnost, ili ako je taj dio ugovora već izvršen.</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Naručitelj će jednostrano raskinuti ugovor i aktivirati jamstvo za uredno ispunjenje ugovora:</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177C20" w:rsidRDefault="00177C20" w:rsidP="00177C20">
      <w:pPr>
        <w:spacing w:line="240" w:lineRule="atLeast"/>
        <w:jc w:val="both"/>
        <w:rPr>
          <w:rFonts w:ascii="Arial" w:hAnsi="Arial" w:cs="Arial"/>
          <w:sz w:val="22"/>
          <w:szCs w:val="22"/>
        </w:rPr>
      </w:pPr>
      <w:r w:rsidRPr="00177C20">
        <w:rPr>
          <w:rFonts w:ascii="Arial" w:hAnsi="Arial" w:cs="Arial"/>
          <w:sz w:val="22"/>
          <w:szCs w:val="22"/>
        </w:rPr>
        <w:t>2. Ukoliko se tijekom trajanja utvrdi promjena podugovaratelj, a da za to nije zatražen pristanak naručitelja.</w:t>
      </w:r>
    </w:p>
    <w:p w:rsidR="009B0C13" w:rsidRPr="0009123C" w:rsidRDefault="009B0C13" w:rsidP="0009123C">
      <w:pPr>
        <w:spacing w:line="240" w:lineRule="atLeast"/>
        <w:jc w:val="both"/>
        <w:rPr>
          <w:rFonts w:ascii="Arial" w:eastAsia="Calibri" w:hAnsi="Arial" w:cs="Arial"/>
          <w:color w:val="000000"/>
          <w:sz w:val="22"/>
          <w:szCs w:val="22"/>
        </w:rPr>
      </w:pPr>
    </w:p>
    <w:p w:rsidR="00A12EB4" w:rsidRPr="0001347B" w:rsidRDefault="009B0C13" w:rsidP="00CA38DC">
      <w:pPr>
        <w:pStyle w:val="CM21"/>
        <w:spacing w:line="268" w:lineRule="atLeast"/>
        <w:jc w:val="both"/>
        <w:rPr>
          <w:lang w:val="hr-HR"/>
        </w:rPr>
      </w:pPr>
      <w:r w:rsidRPr="000B712F">
        <w:rPr>
          <w:rFonts w:ascii="Arial" w:hAnsi="Arial" w:cs="Arial"/>
          <w:b/>
          <w:bCs/>
          <w:color w:val="auto"/>
          <w:sz w:val="22"/>
          <w:szCs w:val="22"/>
          <w:lang w:val="hr-HR"/>
        </w:rPr>
        <w:t>7.13</w:t>
      </w:r>
      <w:r w:rsidR="0046271F" w:rsidRPr="000B712F">
        <w:rPr>
          <w:rFonts w:ascii="Arial" w:hAnsi="Arial" w:cs="Arial"/>
          <w:b/>
          <w:bCs/>
          <w:color w:val="auto"/>
          <w:sz w:val="22"/>
          <w:szCs w:val="22"/>
          <w:lang w:val="hr-HR"/>
        </w:rPr>
        <w:t xml:space="preserve">. </w:t>
      </w:r>
      <w:r w:rsidRPr="009B0C13">
        <w:rPr>
          <w:rFonts w:ascii="Arial" w:hAnsi="Arial" w:cs="Arial"/>
          <w:b/>
          <w:bCs/>
          <w:color w:val="000000"/>
          <w:sz w:val="22"/>
          <w:szCs w:val="22"/>
          <w:lang w:val="hr-HR"/>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Gospodarski subjekt koji namjerava dati dio ugovora o javnoj nabavi u podugovor obvezan je u ponudi</w:t>
      </w:r>
      <w:r>
        <w:rPr>
          <w:rFonts w:ascii="Arial" w:hAnsi="Arial" w:cs="Arial"/>
          <w:color w:val="000000"/>
          <w:sz w:val="22"/>
          <w:szCs w:val="22"/>
          <w:lang w:val="hr-HR"/>
        </w:rPr>
        <w:t>:</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koji dio ugovora namjerava dati u podugovor (predmet ili količina, vrijednost ili postotni udio),</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podatke o podugovarateljima (naziv ili tvrtka, sjedište, OIB ili nacionalni identifikacijski broj, broj računa, zakonski zastupnici podugovaratelja),</w:t>
      </w:r>
    </w:p>
    <w:p w:rsidR="00A31D4D" w:rsidRPr="0036407B" w:rsidRDefault="009B0C13" w:rsidP="0036407B">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Ako je gospodarski subjekt dio ugovora o javnoj nabavi dao u podugovor, pod</w:t>
      </w:r>
      <w:r>
        <w:rPr>
          <w:rFonts w:ascii="Arial" w:hAnsi="Arial" w:cs="Arial"/>
          <w:color w:val="000000"/>
          <w:sz w:val="22"/>
          <w:szCs w:val="22"/>
          <w:lang w:val="hr-HR"/>
        </w:rPr>
        <w:t xml:space="preserve">aci iz prethodnog stavka </w:t>
      </w:r>
      <w:r w:rsidR="00D1246C">
        <w:rPr>
          <w:rFonts w:ascii="Arial" w:hAnsi="Arial" w:cs="Arial"/>
          <w:color w:val="000000"/>
          <w:sz w:val="22"/>
          <w:szCs w:val="22"/>
          <w:lang w:val="hr-HR"/>
        </w:rPr>
        <w:t>obvezni su sastojci ugovora</w:t>
      </w:r>
      <w:r w:rsidRPr="009B0C13">
        <w:rPr>
          <w:rFonts w:ascii="Arial" w:hAnsi="Arial" w:cs="Arial"/>
          <w:color w:val="000000"/>
          <w:sz w:val="22"/>
          <w:szCs w:val="22"/>
          <w:lang w:val="hr-HR"/>
        </w:rPr>
        <w:t xml:space="preserve"> o javnoj nabavi.</w:t>
      </w:r>
      <w:r>
        <w:rPr>
          <w:rFonts w:ascii="Arial" w:hAnsi="Arial" w:cs="Arial"/>
          <w:color w:val="000000"/>
          <w:sz w:val="22"/>
          <w:szCs w:val="22"/>
          <w:lang w:val="hr-HR"/>
        </w:rPr>
        <w:t xml:space="preserve"> </w:t>
      </w:r>
    </w:p>
    <w:p w:rsidR="00A12EB4" w:rsidRPr="0001347B" w:rsidRDefault="0046271F">
      <w:pPr>
        <w:pStyle w:val="Odlomakpopisa"/>
        <w:spacing w:line="240" w:lineRule="atLeast"/>
        <w:jc w:val="both"/>
        <w:rPr>
          <w:lang w:val="hr-HR"/>
        </w:rPr>
      </w:pPr>
      <w:r w:rsidRPr="0001347B">
        <w:rPr>
          <w:rFonts w:ascii="Arial" w:eastAsia="Calibri" w:hAnsi="Arial" w:cs="Arial"/>
          <w:b/>
          <w:color w:val="000000"/>
          <w:sz w:val="22"/>
          <w:szCs w:val="22"/>
          <w:lang w:val="hr-HR"/>
        </w:rPr>
        <w:t xml:space="preserve">   </w:t>
      </w:r>
    </w:p>
    <w:p w:rsidR="00A12EB4" w:rsidRPr="0001347B" w:rsidRDefault="00BB1616">
      <w:pPr>
        <w:pStyle w:val="Odlomakpopisa"/>
        <w:spacing w:line="240" w:lineRule="atLeast"/>
        <w:ind w:left="0"/>
        <w:jc w:val="both"/>
        <w:rPr>
          <w:lang w:val="hr-HR"/>
        </w:rPr>
      </w:pPr>
      <w:r w:rsidRPr="00CA5417">
        <w:rPr>
          <w:rFonts w:ascii="Arial" w:eastAsia="Calibri" w:hAnsi="Arial" w:cs="Arial"/>
          <w:b/>
          <w:color w:val="auto"/>
          <w:sz w:val="22"/>
          <w:szCs w:val="22"/>
          <w:lang w:val="hr-HR"/>
        </w:rPr>
        <w:t>7.14</w:t>
      </w:r>
      <w:r w:rsidR="0046271F" w:rsidRPr="00CA5417">
        <w:rPr>
          <w:rFonts w:ascii="Arial" w:eastAsia="Calibri" w:hAnsi="Arial" w:cs="Arial"/>
          <w:b/>
          <w:color w:val="auto"/>
          <w:sz w:val="22"/>
          <w:szCs w:val="22"/>
          <w:lang w:val="hr-HR"/>
        </w:rPr>
        <w:t xml:space="preserve">. </w:t>
      </w:r>
      <w:r w:rsidRPr="00BB1616">
        <w:rPr>
          <w:rFonts w:ascii="Arial" w:eastAsia="Calibri" w:hAnsi="Arial" w:cs="Arial"/>
          <w:b/>
          <w:color w:val="000000"/>
          <w:sz w:val="22"/>
          <w:szCs w:val="22"/>
          <w:lang w:val="hr-HR"/>
        </w:rPr>
        <w:t>Navod o obveznom neposrednom plaćanju podugovarateljima, u slučaju kada se dio ugovora daje u podugovor</w:t>
      </w:r>
    </w:p>
    <w:p w:rsidR="00A12EB4" w:rsidRDefault="00BB1616">
      <w:pPr>
        <w:pStyle w:val="Odlomakpopisa"/>
        <w:spacing w:line="240" w:lineRule="atLeast"/>
        <w:ind w:left="0"/>
        <w:jc w:val="both"/>
        <w:rPr>
          <w:rFonts w:ascii="Arial" w:eastAsia="Calibri" w:hAnsi="Arial" w:cs="Arial"/>
          <w:color w:val="000000"/>
          <w:sz w:val="22"/>
          <w:szCs w:val="22"/>
          <w:lang w:val="hr-HR"/>
        </w:rPr>
      </w:pPr>
      <w:r w:rsidRPr="00BB1616">
        <w:rPr>
          <w:rFonts w:ascii="Arial" w:eastAsia="Calibri" w:hAnsi="Arial" w:cs="Arial"/>
          <w:color w:val="000000"/>
          <w:sz w:val="22"/>
          <w:szCs w:val="22"/>
          <w:lang w:val="hr-HR"/>
        </w:rPr>
        <w:t>Javni naručitelj obvezan je neposredno plaćati podugovaratelju za dio ugovora koji je isti izvršio prema podacima iz točke 7.13</w:t>
      </w:r>
      <w:r w:rsidR="00B67AE2">
        <w:rPr>
          <w:rFonts w:ascii="Arial" w:eastAsia="Calibri" w:hAnsi="Arial" w:cs="Arial"/>
          <w:color w:val="000000"/>
          <w:sz w:val="22"/>
          <w:szCs w:val="22"/>
          <w:lang w:val="hr-HR"/>
        </w:rPr>
        <w:t>. DON</w:t>
      </w:r>
      <w:r w:rsidRPr="00BB1616">
        <w:rPr>
          <w:rFonts w:ascii="Arial" w:eastAsia="Calibri" w:hAnsi="Arial" w:cs="Arial"/>
          <w:color w:val="000000"/>
          <w:sz w:val="22"/>
          <w:szCs w:val="22"/>
          <w:lang w:val="hr-HR"/>
        </w:rPr>
        <w:t xml:space="preserve"> koji su obvezni sastojci ugovora o javnoj nabavi. Ugovaratelj je obvezan svom računu ili situaciji priložiti račune ili situacije svojih podugovaratelja koje je prethodno potvrdio.</w:t>
      </w:r>
    </w:p>
    <w:p w:rsidR="005D4CAD" w:rsidRDefault="005D4CAD">
      <w:pPr>
        <w:pStyle w:val="Odlomakpopisa"/>
        <w:spacing w:line="240" w:lineRule="atLeast"/>
        <w:ind w:left="0"/>
        <w:jc w:val="both"/>
        <w:rPr>
          <w:rFonts w:ascii="Arial" w:eastAsia="Calibri" w:hAnsi="Arial" w:cs="Arial"/>
          <w:color w:val="000000"/>
          <w:sz w:val="22"/>
          <w:szCs w:val="22"/>
          <w:lang w:val="hr-HR"/>
        </w:rPr>
      </w:pPr>
    </w:p>
    <w:p w:rsidR="00BB1616" w:rsidRDefault="00BB1616">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7.15</w:t>
      </w:r>
      <w:r w:rsidRPr="00BB1616">
        <w:rPr>
          <w:rFonts w:ascii="Arial" w:eastAsia="Calibri" w:hAnsi="Arial" w:cs="Arial"/>
          <w:b/>
          <w:color w:val="000000"/>
          <w:sz w:val="22"/>
          <w:szCs w:val="22"/>
          <w:lang w:val="hr-HR"/>
        </w:rPr>
        <w:t>. Vrsta sredstvo i uvjeti jamstva, ako su tražena te navod da gospodarski subjekt može dati novčani polog u traženom iznosu i žiro račun (IBAN ) naručitelja</w:t>
      </w:r>
    </w:p>
    <w:p w:rsidR="0036407B" w:rsidRDefault="0036407B">
      <w:pPr>
        <w:pStyle w:val="Odlomakpopisa"/>
        <w:spacing w:line="240" w:lineRule="atLeast"/>
        <w:ind w:left="0"/>
        <w:jc w:val="both"/>
        <w:rPr>
          <w:rFonts w:ascii="Arial" w:eastAsia="Calibri" w:hAnsi="Arial" w:cs="Arial"/>
          <w:b/>
          <w:color w:val="000000"/>
          <w:sz w:val="22"/>
          <w:szCs w:val="22"/>
          <w:lang w:val="hr-HR"/>
        </w:rPr>
      </w:pPr>
    </w:p>
    <w:p w:rsidR="0009123C" w:rsidRDefault="007B482C">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7.15.1. </w:t>
      </w:r>
      <w:r>
        <w:rPr>
          <w:rFonts w:ascii="Arial" w:eastAsia="Calibri" w:hAnsi="Arial" w:cs="Arial"/>
          <w:b/>
          <w:color w:val="000000"/>
          <w:sz w:val="22"/>
          <w:szCs w:val="22"/>
          <w:lang w:val="hr-HR"/>
        </w:rPr>
        <w:t>Jamstvo za ozbiljnost ponude</w:t>
      </w:r>
    </w:p>
    <w:p w:rsidR="007B482C" w:rsidRPr="007B482C" w:rsidRDefault="007B482C">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Ponuditelj je obvezan dostaviti jamstvo za ozbiljnost ponude u slučaju ako:</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odustane od svoje p</w:t>
      </w:r>
      <w:r>
        <w:rPr>
          <w:rFonts w:ascii="Arial" w:eastAsia="Calibri" w:hAnsi="Arial" w:cs="Arial"/>
          <w:color w:val="000000"/>
          <w:sz w:val="22"/>
          <w:szCs w:val="22"/>
          <w:lang w:val="hr-HR"/>
        </w:rPr>
        <w:t>onude u roku njezine valjanosti,</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nedostavljanja ažuriranih popratnih dokumenata sukladno članku 263 ZJN</w:t>
      </w:r>
      <w:r>
        <w:rPr>
          <w:rFonts w:ascii="Arial" w:eastAsia="Calibri" w:hAnsi="Arial" w:cs="Arial"/>
          <w:color w:val="000000"/>
          <w:sz w:val="22"/>
          <w:szCs w:val="22"/>
          <w:lang w:val="hr-HR"/>
        </w:rPr>
        <w:t>,</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 prihvati ispravak računske pogreške</w:t>
      </w:r>
      <w:r>
        <w:rPr>
          <w:rFonts w:ascii="Arial" w:eastAsia="Calibri" w:hAnsi="Arial" w:cs="Arial"/>
          <w:color w:val="000000"/>
          <w:sz w:val="22"/>
          <w:szCs w:val="22"/>
          <w:lang w:val="hr-HR"/>
        </w:rPr>
        <w:t>,</w:t>
      </w:r>
    </w:p>
    <w:p w:rsidR="005671A9" w:rsidRDefault="007B482C" w:rsidP="007B482C">
      <w:pPr>
        <w:pStyle w:val="Odlomakpopisa"/>
        <w:spacing w:line="240" w:lineRule="atLeast"/>
        <w:ind w:left="708"/>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odbije potpisa</w:t>
      </w:r>
      <w:r w:rsidR="00DD2310">
        <w:rPr>
          <w:rFonts w:ascii="Arial" w:eastAsia="Calibri" w:hAnsi="Arial" w:cs="Arial"/>
          <w:color w:val="000000"/>
          <w:sz w:val="22"/>
          <w:szCs w:val="22"/>
          <w:lang w:val="hr-HR"/>
        </w:rPr>
        <w:t>ti ugovor o javnoj nabavi</w:t>
      </w:r>
      <w:r w:rsidR="005671A9">
        <w:rPr>
          <w:rFonts w:ascii="Arial" w:eastAsia="Calibri" w:hAnsi="Arial" w:cs="Arial"/>
          <w:color w:val="000000"/>
          <w:sz w:val="22"/>
          <w:szCs w:val="22"/>
          <w:lang w:val="hr-HR"/>
        </w:rPr>
        <w:t>,</w:t>
      </w:r>
    </w:p>
    <w:p w:rsidR="00BB1616" w:rsidRDefault="005671A9" w:rsidP="007B482C">
      <w:pPr>
        <w:pStyle w:val="Odlomakpopisa"/>
        <w:spacing w:line="240" w:lineRule="atLeast"/>
        <w:ind w:left="708"/>
        <w:jc w:val="both"/>
        <w:rPr>
          <w:rFonts w:ascii="Arial" w:eastAsia="Calibri" w:hAnsi="Arial" w:cs="Arial"/>
          <w:color w:val="000000"/>
          <w:sz w:val="22"/>
          <w:szCs w:val="22"/>
          <w:lang w:val="hr-HR"/>
        </w:rPr>
      </w:pPr>
      <w:r>
        <w:rPr>
          <w:rFonts w:ascii="Arial" w:eastAsia="Calibri" w:hAnsi="Arial" w:cs="Arial"/>
          <w:color w:val="000000"/>
          <w:sz w:val="22"/>
          <w:szCs w:val="22"/>
          <w:lang w:val="hr-HR"/>
        </w:rPr>
        <w:t>- ne dostavi traženo jamstvo za uredno ispunjenje ugovora</w:t>
      </w:r>
      <w:r w:rsidR="00CA4211">
        <w:rPr>
          <w:rFonts w:ascii="Arial" w:eastAsia="Calibri" w:hAnsi="Arial" w:cs="Arial"/>
          <w:color w:val="000000"/>
          <w:sz w:val="22"/>
          <w:szCs w:val="22"/>
          <w:lang w:val="hr-HR"/>
        </w:rPr>
        <w:t xml:space="preserve"> o javnoj nabavi</w:t>
      </w:r>
      <w:r w:rsidR="007B482C">
        <w:rPr>
          <w:rFonts w:ascii="Arial" w:eastAsia="Calibri" w:hAnsi="Arial" w:cs="Arial"/>
          <w:color w:val="000000"/>
          <w:sz w:val="22"/>
          <w:szCs w:val="22"/>
          <w:lang w:val="hr-HR"/>
        </w:rPr>
        <w:t>.</w:t>
      </w:r>
    </w:p>
    <w:p w:rsidR="007B482C" w:rsidRDefault="007B482C" w:rsidP="007B482C">
      <w:pPr>
        <w:spacing w:line="240" w:lineRule="atLeast"/>
        <w:jc w:val="both"/>
        <w:rPr>
          <w:rFonts w:ascii="Arial" w:eastAsia="Calibri" w:hAnsi="Arial" w:cs="Arial"/>
          <w:color w:val="000000"/>
          <w:sz w:val="22"/>
          <w:szCs w:val="22"/>
        </w:rPr>
      </w:pP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za ozbiljnost ponude mora biti u obliku garancije banke, u izvorniku, „bez prigovora“ i „na prvi poziv“ na kojoj je kao korisnik nazn</w:t>
      </w:r>
      <w:r w:rsidR="00111455">
        <w:rPr>
          <w:rFonts w:ascii="Arial" w:eastAsia="Calibri" w:hAnsi="Arial" w:cs="Arial"/>
          <w:color w:val="000000"/>
          <w:sz w:val="22"/>
          <w:szCs w:val="22"/>
        </w:rPr>
        <w:t>ačen Grad Slatina na iznos od 12</w:t>
      </w:r>
      <w:r w:rsidRPr="009F4E36">
        <w:rPr>
          <w:rFonts w:ascii="Arial" w:eastAsia="Calibri" w:hAnsi="Arial" w:cs="Arial"/>
          <w:color w:val="000000"/>
          <w:sz w:val="22"/>
          <w:szCs w:val="22"/>
        </w:rPr>
        <w:t>0.000,00 kn s rokom valjanosti garancije jednakim roku valjanosti ponude, a gospodarski subjekt može dostaviti jamstvo koje je duže od roka valjanosti ponude.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Naručitelj će odbiti ponudu ponuditelja koji nije dostavio jamstvo za ozbiljnost ponude.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za ozbiljnost ponude, ne smije biti oštećeno te se stavlja u PVC perforirani fascikl.</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Umjesto garancije banke, ponuditelj može dati jamstvo u vidu novčano</w:t>
      </w:r>
      <w:r w:rsidR="00111455">
        <w:rPr>
          <w:rFonts w:ascii="Arial" w:eastAsia="Calibri" w:hAnsi="Arial" w:cs="Arial"/>
          <w:color w:val="000000"/>
          <w:sz w:val="22"/>
          <w:szCs w:val="22"/>
        </w:rPr>
        <w:t>g pologa u traženom iznosu od 12</w:t>
      </w:r>
      <w:r w:rsidRPr="009F4E36">
        <w:rPr>
          <w:rFonts w:ascii="Arial" w:eastAsia="Calibri" w:hAnsi="Arial" w:cs="Arial"/>
          <w:color w:val="000000"/>
          <w:sz w:val="22"/>
          <w:szCs w:val="22"/>
        </w:rPr>
        <w:t xml:space="preserve">0.000,00 kn  na račun naručitelja broj HR6324120091839500001, MODEL HR68, poziv na broj: 7242 – OIB uplatitelja, uz naznaku svrhe „Jamstvo za </w:t>
      </w:r>
      <w:r w:rsidR="00111455">
        <w:rPr>
          <w:rFonts w:ascii="Arial" w:eastAsia="Calibri" w:hAnsi="Arial" w:cs="Arial"/>
          <w:color w:val="000000"/>
          <w:sz w:val="22"/>
          <w:szCs w:val="22"/>
        </w:rPr>
        <w:t>ozbiljnost ponude – EV, BROJ: 37</w:t>
      </w:r>
      <w:r>
        <w:rPr>
          <w:rFonts w:ascii="Arial" w:eastAsia="Calibri" w:hAnsi="Arial" w:cs="Arial"/>
          <w:color w:val="000000"/>
          <w:sz w:val="22"/>
          <w:szCs w:val="22"/>
        </w:rPr>
        <w:t>/19</w:t>
      </w:r>
      <w:r w:rsidRPr="009F4E36">
        <w:rPr>
          <w:rFonts w:ascii="Arial" w:eastAsia="Calibri" w:hAnsi="Arial" w:cs="Arial"/>
          <w:color w:val="000000"/>
          <w:sz w:val="22"/>
          <w:szCs w:val="22"/>
        </w:rPr>
        <w:t>“, SWIFT CODE: SBSL HR 2X.</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kao gotovinski polog vrijedi isključivo uz izjavu ponuditelja koja mora biti sastavni dio ponude, a koja treba glasiti: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„Suglasni smo da naručitelj jamstvo ka</w:t>
      </w:r>
      <w:r w:rsidR="00BC5970">
        <w:rPr>
          <w:rFonts w:ascii="Arial" w:eastAsia="Calibri" w:hAnsi="Arial" w:cs="Arial"/>
          <w:color w:val="000000"/>
          <w:sz w:val="22"/>
          <w:szCs w:val="22"/>
        </w:rPr>
        <w:t>o</w:t>
      </w:r>
      <w:r w:rsidR="00111455">
        <w:rPr>
          <w:rFonts w:ascii="Arial" w:eastAsia="Calibri" w:hAnsi="Arial" w:cs="Arial"/>
          <w:color w:val="000000"/>
          <w:sz w:val="22"/>
          <w:szCs w:val="22"/>
        </w:rPr>
        <w:t xml:space="preserve"> gotovinski polog u iznosu od 12</w:t>
      </w:r>
      <w:r w:rsidRPr="009F4E36">
        <w:rPr>
          <w:rFonts w:ascii="Arial" w:eastAsia="Calibri" w:hAnsi="Arial" w:cs="Arial"/>
          <w:color w:val="000000"/>
          <w:sz w:val="22"/>
          <w:szCs w:val="22"/>
        </w:rPr>
        <w:t>0.000,00 kn zadrži u slučaju: našeg odustajanja od svoje ponude u roku njezine valjanosti, nedostavljanja ažuriranih popratnih dokumenata sukladno članku 263. ZJN, neprihvaćanja ispravka računske greške, odbijanja potpisivanja ugovora o javnoj nabavi ili nedostavljanja jamstva za uredno ispunjenje ugovora o javnoj nabavi“.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Uz izjavu s navedenim tekstom treba priložiti kopiju uplate jamstva.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lastRenderedPageBreak/>
        <w:t>Ukoliko s odabranim ponuditeljem ne dođe do zaključivanja ugovora krivnjom ponuditelja, naručitelj zadržava pravo naplate jamčevine po jamstvu za ozbiljnost ponude.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 slučaju zajednice gospodarskih subjekata, jamstvo za ozbiljnost ponude mora glasiti na sve članove zajednice gospodarskih subjekata, te mora sadržavati navod da je riječ o zajednici gospodarskih subjekata.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7.15.2. Jamstvo za uredno ispunjenje ugovora o javnoj nabavi </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Gospodarski subjekt obvezan je u slučaju odabira njegove ponude, najkasnije u roku 10 (deset) dana od dana potpisa ugovora o javnoj nabavi dostaviti jamstvo za uredno ispunjenje ugovora za slučaj povrede ugovornih obveza u obliku garancije banke ili kao novčani polog.</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mora biti u izvorniku, bezuvjetna na „prvi pozi</w:t>
      </w:r>
      <w:r w:rsidR="007B693C">
        <w:rPr>
          <w:rFonts w:ascii="Arial" w:eastAsia="Calibri" w:hAnsi="Arial" w:cs="Arial"/>
          <w:color w:val="000000"/>
          <w:sz w:val="22"/>
          <w:szCs w:val="22"/>
        </w:rPr>
        <w:t>v“ i „bez prigovora“ u visini 9</w:t>
      </w:r>
      <w:r w:rsidRPr="009F4E36">
        <w:rPr>
          <w:rFonts w:ascii="Arial" w:eastAsia="Calibri" w:hAnsi="Arial" w:cs="Arial"/>
          <w:color w:val="000000"/>
          <w:sz w:val="22"/>
          <w:szCs w:val="22"/>
        </w:rPr>
        <w:t>% ugovorene cijene u kunama bez poreza na dodanu vrijednost, na kojoj je kao korisnik naznačen Grad Slatina.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uredno ispunjenje ugovora o javnoj nabavi za slučaj povrede ugovornih obveza mora imati rok valjanosti 60 dana duži od roka valjanosti ugovora o javnoj nabavi.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uredno ispunjenje ugovora će se protestirati (naplatiti) u slučaju povrede ugovornih obveza.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Umjesto garancije banke, ponuditelj može dati jamstvo u </w:t>
      </w:r>
      <w:r w:rsidR="007B693C">
        <w:rPr>
          <w:rFonts w:ascii="Arial" w:eastAsia="Calibri" w:hAnsi="Arial" w:cs="Arial"/>
          <w:color w:val="000000"/>
          <w:sz w:val="22"/>
          <w:szCs w:val="22"/>
        </w:rPr>
        <w:t>vidu novčanog pologa u visini 9</w:t>
      </w:r>
      <w:r w:rsidRPr="009F4E36">
        <w:rPr>
          <w:rFonts w:ascii="Arial" w:eastAsia="Calibri" w:hAnsi="Arial" w:cs="Arial"/>
          <w:color w:val="000000"/>
          <w:sz w:val="22"/>
          <w:szCs w:val="22"/>
        </w:rPr>
        <w:t>% ugovorene cijene u kunama bez poreza na dodanu vrijednost na račun naručitelja broj HR6324120091839500001, MODEL HR68, poziv na broj: 7242 – OIB uplatitelja, uz naznaku svrhe „Jamstvo za uredno i</w:t>
      </w:r>
      <w:r w:rsidR="00111455">
        <w:rPr>
          <w:rFonts w:ascii="Arial" w:eastAsia="Calibri" w:hAnsi="Arial" w:cs="Arial"/>
          <w:color w:val="000000"/>
          <w:sz w:val="22"/>
          <w:szCs w:val="22"/>
        </w:rPr>
        <w:t>spunjenje ugovora – EV, BROJ: 37</w:t>
      </w:r>
      <w:r>
        <w:rPr>
          <w:rFonts w:ascii="Arial" w:eastAsia="Calibri" w:hAnsi="Arial" w:cs="Arial"/>
          <w:color w:val="000000"/>
          <w:sz w:val="22"/>
          <w:szCs w:val="22"/>
        </w:rPr>
        <w:t>/19</w:t>
      </w:r>
      <w:r w:rsidRPr="009F4E36">
        <w:rPr>
          <w:rFonts w:ascii="Arial" w:eastAsia="Calibri" w:hAnsi="Arial" w:cs="Arial"/>
          <w:color w:val="000000"/>
          <w:sz w:val="22"/>
          <w:szCs w:val="22"/>
        </w:rPr>
        <w:t>“, SWIFT CODE: SBSL HR 2X.</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 slučaju zajednice gospodarskih subjekata, jamstvo za uredno ispunjenje ugovora o javnoj nabavi mora glasiti na sve članove zajednice gospodarskih subjekata, te mora sadržavati navod da je riječ o zajednici gospodarskih subjekata.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7.15.3. Jamstvo za otklanjanje nedostataka u jamstvenom roku </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Gospodarski subjekt obvezan je u slučaju odabira njegove ponude u roku od 10 (deset) dana od primopredaje radova naručitelju predati jamstvo za otklanjanje nedostataka u jamstvenom roku </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 obliku garancije banke ili kao novčani polog.</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mora biti u izvorniku, bezuvjetna na „prvi poziv“ i „bez pri</w:t>
      </w:r>
      <w:r w:rsidR="007B693C">
        <w:rPr>
          <w:rFonts w:ascii="Arial" w:eastAsia="Calibri" w:hAnsi="Arial" w:cs="Arial"/>
          <w:color w:val="000000"/>
          <w:sz w:val="22"/>
          <w:szCs w:val="22"/>
        </w:rPr>
        <w:t>govora“ u visini 9</w:t>
      </w:r>
      <w:r w:rsidRPr="009F4E36">
        <w:rPr>
          <w:rFonts w:ascii="Arial" w:eastAsia="Calibri" w:hAnsi="Arial" w:cs="Arial"/>
          <w:color w:val="000000"/>
          <w:sz w:val="22"/>
          <w:szCs w:val="22"/>
        </w:rPr>
        <w:t>% ugovorene cijene u kunama bez poreza na dodanu vrijednost, na kojoj je kao korisnik naznačen Grad Slatina.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otklanjanje nedostataka u jamstvenom roku mora imati rok valjanosti identičan roku iskazanom izjavom ponuditelja i dostavljenom sukladno točki 6.6.2. Dokumentacije o nabavi.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otklanjanje nedostataka u jamstvenom roku će se protestirati (naplatiti) u slučaju da nalogoprimac u jamstvenom roku ne ispuni obveze otklanjanja nedostataka koje ima po osnovi jamstva ili s naslova naknade štete.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Umjesto garancije banke, ponuditelj može dati jamstvo u vidu novčanog pologa u visini 10% ugovorene cijene u kunama bez poreza na dodanu vrijednost na račun naručitelja broj HR6324120091839500001, MODEL HR68, poziv na broj: 7242 – OIB uplatitelja, uz naznaku svrhe „Jamstvo za otklanjanje nedostataka </w:t>
      </w:r>
      <w:r w:rsidR="00111455">
        <w:rPr>
          <w:rFonts w:ascii="Arial" w:eastAsia="Calibri" w:hAnsi="Arial" w:cs="Arial"/>
          <w:color w:val="000000"/>
          <w:sz w:val="22"/>
          <w:szCs w:val="22"/>
        </w:rPr>
        <w:t>u jamstvenom roku – EV, BROJ: 37</w:t>
      </w:r>
      <w:r>
        <w:rPr>
          <w:rFonts w:ascii="Arial" w:eastAsia="Calibri" w:hAnsi="Arial" w:cs="Arial"/>
          <w:color w:val="000000"/>
          <w:sz w:val="22"/>
          <w:szCs w:val="22"/>
        </w:rPr>
        <w:t>/19</w:t>
      </w:r>
      <w:r w:rsidRPr="009F4E36">
        <w:rPr>
          <w:rFonts w:ascii="Arial" w:eastAsia="Calibri" w:hAnsi="Arial" w:cs="Arial"/>
          <w:color w:val="000000"/>
          <w:sz w:val="22"/>
          <w:szCs w:val="22"/>
        </w:rPr>
        <w:t>“, SWIFT CODE: SBSL HR 2X.</w:t>
      </w:r>
    </w:p>
    <w:p w:rsidR="00D03380" w:rsidRDefault="009F4E36" w:rsidP="009F4E36">
      <w:pPr>
        <w:overflowPunct/>
        <w:autoSpaceDE w:val="0"/>
        <w:autoSpaceDN w:val="0"/>
        <w:adjustRightInd w:val="0"/>
        <w:spacing w:after="31"/>
        <w:jc w:val="both"/>
        <w:rPr>
          <w:rFonts w:ascii="Arial" w:eastAsia="Calibri" w:hAnsi="Arial" w:cs="Arial"/>
          <w:noProof w:val="0"/>
          <w:color w:val="000000"/>
          <w:sz w:val="22"/>
          <w:szCs w:val="22"/>
          <w:lang w:eastAsia="en-US"/>
        </w:rPr>
      </w:pPr>
      <w:r w:rsidRPr="009F4E36">
        <w:rPr>
          <w:rFonts w:ascii="Arial" w:eastAsia="Calibri" w:hAnsi="Arial" w:cs="Arial"/>
          <w:color w:val="000000"/>
          <w:sz w:val="22"/>
          <w:szCs w:val="22"/>
        </w:rPr>
        <w:t>U slučaju zajednice gospodarskih subjekata, jamstvo za otklanjanje nedostataka u jamstvenom roku mora glasiti na sve članove zajednice gospodarskih subjekata, te mora sadržavati navod da je riječ o zajednici gospodarskih subjekata.</w:t>
      </w:r>
    </w:p>
    <w:p w:rsidR="00B3527E" w:rsidRDefault="00B3527E">
      <w:pPr>
        <w:pStyle w:val="Odlomakpopisa"/>
        <w:spacing w:line="240" w:lineRule="atLeast"/>
        <w:ind w:left="0"/>
        <w:jc w:val="both"/>
        <w:rPr>
          <w:rFonts w:ascii="Arial" w:eastAsia="Calibri" w:hAnsi="Arial" w:cs="Arial"/>
          <w:b/>
          <w:color w:val="000000"/>
          <w:sz w:val="22"/>
          <w:szCs w:val="22"/>
          <w:lang w:val="hr-HR"/>
        </w:rPr>
      </w:pPr>
    </w:p>
    <w:p w:rsidR="003E663F" w:rsidRPr="00BB1616" w:rsidRDefault="003E663F">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 Datum, vrijeme i mjesto dostave ponuda i javnog otvaranja ponuda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Ponuda mora biti dostavljena putem Elektroničkog oglasnika javne nabave najkasnije do </w:t>
      </w:r>
      <w:r w:rsidR="00331318">
        <w:rPr>
          <w:rFonts w:ascii="Arial" w:eastAsia="Calibri" w:hAnsi="Arial" w:cs="Arial"/>
          <w:color w:val="auto"/>
          <w:sz w:val="22"/>
          <w:szCs w:val="22"/>
        </w:rPr>
        <w:t>__</w:t>
      </w:r>
      <w:r w:rsidR="004B745F">
        <w:rPr>
          <w:rFonts w:ascii="Arial" w:eastAsia="Calibri" w:hAnsi="Arial" w:cs="Arial"/>
          <w:color w:val="auto"/>
          <w:sz w:val="22"/>
          <w:szCs w:val="22"/>
        </w:rPr>
        <w:t xml:space="preserve">. </w:t>
      </w:r>
      <w:r w:rsidR="00331318">
        <w:rPr>
          <w:rFonts w:ascii="Arial" w:eastAsia="Calibri" w:hAnsi="Arial" w:cs="Arial"/>
          <w:color w:val="auto"/>
          <w:sz w:val="22"/>
          <w:szCs w:val="22"/>
        </w:rPr>
        <w:t>____________</w:t>
      </w:r>
      <w:r w:rsidR="00583E3E">
        <w:rPr>
          <w:rFonts w:ascii="Arial" w:eastAsia="Calibri" w:hAnsi="Arial" w:cs="Arial"/>
          <w:color w:val="auto"/>
          <w:sz w:val="22"/>
          <w:szCs w:val="22"/>
        </w:rPr>
        <w:t>2019</w:t>
      </w:r>
      <w:r w:rsidRPr="00B54631">
        <w:rPr>
          <w:rFonts w:ascii="Arial" w:eastAsia="Calibri" w:hAnsi="Arial" w:cs="Arial"/>
          <w:color w:val="auto"/>
          <w:sz w:val="22"/>
          <w:szCs w:val="22"/>
        </w:rPr>
        <w:t>. godine</w:t>
      </w:r>
      <w:r w:rsidRPr="00BD6968">
        <w:rPr>
          <w:rFonts w:ascii="Arial" w:eastAsia="Calibri" w:hAnsi="Arial" w:cs="Arial"/>
          <w:color w:val="FF0000"/>
          <w:sz w:val="22"/>
          <w:szCs w:val="22"/>
        </w:rPr>
        <w:t xml:space="preserve"> </w:t>
      </w:r>
      <w:r w:rsidRPr="003E663F">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Javno otvaranje ponuda </w:t>
      </w:r>
      <w:r w:rsidRPr="007959EA">
        <w:rPr>
          <w:rFonts w:ascii="Arial" w:eastAsia="Calibri" w:hAnsi="Arial" w:cs="Arial"/>
          <w:color w:val="auto"/>
          <w:sz w:val="22"/>
          <w:szCs w:val="22"/>
        </w:rPr>
        <w:t>započinje</w:t>
      </w:r>
      <w:r w:rsidR="00A82486" w:rsidRPr="00A82486">
        <w:rPr>
          <w:rFonts w:ascii="Arial" w:eastAsia="Calibri" w:hAnsi="Arial" w:cs="Arial"/>
          <w:color w:val="auto"/>
          <w:sz w:val="22"/>
          <w:szCs w:val="22"/>
        </w:rPr>
        <w:t xml:space="preserve"> </w:t>
      </w:r>
      <w:r w:rsidR="00331318">
        <w:rPr>
          <w:rFonts w:ascii="Arial" w:eastAsia="Calibri" w:hAnsi="Arial" w:cs="Arial"/>
          <w:color w:val="auto"/>
          <w:sz w:val="22"/>
          <w:szCs w:val="22"/>
        </w:rPr>
        <w:t>__</w:t>
      </w:r>
      <w:r w:rsidR="00E13EF9" w:rsidRPr="00E13EF9">
        <w:rPr>
          <w:rFonts w:ascii="Arial" w:eastAsia="Calibri" w:hAnsi="Arial" w:cs="Arial"/>
          <w:color w:val="auto"/>
          <w:sz w:val="22"/>
          <w:szCs w:val="22"/>
        </w:rPr>
        <w:t xml:space="preserve">. </w:t>
      </w:r>
      <w:r w:rsidR="00331318">
        <w:rPr>
          <w:rFonts w:ascii="Arial" w:eastAsia="Calibri" w:hAnsi="Arial" w:cs="Arial"/>
          <w:color w:val="auto"/>
          <w:sz w:val="22"/>
          <w:szCs w:val="22"/>
        </w:rPr>
        <w:t>________________</w:t>
      </w:r>
      <w:r w:rsidR="00E13EF9" w:rsidRPr="00E13EF9">
        <w:rPr>
          <w:rFonts w:ascii="Arial" w:eastAsia="Calibri" w:hAnsi="Arial" w:cs="Arial"/>
          <w:color w:val="auto"/>
          <w:sz w:val="22"/>
          <w:szCs w:val="22"/>
        </w:rPr>
        <w:t xml:space="preserve"> 2019. godine </w:t>
      </w:r>
      <w:r w:rsidR="00E13EF9">
        <w:rPr>
          <w:rFonts w:ascii="Arial" w:eastAsia="Calibri" w:hAnsi="Arial" w:cs="Arial"/>
          <w:color w:val="auto"/>
          <w:sz w:val="22"/>
          <w:szCs w:val="22"/>
        </w:rPr>
        <w:t>u</w:t>
      </w:r>
      <w:r w:rsidR="00A82486" w:rsidRPr="00A82486">
        <w:rPr>
          <w:rFonts w:ascii="Arial" w:eastAsia="Calibri" w:hAnsi="Arial" w:cs="Arial"/>
          <w:color w:val="auto"/>
          <w:sz w:val="22"/>
          <w:szCs w:val="22"/>
        </w:rPr>
        <w:t xml:space="preserve"> 12:00 sati </w:t>
      </w:r>
      <w:r w:rsidR="00BD6968">
        <w:rPr>
          <w:rFonts w:ascii="Arial" w:eastAsia="Calibri" w:hAnsi="Arial" w:cs="Arial"/>
          <w:color w:val="000000"/>
          <w:sz w:val="22"/>
          <w:szCs w:val="22"/>
        </w:rPr>
        <w:t>na adresi:</w:t>
      </w:r>
      <w:r w:rsidRPr="003E663F">
        <w:rPr>
          <w:rFonts w:ascii="Arial" w:eastAsia="Calibri" w:hAnsi="Arial" w:cs="Arial"/>
          <w:color w:val="000000"/>
          <w:sz w:val="22"/>
          <w:szCs w:val="22"/>
        </w:rPr>
        <w:t xml:space="preserve"> </w:t>
      </w:r>
      <w:r w:rsidR="00BD6968" w:rsidRPr="00BD6968">
        <w:rPr>
          <w:rFonts w:ascii="Arial" w:eastAsia="Calibri" w:hAnsi="Arial" w:cs="Arial"/>
          <w:color w:val="000000"/>
          <w:sz w:val="22"/>
          <w:szCs w:val="22"/>
        </w:rPr>
        <w:t>Grad Slatina, Trg sv. Josipa 10, 33520 Slatina</w:t>
      </w:r>
      <w:r w:rsidRPr="003E663F">
        <w:rPr>
          <w:rFonts w:ascii="Arial" w:eastAsia="Calibri" w:hAnsi="Arial" w:cs="Arial"/>
          <w:color w:val="000000"/>
          <w:sz w:val="22"/>
          <w:szCs w:val="22"/>
        </w:rPr>
        <w:t>.</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lastRenderedPageBreak/>
        <w:t>Javnom otvaranju ponuda smiju prisustvovati ovlašteni predstavnici ponuditelja i druge osobe.</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Obvezno se sastavlja zapisnik o javnom otvaranju ponuda koji se odmah uručuje svim ovlaštenim predstavnicima ponuditelja nazočnima na javnom otvaranju ponuda, a ostalima na pisani zahtjev.</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Ovlašteni predstavnici ponuditelja </w:t>
      </w:r>
      <w:r w:rsidR="00EF20B7">
        <w:rPr>
          <w:rFonts w:ascii="Arial" w:eastAsia="Calibri" w:hAnsi="Arial" w:cs="Arial"/>
          <w:color w:val="000000"/>
          <w:sz w:val="22"/>
          <w:szCs w:val="22"/>
        </w:rPr>
        <w:t>moraju svoje pismeno ovlaštenje</w:t>
      </w:r>
      <w:r w:rsidRPr="003E663F">
        <w:rPr>
          <w:rFonts w:ascii="Arial" w:eastAsia="Calibri" w:hAnsi="Arial" w:cs="Arial"/>
          <w:color w:val="000000"/>
          <w:sz w:val="22"/>
          <w:szCs w:val="22"/>
        </w:rPr>
        <w:t xml:space="preserve"> predati neposredno prije</w:t>
      </w:r>
      <w:r w:rsidR="00EF20B7">
        <w:rPr>
          <w:rFonts w:ascii="Arial" w:eastAsia="Calibri" w:hAnsi="Arial" w:cs="Arial"/>
          <w:color w:val="000000"/>
          <w:sz w:val="22"/>
          <w:szCs w:val="22"/>
        </w:rPr>
        <w:t xml:space="preserve"> početka</w:t>
      </w:r>
      <w:r w:rsidRPr="003E663F">
        <w:rPr>
          <w:rFonts w:ascii="Arial" w:eastAsia="Calibri" w:hAnsi="Arial" w:cs="Arial"/>
          <w:color w:val="000000"/>
          <w:sz w:val="22"/>
          <w:szCs w:val="22"/>
        </w:rPr>
        <w:t xml:space="preserve"> otvaranja ponuda.</w:t>
      </w:r>
    </w:p>
    <w:p w:rsidR="006403B2" w:rsidRDefault="003E663F" w:rsidP="003E663F">
      <w:pPr>
        <w:pStyle w:val="Odlomakpopisa"/>
        <w:spacing w:line="240" w:lineRule="atLeast"/>
        <w:ind w:left="0"/>
        <w:jc w:val="both"/>
        <w:rPr>
          <w:rFonts w:ascii="Arial" w:eastAsia="Calibri" w:hAnsi="Arial" w:cs="Arial"/>
          <w:color w:val="000000"/>
          <w:sz w:val="22"/>
          <w:szCs w:val="22"/>
          <w:lang w:val="hr-HR"/>
        </w:rPr>
      </w:pPr>
      <w:r w:rsidRPr="003E663F">
        <w:rPr>
          <w:rFonts w:ascii="Arial" w:eastAsia="Calibri" w:hAnsi="Arial" w:cs="Arial"/>
          <w:color w:val="000000"/>
          <w:sz w:val="22"/>
          <w:szCs w:val="22"/>
          <w:lang w:val="hr-HR"/>
        </w:rPr>
        <w:t xml:space="preserve">Ponude se otvaraju prema </w:t>
      </w:r>
      <w:r w:rsidR="00E66231">
        <w:rPr>
          <w:rFonts w:ascii="Arial" w:eastAsia="Calibri" w:hAnsi="Arial" w:cs="Arial"/>
          <w:color w:val="000000"/>
          <w:sz w:val="22"/>
          <w:szCs w:val="22"/>
          <w:lang w:val="hr-HR"/>
        </w:rPr>
        <w:t>redosljedu zaprimanja</w:t>
      </w:r>
      <w:r w:rsidRPr="003E663F">
        <w:rPr>
          <w:rFonts w:ascii="Arial" w:eastAsia="Calibri" w:hAnsi="Arial" w:cs="Arial"/>
          <w:color w:val="000000"/>
          <w:sz w:val="22"/>
          <w:szCs w:val="22"/>
          <w:lang w:val="hr-HR"/>
        </w:rPr>
        <w:t xml:space="preserve">. </w:t>
      </w:r>
    </w:p>
    <w:p w:rsidR="00A8573F" w:rsidRDefault="00A8573F" w:rsidP="003E663F">
      <w:pPr>
        <w:pStyle w:val="Odlomakpopisa"/>
        <w:spacing w:line="240" w:lineRule="atLeast"/>
        <w:ind w:left="0"/>
        <w:jc w:val="both"/>
        <w:rPr>
          <w:rFonts w:ascii="Arial" w:eastAsia="Calibri" w:hAnsi="Arial" w:cs="Arial"/>
          <w:color w:val="000000"/>
          <w:sz w:val="22"/>
          <w:szCs w:val="22"/>
          <w:lang w:val="hr-HR"/>
        </w:rPr>
      </w:pPr>
    </w:p>
    <w:p w:rsidR="006403B2" w:rsidRPr="00BB1616" w:rsidRDefault="006403B2" w:rsidP="006403B2">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w:t>
      </w:r>
      <w:r>
        <w:rPr>
          <w:rFonts w:ascii="Arial" w:eastAsia="Calibri" w:hAnsi="Arial" w:cs="Arial"/>
          <w:b/>
          <w:color w:val="000000"/>
          <w:sz w:val="22"/>
          <w:szCs w:val="22"/>
          <w:lang w:val="hr-HR"/>
        </w:rPr>
        <w:t xml:space="preserve">1. </w:t>
      </w:r>
      <w:r w:rsidRPr="006403B2">
        <w:rPr>
          <w:rFonts w:ascii="Arial" w:eastAsia="Calibri" w:hAnsi="Arial" w:cs="Arial"/>
          <w:b/>
          <w:color w:val="000000"/>
          <w:sz w:val="22"/>
          <w:szCs w:val="22"/>
          <w:lang w:val="hr-HR"/>
        </w:rPr>
        <w:t>Nedostupnost EOJN RH u trenutku ili tijekom javnog otvaranja ponuda</w:t>
      </w:r>
    </w:p>
    <w:p w:rsidR="006403B2" w:rsidRDefault="006403B2" w:rsidP="003E663F">
      <w:pPr>
        <w:pStyle w:val="Odlomakpopisa"/>
        <w:spacing w:line="240" w:lineRule="atLeast"/>
        <w:ind w:left="0"/>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postoji ako u sustavu u trenutku ili tijekom javnog otvaranja ponuda nije moguće: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priložiti privatne ključeve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upisnik elektronički dostavljenih ponuda</w:t>
      </w:r>
    </w:p>
    <w:p w:rsid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uvez ponude, odnosno ponudbeni list.</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ponuditelje i članove stručnog povjerenstva za javnu nabavu u postupku javne nabave, ako je moguće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središnje tijelo državne uprave nadležno za politiku javne nabave, i</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objaviti obavijest o nedostupnosti EOJN RH na internetskim stranicama.</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Iznimno, ako se nedostupnost otkloni u roku kraćem od 30 minuta od zaprimanja prijave, smatra se da nedostupnost nije nastupila.</w:t>
      </w: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3E663F" w:rsidRDefault="003E663F">
      <w:pPr>
        <w:pStyle w:val="Odlomakpopisa"/>
        <w:spacing w:line="240" w:lineRule="atLeast"/>
        <w:ind w:left="0"/>
        <w:jc w:val="both"/>
        <w:rPr>
          <w:rFonts w:ascii="Arial" w:eastAsia="Calibri" w:hAnsi="Arial" w:cs="Arial"/>
          <w:color w:val="000000"/>
          <w:sz w:val="22"/>
          <w:szCs w:val="22"/>
          <w:lang w:val="hr-HR"/>
        </w:rPr>
      </w:pPr>
    </w:p>
    <w:p w:rsidR="00BD6968" w:rsidRDefault="00BD6968">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7.17. </w:t>
      </w:r>
      <w:r w:rsidRPr="00BD6968">
        <w:rPr>
          <w:rFonts w:ascii="Arial" w:eastAsia="Calibri" w:hAnsi="Arial" w:cs="Arial"/>
          <w:b/>
          <w:color w:val="000000"/>
          <w:sz w:val="22"/>
          <w:szCs w:val="22"/>
          <w:lang w:val="hr-HR"/>
        </w:rPr>
        <w:t>Dokumenti koji će se nakon završetka postupka javne nabave vratiti ponuditeljima</w:t>
      </w:r>
    </w:p>
    <w:p w:rsidR="00BD6968" w:rsidRDefault="00BD6968">
      <w:pPr>
        <w:pStyle w:val="Odlomakpopisa"/>
        <w:spacing w:line="240" w:lineRule="atLeast"/>
        <w:ind w:left="0"/>
        <w:jc w:val="both"/>
        <w:rPr>
          <w:rFonts w:ascii="Arial" w:eastAsia="Calibri" w:hAnsi="Arial" w:cs="Arial"/>
          <w:color w:val="000000"/>
          <w:sz w:val="22"/>
          <w:szCs w:val="22"/>
          <w:lang w:val="hr-HR"/>
        </w:rPr>
      </w:pPr>
      <w:r w:rsidRPr="00BD6968">
        <w:rPr>
          <w:rFonts w:ascii="Arial" w:eastAsia="Calibri" w:hAnsi="Arial" w:cs="Arial"/>
          <w:color w:val="000000"/>
          <w:sz w:val="22"/>
          <w:szCs w:val="22"/>
          <w:lang w:val="hr-HR"/>
        </w:rPr>
        <w:t xml:space="preserve">Naručitelj će ponuditeljima jamstvo za ozbiljnost ponude vratiti u roku 10 dana od dana potpisivanja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xml:space="preserve">, odnosno dostave jamstva za uredno ispunjenje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a presliku jamstva obvezno pohraniti.</w:t>
      </w:r>
      <w:r w:rsidR="00BF369A">
        <w:rPr>
          <w:rFonts w:ascii="Arial" w:eastAsia="Calibri" w:hAnsi="Arial" w:cs="Arial"/>
          <w:color w:val="000000"/>
          <w:sz w:val="22"/>
          <w:szCs w:val="22"/>
          <w:lang w:val="hr-HR"/>
        </w:rPr>
        <w:t xml:space="preserve"> </w:t>
      </w:r>
      <w:r w:rsidR="00BF369A" w:rsidRPr="00BF369A">
        <w:rPr>
          <w:rFonts w:ascii="Arial" w:eastAsia="Calibri" w:hAnsi="Arial" w:cs="Arial"/>
          <w:color w:val="000000"/>
          <w:sz w:val="22"/>
          <w:szCs w:val="22"/>
          <w:lang w:val="hr-HR"/>
        </w:rPr>
        <w:t>Dostavljanjem naručitelju jamstva za otklanjanje nedostataka u jamstvenom roku, izvođaču se vraća jamstvo za uredno ispunjenje ugovora.</w:t>
      </w:r>
      <w:r w:rsidR="00331318" w:rsidRPr="00331318">
        <w:t xml:space="preserve"> </w:t>
      </w:r>
      <w:r w:rsidR="00331318" w:rsidRPr="00331318">
        <w:rPr>
          <w:rFonts w:ascii="Arial" w:eastAsia="Calibri" w:hAnsi="Arial" w:cs="Arial"/>
          <w:color w:val="000000"/>
          <w:sz w:val="22"/>
          <w:szCs w:val="22"/>
          <w:lang w:val="hr-HR"/>
        </w:rPr>
        <w:t>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BB1616" w:rsidRDefault="00BB1616">
      <w:pPr>
        <w:pStyle w:val="Odlomakpopisa"/>
        <w:spacing w:line="240" w:lineRule="atLeast"/>
        <w:ind w:left="0"/>
        <w:jc w:val="both"/>
        <w:rPr>
          <w:rFonts w:ascii="Arial" w:eastAsia="Calibri" w:hAnsi="Arial" w:cs="Arial"/>
          <w:color w:val="000000"/>
          <w:sz w:val="22"/>
          <w:szCs w:val="22"/>
          <w:lang w:val="hr-HR"/>
        </w:rPr>
      </w:pPr>
    </w:p>
    <w:p w:rsidR="00E26E63" w:rsidRDefault="00E26E63" w:rsidP="00E26E63">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7.18. </w:t>
      </w:r>
      <w:r w:rsidRPr="00E26E63">
        <w:rPr>
          <w:rFonts w:ascii="Arial" w:eastAsia="Calibri" w:hAnsi="Arial" w:cs="Arial"/>
          <w:b/>
          <w:color w:val="000000"/>
          <w:sz w:val="22"/>
          <w:szCs w:val="22"/>
          <w:lang w:val="hr-HR"/>
        </w:rPr>
        <w:t>Posebni uvjeti za izvršenje ugovora</w:t>
      </w:r>
      <w:r w:rsidR="00846480">
        <w:rPr>
          <w:rFonts w:ascii="Arial" w:eastAsia="Calibri" w:hAnsi="Arial" w:cs="Arial"/>
          <w:b/>
          <w:color w:val="000000"/>
          <w:sz w:val="22"/>
          <w:szCs w:val="22"/>
          <w:lang w:val="hr-HR"/>
        </w:rPr>
        <w:t xml:space="preserve"> ili okvirnog sporazuma</w:t>
      </w:r>
    </w:p>
    <w:p w:rsidR="00C1277B" w:rsidRP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Ugovorne strane sklapaju ugovor o javnoj naba</w:t>
      </w:r>
      <w:r w:rsidR="006812EE">
        <w:rPr>
          <w:rFonts w:ascii="Arial" w:eastAsia="Calibri" w:hAnsi="Arial" w:cs="Arial"/>
          <w:color w:val="auto"/>
          <w:sz w:val="22"/>
          <w:szCs w:val="22"/>
        </w:rPr>
        <w:t xml:space="preserve">vi u pisanom obliku najkasnije u roku od </w:t>
      </w:r>
      <w:r w:rsidR="00435335">
        <w:rPr>
          <w:rFonts w:ascii="Arial" w:eastAsia="Calibri" w:hAnsi="Arial" w:cs="Arial"/>
          <w:color w:val="auto"/>
          <w:sz w:val="22"/>
          <w:szCs w:val="22"/>
        </w:rPr>
        <w:t>15</w:t>
      </w:r>
      <w:r w:rsidRPr="00C1277B">
        <w:rPr>
          <w:rFonts w:ascii="Arial" w:eastAsia="Calibri" w:hAnsi="Arial" w:cs="Arial"/>
          <w:color w:val="auto"/>
          <w:sz w:val="22"/>
          <w:szCs w:val="22"/>
        </w:rPr>
        <w:t xml:space="preserve"> dana od dana izvršnosti odluke o odabiru.</w:t>
      </w:r>
    </w:p>
    <w:p w:rsid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 o javnoj nabavi mora biti sklopljen u skladu s uvjetima određenima dokumentaciji o nabavi i odabranom ponudom te ugovorne strane izvršavaju ugovor o javnoj nabavi u skladu s uvjetima određenima u dokumentaciji o nabavi i odabranom ponudom.</w:t>
      </w:r>
    </w:p>
    <w:p w:rsidR="00F61AB2" w:rsidRPr="00C1277B" w:rsidRDefault="00F61AB2" w:rsidP="00C1277B">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Bitni uvjeti ugovora su: predmet ugovora, cijena</w:t>
      </w:r>
      <w:r w:rsidR="00623AEE">
        <w:rPr>
          <w:rFonts w:ascii="Arial" w:eastAsia="Calibri" w:hAnsi="Arial" w:cs="Arial"/>
          <w:color w:val="auto"/>
          <w:sz w:val="22"/>
          <w:szCs w:val="22"/>
        </w:rPr>
        <w:t xml:space="preserve">, </w:t>
      </w:r>
      <w:r w:rsidR="0092328B">
        <w:rPr>
          <w:rFonts w:ascii="Arial" w:eastAsia="Calibri" w:hAnsi="Arial" w:cs="Arial"/>
          <w:color w:val="auto"/>
          <w:sz w:val="22"/>
          <w:szCs w:val="22"/>
        </w:rPr>
        <w:t xml:space="preserve">nepromjenjivost cijene i </w:t>
      </w:r>
      <w:r>
        <w:rPr>
          <w:rFonts w:ascii="Arial" w:eastAsia="Calibri" w:hAnsi="Arial" w:cs="Arial"/>
          <w:color w:val="auto"/>
          <w:sz w:val="22"/>
          <w:szCs w:val="22"/>
        </w:rPr>
        <w:t>rok izvođenja radova.</w:t>
      </w:r>
    </w:p>
    <w:p w:rsidR="00E26E63" w:rsidRDefault="00C1277B" w:rsidP="00C1277B">
      <w:pPr>
        <w:pStyle w:val="Odlomakpopisa"/>
        <w:spacing w:line="240" w:lineRule="atLeast"/>
        <w:ind w:left="0"/>
        <w:jc w:val="both"/>
        <w:rPr>
          <w:rFonts w:ascii="Arial" w:eastAsia="Calibri" w:hAnsi="Arial" w:cs="Arial"/>
          <w:color w:val="auto"/>
          <w:sz w:val="22"/>
          <w:szCs w:val="22"/>
          <w:lang w:val="hr-HR"/>
        </w:rPr>
      </w:pPr>
      <w:r w:rsidRPr="00C1277B">
        <w:rPr>
          <w:rFonts w:ascii="Arial" w:eastAsia="Calibri" w:hAnsi="Arial" w:cs="Arial"/>
          <w:color w:val="auto"/>
          <w:sz w:val="22"/>
          <w:szCs w:val="22"/>
          <w:lang w:val="hr-HR"/>
        </w:rPr>
        <w:t>Naručitelj je obvezan kontrolirati je li izvršenje ugovora o javnoj nabavi u skladu s uvjetima određenima u dokumentaciji o nabavi i odabranom ponudom.</w:t>
      </w:r>
    </w:p>
    <w:p w:rsidR="00F61AB2" w:rsidRPr="00F61AB2" w:rsidRDefault="00F61AB2" w:rsidP="00F61AB2">
      <w:pPr>
        <w:jc w:val="both"/>
        <w:rPr>
          <w:rFonts w:ascii="Arial" w:hAnsi="Arial" w:cs="Arial"/>
          <w:sz w:val="22"/>
          <w:szCs w:val="22"/>
        </w:rPr>
      </w:pPr>
      <w:r w:rsidRPr="00F61AB2">
        <w:rPr>
          <w:rFonts w:ascii="Arial" w:hAnsi="Arial" w:cs="Arial"/>
          <w:sz w:val="22"/>
          <w:szCs w:val="22"/>
        </w:rPr>
        <w:t>Sukladno članku 315. ZJN, naručitelj smije izmijeniti ugovor o javnoj nabavi tijekom njegova trajanja bez provođenja novog postupka javne nabave primjenjujući odredbe članaka 316., 317., 318., 319., 320. i 321. ZJN, ovisno o naravi izmjene ugovora.</w:t>
      </w:r>
    </w:p>
    <w:p w:rsidR="00F61AB2" w:rsidRDefault="00F61AB2" w:rsidP="00F61AB2">
      <w:pPr>
        <w:jc w:val="both"/>
        <w:rPr>
          <w:rFonts w:ascii="Arial" w:hAnsi="Arial" w:cs="Arial"/>
          <w:sz w:val="22"/>
          <w:szCs w:val="22"/>
        </w:rPr>
      </w:pPr>
      <w:r w:rsidRPr="00F61AB2">
        <w:rPr>
          <w:rFonts w:ascii="Arial" w:hAnsi="Arial" w:cs="Arial"/>
          <w:sz w:val="22"/>
          <w:szCs w:val="22"/>
        </w:rPr>
        <w:lastRenderedPageBreak/>
        <w:t>Izmjena ugovora o javnoj nabavi tijekom njegova trajanja smatrat će se značajnom ako njome ugovor postaje značajno različit po svojoj naravi od prvotno zaključenog, a u svakom slučaju ako je ispunjen jedan ili više od sljedećih uvjeta:</w:t>
      </w:r>
    </w:p>
    <w:p w:rsidR="007D48FA" w:rsidRPr="00F61AB2" w:rsidRDefault="007D48FA" w:rsidP="00F61AB2">
      <w:pPr>
        <w:jc w:val="both"/>
        <w:rPr>
          <w:rFonts w:ascii="Arial" w:hAnsi="Arial" w:cs="Arial"/>
          <w:sz w:val="22"/>
          <w:szCs w:val="22"/>
        </w:rPr>
      </w:pP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unose uvjeti koji bi, da su bili dio prvotnog postupka nabave, dopustili prihvaćanje ponude različite od ponude koja je izvorno prihvaćena,</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mijenja ekonomska ravnoteža ugovora u korist ugovaratelja na način koji nije predviđen prvotnim ugovorom,</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značajno povećava opseg ugovora,</w:t>
      </w:r>
    </w:p>
    <w:p w:rsidR="00F61AB2" w:rsidRPr="00BF369A"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ako novi ugovaratelj zamijeni onoga kojem je prvotno naručitelj dodijelio ugovor, osim u slučaju iz članka 318.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Naručitelj obvezan je raskinuti ugovor o javnoj nabavi tijekom njegova trajanja ako:</w:t>
      </w:r>
    </w:p>
    <w:p w:rsidR="00F61AB2" w:rsidRPr="00F61AB2" w:rsidRDefault="00F61AB2" w:rsidP="00F61AB2">
      <w:pPr>
        <w:ind w:firstLine="426"/>
        <w:jc w:val="both"/>
        <w:rPr>
          <w:rFonts w:ascii="Arial" w:hAnsi="Arial" w:cs="Arial"/>
          <w:bCs/>
          <w:sz w:val="22"/>
          <w:szCs w:val="22"/>
        </w:rPr>
      </w:pPr>
      <w:r w:rsidRPr="00F61AB2">
        <w:rPr>
          <w:rFonts w:ascii="Arial" w:hAnsi="Arial" w:cs="Arial"/>
          <w:bCs/>
          <w:sz w:val="22"/>
          <w:szCs w:val="22"/>
        </w:rPr>
        <w:t>1. je ugovor značajno izmijenjen, što bi zahtijevalo novi postupak nabave na temelju</w:t>
      </w:r>
    </w:p>
    <w:p w:rsidR="0036407B" w:rsidRPr="00F61AB2" w:rsidRDefault="00F61AB2" w:rsidP="00F61AB2">
      <w:pPr>
        <w:jc w:val="both"/>
        <w:rPr>
          <w:rFonts w:ascii="Arial" w:hAnsi="Arial" w:cs="Arial"/>
          <w:bCs/>
          <w:sz w:val="22"/>
          <w:szCs w:val="22"/>
        </w:rPr>
      </w:pPr>
      <w:r w:rsidRPr="00F61AB2">
        <w:rPr>
          <w:rFonts w:ascii="Arial" w:hAnsi="Arial" w:cs="Arial"/>
          <w:bCs/>
          <w:sz w:val="22"/>
          <w:szCs w:val="22"/>
        </w:rPr>
        <w:t xml:space="preserve">           članka 321.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2. je ugovaratelj morao biti isključen iz postupka javne nabave zbog postojanja osnova za</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isključenje iz članka 251. stavka 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3. se ugovor nije trebao dodijeliti ugovaratelju zbog ozbiljne povrede obveza iz osnivačkih</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Ugovora i Direktive 2014/24/EU, a koja je utvrđena presudom Suda Europske unije u</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postupku iz članka 258. Ugovora o funkcioniranju Europske unije,</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4. se ugovor nije trebao dodijeliti ugovaratelju zbog ozbiljne povrede odredaba ZJN, a koja je   </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utvrđena pravomoćnom presudom nadležnog upravnog suda.</w:t>
      </w:r>
    </w:p>
    <w:p w:rsidR="00624B1D" w:rsidRDefault="00624B1D" w:rsidP="00C1277B">
      <w:pPr>
        <w:pStyle w:val="Odlomakpopisa"/>
        <w:spacing w:line="240" w:lineRule="atLeast"/>
        <w:ind w:left="0"/>
        <w:jc w:val="both"/>
        <w:rPr>
          <w:rFonts w:ascii="Arial" w:eastAsia="Calibri" w:hAnsi="Arial" w:cs="Arial"/>
          <w:color w:val="auto"/>
          <w:sz w:val="22"/>
          <w:szCs w:val="22"/>
          <w:lang w:val="hr-HR"/>
        </w:rPr>
      </w:pPr>
    </w:p>
    <w:p w:rsidR="003F52AA" w:rsidRDefault="00AC711A" w:rsidP="00EE4B40">
      <w:pPr>
        <w:pStyle w:val="Odlomakpopisa"/>
        <w:spacing w:line="240" w:lineRule="atLeast"/>
        <w:ind w:left="0"/>
        <w:jc w:val="both"/>
        <w:rPr>
          <w:rFonts w:ascii="Arial" w:eastAsia="Calibri" w:hAnsi="Arial" w:cs="Arial"/>
          <w:color w:val="auto"/>
          <w:sz w:val="22"/>
          <w:szCs w:val="22"/>
          <w:lang w:val="hr-HR"/>
        </w:rPr>
      </w:pPr>
      <w:r>
        <w:rPr>
          <w:rFonts w:ascii="Arial" w:eastAsia="Calibri" w:hAnsi="Arial" w:cs="Arial"/>
          <w:color w:val="auto"/>
          <w:sz w:val="22"/>
          <w:szCs w:val="22"/>
          <w:lang w:val="hr-HR"/>
        </w:rPr>
        <w:t xml:space="preserve">Ugovorom o javnoj nabavi ugovorne strane ugovorit će ugovornu kaznu </w:t>
      </w:r>
      <w:r w:rsidR="003F52AA">
        <w:rPr>
          <w:rFonts w:ascii="Arial" w:eastAsia="Calibri" w:hAnsi="Arial" w:cs="Arial"/>
          <w:color w:val="auto"/>
          <w:sz w:val="22"/>
          <w:szCs w:val="22"/>
          <w:lang w:val="hr-HR"/>
        </w:rPr>
        <w:t xml:space="preserve">za neuredno ispunjenje ugovora </w:t>
      </w:r>
      <w:r>
        <w:rPr>
          <w:rFonts w:ascii="Arial" w:eastAsia="Calibri" w:hAnsi="Arial" w:cs="Arial"/>
          <w:color w:val="auto"/>
          <w:sz w:val="22"/>
          <w:szCs w:val="22"/>
          <w:lang w:val="hr-HR"/>
        </w:rPr>
        <w:t xml:space="preserve">u visini </w:t>
      </w:r>
      <w:r w:rsidR="0012056C" w:rsidRPr="0012056C">
        <w:rPr>
          <w:rFonts w:ascii="Arial" w:eastAsia="Calibri" w:hAnsi="Arial" w:cs="Arial"/>
          <w:color w:val="auto"/>
          <w:sz w:val="22"/>
          <w:szCs w:val="22"/>
          <w:lang w:val="hr-HR"/>
        </w:rPr>
        <w:t>1‰ (jedan promil) dnevno</w:t>
      </w:r>
      <w:r w:rsidR="00EE4B40">
        <w:rPr>
          <w:rFonts w:ascii="Arial" w:eastAsia="Calibri" w:hAnsi="Arial" w:cs="Arial"/>
          <w:color w:val="auto"/>
          <w:sz w:val="22"/>
          <w:szCs w:val="22"/>
          <w:lang w:val="hr-HR"/>
        </w:rPr>
        <w:t xml:space="preserve"> na iznos</w:t>
      </w:r>
      <w:r w:rsidR="0012056C">
        <w:rPr>
          <w:rFonts w:ascii="Arial" w:eastAsia="Calibri" w:hAnsi="Arial" w:cs="Arial"/>
          <w:color w:val="auto"/>
          <w:sz w:val="22"/>
          <w:szCs w:val="22"/>
          <w:lang w:val="hr-HR"/>
        </w:rPr>
        <w:t xml:space="preserve"> ugovorne cijene u neizvršenom dijelu, do najviše 10% ugovorne cijene bez PDV-a, za zakašnjenje u izvršenju i/ili neizvršenje ugovornih obveza odabranog ponuditelja/izvođača radova.</w:t>
      </w:r>
      <w:r w:rsidR="00EE4B40">
        <w:rPr>
          <w:rFonts w:ascii="Arial" w:eastAsia="Calibri" w:hAnsi="Arial" w:cs="Arial"/>
          <w:color w:val="auto"/>
          <w:sz w:val="22"/>
          <w:szCs w:val="22"/>
          <w:lang w:val="hr-HR"/>
        </w:rPr>
        <w:t xml:space="preserve"> N</w:t>
      </w:r>
      <w:r w:rsidR="00EE4B40" w:rsidRPr="00EE4B40">
        <w:rPr>
          <w:rFonts w:ascii="Arial" w:eastAsia="Calibri" w:hAnsi="Arial" w:cs="Arial"/>
          <w:color w:val="auto"/>
          <w:sz w:val="22"/>
          <w:szCs w:val="22"/>
          <w:lang w:val="hr-HR"/>
        </w:rPr>
        <w:t>aruči</w:t>
      </w:r>
      <w:r w:rsidR="006F050E">
        <w:rPr>
          <w:rFonts w:ascii="Arial" w:eastAsia="Calibri" w:hAnsi="Arial" w:cs="Arial"/>
          <w:color w:val="auto"/>
          <w:sz w:val="22"/>
          <w:szCs w:val="22"/>
          <w:lang w:val="hr-HR"/>
        </w:rPr>
        <w:t>telj ima pravo na naplatu ugovorne kazne</w:t>
      </w:r>
      <w:r w:rsidR="00EE4B40" w:rsidRPr="00EE4B40">
        <w:rPr>
          <w:rFonts w:ascii="Arial" w:eastAsia="Calibri" w:hAnsi="Arial" w:cs="Arial"/>
          <w:color w:val="auto"/>
          <w:sz w:val="22"/>
          <w:szCs w:val="22"/>
          <w:lang w:val="hr-HR"/>
        </w:rPr>
        <w:t xml:space="preserve"> b</w:t>
      </w:r>
      <w:r w:rsidR="006F050E">
        <w:rPr>
          <w:rFonts w:ascii="Arial" w:eastAsia="Calibri" w:hAnsi="Arial" w:cs="Arial"/>
          <w:color w:val="auto"/>
          <w:sz w:val="22"/>
          <w:szCs w:val="22"/>
          <w:lang w:val="hr-HR"/>
        </w:rPr>
        <w:t>ez prethodne obavijesti izvođača</w:t>
      </w:r>
      <w:r w:rsidR="00EE4B40" w:rsidRPr="00EE4B40">
        <w:rPr>
          <w:rFonts w:ascii="Arial" w:eastAsia="Calibri" w:hAnsi="Arial" w:cs="Arial"/>
          <w:color w:val="auto"/>
          <w:sz w:val="22"/>
          <w:szCs w:val="22"/>
          <w:lang w:val="hr-HR"/>
        </w:rPr>
        <w:t xml:space="preserve"> da zadržava pr</w:t>
      </w:r>
      <w:r w:rsidR="00EE4B40">
        <w:rPr>
          <w:rFonts w:ascii="Arial" w:eastAsia="Calibri" w:hAnsi="Arial" w:cs="Arial"/>
          <w:color w:val="auto"/>
          <w:sz w:val="22"/>
          <w:szCs w:val="22"/>
          <w:lang w:val="hr-HR"/>
        </w:rPr>
        <w:t>avo na naplatu ugovorne kazne. N</w:t>
      </w:r>
      <w:r w:rsidR="00EE4B40" w:rsidRPr="00EE4B40">
        <w:rPr>
          <w:rFonts w:ascii="Arial" w:eastAsia="Calibri" w:hAnsi="Arial" w:cs="Arial"/>
          <w:color w:val="auto"/>
          <w:sz w:val="22"/>
          <w:szCs w:val="22"/>
          <w:lang w:val="hr-HR"/>
        </w:rPr>
        <w:t>aručitelj ima pravo kumulirati ugovornu kaznu i naknadu štete.</w:t>
      </w:r>
    </w:p>
    <w:p w:rsidR="001D4EBB" w:rsidRDefault="0000631A" w:rsidP="00EE4B40">
      <w:pPr>
        <w:pStyle w:val="Odlomakpopisa"/>
        <w:spacing w:line="240" w:lineRule="atLeast"/>
        <w:ind w:left="0"/>
        <w:jc w:val="both"/>
        <w:rPr>
          <w:rFonts w:ascii="Arial" w:eastAsia="Calibri" w:hAnsi="Arial" w:cs="Arial"/>
          <w:color w:val="auto"/>
          <w:sz w:val="22"/>
          <w:szCs w:val="22"/>
          <w:lang w:val="hr-HR"/>
        </w:rPr>
      </w:pPr>
      <w:r w:rsidRPr="0000631A">
        <w:rPr>
          <w:rFonts w:ascii="Arial" w:eastAsia="Calibri" w:hAnsi="Arial" w:cs="Arial"/>
          <w:color w:val="auto"/>
          <w:sz w:val="22"/>
          <w:szCs w:val="22"/>
          <w:lang w:val="hr-HR"/>
        </w:rPr>
        <w:t>Ugovorom o javnoj nabavi ugovorne strane ugovorit će</w:t>
      </w:r>
      <w:r>
        <w:rPr>
          <w:rFonts w:ascii="Arial" w:eastAsia="Calibri" w:hAnsi="Arial" w:cs="Arial"/>
          <w:color w:val="auto"/>
          <w:sz w:val="22"/>
          <w:szCs w:val="22"/>
          <w:lang w:val="hr-HR"/>
        </w:rPr>
        <w:t xml:space="preserve"> obvezu ponuditelja/izvođača da naručitelju dostavi </w:t>
      </w:r>
      <w:r w:rsidRPr="0000631A">
        <w:rPr>
          <w:rFonts w:ascii="Arial" w:eastAsia="Calibri" w:hAnsi="Arial" w:cs="Arial"/>
          <w:color w:val="auto"/>
          <w:sz w:val="22"/>
          <w:szCs w:val="22"/>
          <w:lang w:val="hr-HR"/>
        </w:rPr>
        <w:t>jamstvo za uredno ispunjenje ugovora za slučaj povrede ugovornih obveza</w:t>
      </w:r>
      <w:r>
        <w:rPr>
          <w:rFonts w:ascii="Arial" w:eastAsia="Calibri" w:hAnsi="Arial" w:cs="Arial"/>
          <w:color w:val="auto"/>
          <w:sz w:val="22"/>
          <w:szCs w:val="22"/>
          <w:lang w:val="hr-HR"/>
        </w:rPr>
        <w:t xml:space="preserve"> u obliku i na način propisan točkom 7.15.2. Dokumentacije o nabavi. U slučaju da ponuditelj/izvođač ne dostavi naručitelju navedeno jamstvo, naručitelj ima pravo </w:t>
      </w:r>
      <w:r w:rsidR="001D4EBB">
        <w:rPr>
          <w:rFonts w:ascii="Arial" w:eastAsia="Calibri" w:hAnsi="Arial" w:cs="Arial"/>
          <w:color w:val="auto"/>
          <w:sz w:val="22"/>
          <w:szCs w:val="22"/>
          <w:lang w:val="hr-HR"/>
        </w:rPr>
        <w:t>naplatiti jamstvo za ozbiljnost ponude.</w:t>
      </w:r>
    </w:p>
    <w:p w:rsidR="00EE4B40" w:rsidRDefault="00190F3C" w:rsidP="00EE4B40">
      <w:pPr>
        <w:pStyle w:val="Odlomakpopisa"/>
        <w:spacing w:line="240" w:lineRule="atLeast"/>
        <w:ind w:left="0"/>
        <w:jc w:val="both"/>
        <w:rPr>
          <w:rFonts w:ascii="Arial" w:eastAsia="Calibri" w:hAnsi="Arial" w:cs="Arial"/>
          <w:color w:val="auto"/>
          <w:sz w:val="22"/>
          <w:szCs w:val="22"/>
          <w:lang w:val="hr-HR"/>
        </w:rPr>
      </w:pPr>
      <w:r w:rsidRPr="00190F3C">
        <w:rPr>
          <w:rFonts w:ascii="Arial" w:eastAsia="Calibri" w:hAnsi="Arial" w:cs="Arial"/>
          <w:color w:val="auto"/>
          <w:sz w:val="22"/>
          <w:szCs w:val="22"/>
          <w:lang w:val="hr-HR"/>
        </w:rPr>
        <w:t>Ugovorom o javnoj nabavi ugovorne strane ugovorit će obvezu ponuditelja/izvođača da naručitelju dostavi jamstvo za otklanjanje nedostataka u jamstvenom roku u obliku i</w:t>
      </w:r>
      <w:r>
        <w:rPr>
          <w:rFonts w:ascii="Arial" w:eastAsia="Calibri" w:hAnsi="Arial" w:cs="Arial"/>
          <w:color w:val="auto"/>
          <w:sz w:val="22"/>
          <w:szCs w:val="22"/>
          <w:lang w:val="hr-HR"/>
        </w:rPr>
        <w:t xml:space="preserve"> na način propisan točkom 7.15.3</w:t>
      </w:r>
      <w:r w:rsidRPr="00190F3C">
        <w:rPr>
          <w:rFonts w:ascii="Arial" w:eastAsia="Calibri" w:hAnsi="Arial" w:cs="Arial"/>
          <w:color w:val="auto"/>
          <w:sz w:val="22"/>
          <w:szCs w:val="22"/>
          <w:lang w:val="hr-HR"/>
        </w:rPr>
        <w:t>. Dokumentacije o nabavi. U slučaju da ponuditelj/izvođač ne dostavi naručitelju navedeno jamstvo, naručitelj ima pravo naplatiti jamstvo za uredno ispunjenje ugovora za slučaj povrede ugovornih obveza.</w:t>
      </w:r>
      <w:r w:rsidR="00283714">
        <w:rPr>
          <w:rFonts w:ascii="Arial" w:eastAsia="Calibri" w:hAnsi="Arial" w:cs="Arial"/>
          <w:color w:val="auto"/>
          <w:sz w:val="22"/>
          <w:szCs w:val="22"/>
          <w:lang w:val="hr-HR"/>
        </w:rPr>
        <w:t xml:space="preserve"> </w:t>
      </w:r>
      <w:r w:rsidR="00283714" w:rsidRPr="00283714">
        <w:rPr>
          <w:rFonts w:ascii="Arial" w:eastAsia="Calibri" w:hAnsi="Arial" w:cs="Arial"/>
          <w:color w:val="auto"/>
          <w:sz w:val="22"/>
          <w:szCs w:val="22"/>
          <w:lang w:val="hr-HR"/>
        </w:rPr>
        <w:t>Dostavljanjem</w:t>
      </w:r>
      <w:r w:rsidR="00283714">
        <w:rPr>
          <w:rFonts w:ascii="Arial" w:eastAsia="Calibri" w:hAnsi="Arial" w:cs="Arial"/>
          <w:color w:val="auto"/>
          <w:sz w:val="22"/>
          <w:szCs w:val="22"/>
          <w:lang w:val="hr-HR"/>
        </w:rPr>
        <w:t xml:space="preserve"> naručitelju</w:t>
      </w:r>
      <w:r w:rsidR="00283714" w:rsidRPr="00283714">
        <w:rPr>
          <w:rFonts w:ascii="Arial" w:eastAsia="Calibri" w:hAnsi="Arial" w:cs="Arial"/>
          <w:color w:val="auto"/>
          <w:sz w:val="22"/>
          <w:szCs w:val="22"/>
          <w:lang w:val="hr-HR"/>
        </w:rPr>
        <w:t xml:space="preserve"> jamstva za otklanjanje</w:t>
      </w:r>
      <w:r w:rsidR="00283714">
        <w:rPr>
          <w:rFonts w:ascii="Arial" w:eastAsia="Calibri" w:hAnsi="Arial" w:cs="Arial"/>
          <w:color w:val="auto"/>
          <w:sz w:val="22"/>
          <w:szCs w:val="22"/>
          <w:lang w:val="hr-HR"/>
        </w:rPr>
        <w:t xml:space="preserve"> nedostataka u jamstvenom rok</w:t>
      </w:r>
      <w:r w:rsidR="00283714" w:rsidRPr="00283714">
        <w:rPr>
          <w:rFonts w:ascii="Arial" w:eastAsia="Calibri" w:hAnsi="Arial" w:cs="Arial"/>
          <w:color w:val="auto"/>
          <w:sz w:val="22"/>
          <w:szCs w:val="22"/>
          <w:lang w:val="hr-HR"/>
        </w:rPr>
        <w:t xml:space="preserve">u, </w:t>
      </w:r>
      <w:r w:rsidR="00283714">
        <w:rPr>
          <w:rFonts w:ascii="Arial" w:eastAsia="Calibri" w:hAnsi="Arial" w:cs="Arial"/>
          <w:color w:val="auto"/>
          <w:sz w:val="22"/>
          <w:szCs w:val="22"/>
          <w:lang w:val="hr-HR"/>
        </w:rPr>
        <w:t>i</w:t>
      </w:r>
      <w:r w:rsidR="00283714" w:rsidRPr="00283714">
        <w:rPr>
          <w:rFonts w:ascii="Arial" w:eastAsia="Calibri" w:hAnsi="Arial" w:cs="Arial"/>
          <w:color w:val="auto"/>
          <w:sz w:val="22"/>
          <w:szCs w:val="22"/>
          <w:lang w:val="hr-HR"/>
        </w:rPr>
        <w:t>zvođaču se vrać</w:t>
      </w:r>
      <w:r w:rsidR="00283714">
        <w:rPr>
          <w:rFonts w:ascii="Arial" w:eastAsia="Calibri" w:hAnsi="Arial" w:cs="Arial"/>
          <w:color w:val="auto"/>
          <w:sz w:val="22"/>
          <w:szCs w:val="22"/>
          <w:lang w:val="hr-HR"/>
        </w:rPr>
        <w:t>a jamstvo za uredno ispunjenje u</w:t>
      </w:r>
      <w:r w:rsidR="00283714" w:rsidRPr="00283714">
        <w:rPr>
          <w:rFonts w:ascii="Arial" w:eastAsia="Calibri" w:hAnsi="Arial" w:cs="Arial"/>
          <w:color w:val="auto"/>
          <w:sz w:val="22"/>
          <w:szCs w:val="22"/>
          <w:lang w:val="hr-HR"/>
        </w:rPr>
        <w:t>govora.</w:t>
      </w:r>
    </w:p>
    <w:p w:rsidR="00FD2815" w:rsidRDefault="00FD2815" w:rsidP="00EE4B40">
      <w:pPr>
        <w:pStyle w:val="Odlomakpopisa"/>
        <w:spacing w:line="240" w:lineRule="atLeast"/>
        <w:ind w:left="0"/>
        <w:jc w:val="both"/>
        <w:rPr>
          <w:rFonts w:ascii="Arial" w:eastAsia="Calibri" w:hAnsi="Arial" w:cs="Arial"/>
          <w:color w:val="auto"/>
          <w:sz w:val="22"/>
          <w:szCs w:val="22"/>
          <w:lang w:val="hr-HR"/>
        </w:rPr>
      </w:pPr>
    </w:p>
    <w:p w:rsidR="00BD6968" w:rsidRDefault="00BD6968">
      <w:pPr>
        <w:pStyle w:val="Odlomakpopisa"/>
        <w:spacing w:line="240" w:lineRule="atLeast"/>
        <w:ind w:left="0"/>
        <w:jc w:val="both"/>
        <w:rPr>
          <w:rFonts w:ascii="Arial" w:eastAsia="Calibri" w:hAnsi="Arial" w:cs="Arial"/>
          <w:color w:val="000000"/>
          <w:sz w:val="22"/>
          <w:szCs w:val="22"/>
          <w:lang w:val="hr-HR"/>
        </w:rPr>
      </w:pPr>
    </w:p>
    <w:p w:rsidR="00846480" w:rsidRDefault="0084648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7.19. </w:t>
      </w:r>
      <w:r w:rsidRPr="00846480">
        <w:rPr>
          <w:rFonts w:ascii="Arial" w:eastAsia="Calibri" w:hAnsi="Arial" w:cs="Arial"/>
          <w:b/>
          <w:color w:val="000000"/>
          <w:sz w:val="22"/>
          <w:szCs w:val="22"/>
          <w:lang w:val="hr-HR"/>
        </w:rPr>
        <w:t>Navod o primjeni trgovačkih običaja (uzanci)</w:t>
      </w:r>
    </w:p>
    <w:p w:rsidR="00846480" w:rsidRDefault="007C1F73">
      <w:pPr>
        <w:pStyle w:val="Odlomakpopisa"/>
        <w:spacing w:line="240" w:lineRule="atLeast"/>
        <w:ind w:left="0"/>
        <w:jc w:val="both"/>
        <w:rPr>
          <w:rFonts w:ascii="Arial" w:eastAsia="Calibri" w:hAnsi="Arial" w:cs="Arial"/>
          <w:color w:val="auto"/>
          <w:sz w:val="22"/>
          <w:szCs w:val="22"/>
          <w:lang w:val="hr-HR"/>
        </w:rPr>
      </w:pPr>
      <w:r w:rsidRPr="007C1F73">
        <w:rPr>
          <w:rFonts w:ascii="Arial" w:eastAsia="Calibri" w:hAnsi="Arial" w:cs="Arial"/>
          <w:color w:val="auto"/>
          <w:sz w:val="22"/>
          <w:szCs w:val="22"/>
          <w:lang w:val="hr-HR"/>
        </w:rPr>
        <w:t>Posebne uzance u</w:t>
      </w:r>
      <w:r w:rsidR="00D23F35">
        <w:rPr>
          <w:rFonts w:ascii="Arial" w:eastAsia="Calibri" w:hAnsi="Arial" w:cs="Arial"/>
          <w:color w:val="auto"/>
          <w:sz w:val="22"/>
          <w:szCs w:val="22"/>
          <w:lang w:val="hr-HR"/>
        </w:rPr>
        <w:t xml:space="preserve"> građenju neće se primjenjivati</w:t>
      </w:r>
      <w:r w:rsidRPr="007C1F73">
        <w:rPr>
          <w:rFonts w:ascii="Arial" w:eastAsia="Calibri" w:hAnsi="Arial" w:cs="Arial"/>
          <w:color w:val="auto"/>
          <w:sz w:val="22"/>
          <w:szCs w:val="22"/>
          <w:lang w:val="hr-HR"/>
        </w:rPr>
        <w:t>.</w:t>
      </w:r>
    </w:p>
    <w:p w:rsidR="00846480" w:rsidRPr="000B712F" w:rsidRDefault="00846480">
      <w:pPr>
        <w:pStyle w:val="Odlomakpopisa"/>
        <w:spacing w:line="240" w:lineRule="atLeast"/>
        <w:ind w:left="0"/>
        <w:jc w:val="both"/>
        <w:rPr>
          <w:rFonts w:ascii="Arial" w:eastAsia="Calibri" w:hAnsi="Arial" w:cs="Arial"/>
          <w:color w:val="auto"/>
          <w:sz w:val="22"/>
          <w:szCs w:val="22"/>
          <w:lang w:val="hr-HR"/>
        </w:rPr>
      </w:pPr>
    </w:p>
    <w:p w:rsidR="002F4F3B" w:rsidRPr="002F4F3B" w:rsidRDefault="002F4F3B" w:rsidP="002F4F3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7.20. </w:t>
      </w:r>
      <w:r w:rsidRPr="002F4F3B">
        <w:rPr>
          <w:rFonts w:ascii="Arial" w:eastAsia="Calibri" w:hAnsi="Arial" w:cs="Arial"/>
          <w:b/>
          <w:color w:val="000000"/>
          <w:sz w:val="22"/>
          <w:szCs w:val="22"/>
        </w:rPr>
        <w:t>Podaci o tijelima od kojih natjecatelj ili ponuditelj može dobiti pravovaljanu informaciju o</w:t>
      </w:r>
      <w:r>
        <w:rPr>
          <w:rFonts w:ascii="Arial" w:eastAsia="Calibri" w:hAnsi="Arial" w:cs="Arial"/>
          <w:b/>
          <w:color w:val="000000"/>
          <w:sz w:val="22"/>
          <w:szCs w:val="22"/>
        </w:rPr>
        <w:t xml:space="preserve"> </w:t>
      </w:r>
      <w:r w:rsidRPr="002F4F3B">
        <w:rPr>
          <w:rFonts w:ascii="Arial" w:eastAsia="Calibri" w:hAnsi="Arial" w:cs="Arial"/>
          <w:b/>
          <w:color w:val="000000"/>
          <w:sz w:val="22"/>
          <w:szCs w:val="22"/>
        </w:rPr>
        <w:t>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53724D" w:rsidRPr="0053724D" w:rsidRDefault="0053724D" w:rsidP="0053724D">
      <w:pPr>
        <w:spacing w:line="240" w:lineRule="atLeast"/>
        <w:jc w:val="both"/>
        <w:rPr>
          <w:rFonts w:ascii="Arial" w:eastAsia="Calibri" w:hAnsi="Arial" w:cs="Arial"/>
          <w:color w:val="000000"/>
          <w:sz w:val="22"/>
          <w:szCs w:val="22"/>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Jedinstvena kontaktna točka u Hrvatskoj: </w:t>
      </w:r>
      <w:hyperlink r:id="rId13" w:history="1">
        <w:r w:rsidRPr="0053724D">
          <w:rPr>
            <w:rStyle w:val="Hiperveza"/>
            <w:rFonts w:ascii="Arial" w:eastAsia="Calibri" w:hAnsi="Arial" w:cs="Arial"/>
            <w:sz w:val="22"/>
            <w:szCs w:val="22"/>
          </w:rPr>
          <w:t>http://psc.hr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Centar unutarnjeg tržišta EU: </w:t>
      </w:r>
      <w:hyperlink r:id="rId14" w:history="1">
        <w:r w:rsidRPr="0053724D">
          <w:rPr>
            <w:rStyle w:val="Hiperveza"/>
            <w:rFonts w:ascii="Arial" w:eastAsia="Calibri" w:hAnsi="Arial" w:cs="Arial"/>
            <w:sz w:val="22"/>
            <w:szCs w:val="22"/>
          </w:rPr>
          <w:t>www.cut.hr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CC160E" w:rsidRDefault="0053724D" w:rsidP="0053724D">
      <w:pPr>
        <w:pStyle w:val="Odlomakpopisa"/>
        <w:spacing w:line="240" w:lineRule="atLeast"/>
        <w:ind w:left="0"/>
        <w:jc w:val="both"/>
        <w:rPr>
          <w:rFonts w:ascii="Arial" w:eastAsia="Calibri" w:hAnsi="Arial" w:cs="Arial"/>
          <w:color w:val="000000"/>
          <w:sz w:val="22"/>
          <w:szCs w:val="22"/>
          <w:lang w:val="hr-HR" w:eastAsia="hr-HR"/>
        </w:rPr>
      </w:pPr>
      <w:r w:rsidRPr="0053724D">
        <w:rPr>
          <w:rFonts w:ascii="Arial" w:eastAsia="Calibri" w:hAnsi="Arial" w:cs="Arial"/>
          <w:color w:val="000000"/>
          <w:sz w:val="22"/>
          <w:szCs w:val="22"/>
          <w:lang w:val="hr-HR" w:eastAsia="hr-HR"/>
        </w:rPr>
        <w:t>Ministarst</w:t>
      </w:r>
      <w:r>
        <w:rPr>
          <w:rFonts w:ascii="Arial" w:eastAsia="Calibri" w:hAnsi="Arial" w:cs="Arial"/>
          <w:color w:val="000000"/>
          <w:sz w:val="22"/>
          <w:szCs w:val="22"/>
          <w:lang w:val="hr-HR" w:eastAsia="hr-HR"/>
        </w:rPr>
        <w:t>vo</w:t>
      </w:r>
      <w:r w:rsidRPr="0053724D">
        <w:rPr>
          <w:rFonts w:ascii="Arial" w:eastAsia="Calibri" w:hAnsi="Arial" w:cs="Arial"/>
          <w:color w:val="000000"/>
          <w:sz w:val="22"/>
          <w:szCs w:val="22"/>
          <w:lang w:val="hr-HR" w:eastAsia="hr-HR"/>
        </w:rPr>
        <w:t xml:space="preserve"> graditeljstva i prostornog uređenja </w:t>
      </w:r>
      <w:hyperlink r:id="rId15" w:history="1">
        <w:r w:rsidRPr="002B0924">
          <w:rPr>
            <w:rStyle w:val="Hiperveza"/>
            <w:rFonts w:ascii="Arial" w:eastAsia="Calibri" w:hAnsi="Arial" w:cs="Arial"/>
            <w:sz w:val="22"/>
            <w:szCs w:val="22"/>
            <w:lang w:val="hr-HR" w:eastAsia="hr-HR"/>
          </w:rPr>
          <w:t>http://www.mgipu.hr/default.aspx?id=38118</w:t>
        </w:r>
      </w:hyperlink>
    </w:p>
    <w:p w:rsidR="0053724D" w:rsidRDefault="0053724D" w:rsidP="0053724D">
      <w:pPr>
        <w:pStyle w:val="Odlomakpopisa"/>
        <w:spacing w:line="240" w:lineRule="atLeast"/>
        <w:ind w:left="0"/>
        <w:jc w:val="both"/>
        <w:rPr>
          <w:rFonts w:ascii="Arial" w:eastAsia="Calibri" w:hAnsi="Arial" w:cs="Arial"/>
          <w:color w:val="000000"/>
          <w:sz w:val="22"/>
          <w:szCs w:val="22"/>
          <w:lang w:val="hr-HR"/>
        </w:rPr>
      </w:pPr>
    </w:p>
    <w:p w:rsidR="00BC5970" w:rsidRDefault="00BC5970" w:rsidP="0053724D">
      <w:pPr>
        <w:pStyle w:val="Odlomakpopisa"/>
        <w:spacing w:line="240" w:lineRule="atLeast"/>
        <w:ind w:left="0"/>
        <w:jc w:val="both"/>
        <w:rPr>
          <w:rFonts w:ascii="Arial" w:eastAsia="Calibri" w:hAnsi="Arial" w:cs="Arial"/>
          <w:color w:val="000000"/>
          <w:sz w:val="22"/>
          <w:szCs w:val="22"/>
          <w:lang w:val="hr-HR"/>
        </w:rPr>
      </w:pPr>
    </w:p>
    <w:p w:rsidR="00BC5970" w:rsidRDefault="00BC5970" w:rsidP="0053724D">
      <w:pPr>
        <w:pStyle w:val="Odlomakpopisa"/>
        <w:spacing w:line="240" w:lineRule="atLeast"/>
        <w:ind w:left="0"/>
        <w:jc w:val="both"/>
        <w:rPr>
          <w:rFonts w:ascii="Arial" w:eastAsia="Calibri" w:hAnsi="Arial" w:cs="Arial"/>
          <w:color w:val="000000"/>
          <w:sz w:val="22"/>
          <w:szCs w:val="22"/>
          <w:lang w:val="hr-HR"/>
        </w:rPr>
      </w:pPr>
    </w:p>
    <w:p w:rsidR="00BC5970" w:rsidRDefault="00BC5970" w:rsidP="0053724D">
      <w:pPr>
        <w:pStyle w:val="Odlomakpopisa"/>
        <w:spacing w:line="240" w:lineRule="atLeast"/>
        <w:ind w:left="0"/>
        <w:jc w:val="both"/>
        <w:rPr>
          <w:rFonts w:ascii="Arial" w:eastAsia="Calibri" w:hAnsi="Arial" w:cs="Arial"/>
          <w:color w:val="000000"/>
          <w:sz w:val="22"/>
          <w:szCs w:val="22"/>
          <w:lang w:val="hr-HR"/>
        </w:rPr>
      </w:pPr>
    </w:p>
    <w:p w:rsidR="002F4F3B"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lastRenderedPageBreak/>
        <w:t>7.21</w:t>
      </w:r>
      <w:r w:rsidR="002F4F3B" w:rsidRPr="000B712F">
        <w:rPr>
          <w:rFonts w:ascii="Arial" w:eastAsia="Calibri" w:hAnsi="Arial" w:cs="Arial"/>
          <w:b/>
          <w:color w:val="auto"/>
          <w:sz w:val="22"/>
          <w:szCs w:val="22"/>
          <w:lang w:val="hr-HR"/>
        </w:rPr>
        <w:t xml:space="preserve">. </w:t>
      </w:r>
      <w:r w:rsidR="002F4F3B">
        <w:rPr>
          <w:rFonts w:ascii="Arial" w:eastAsia="Calibri" w:hAnsi="Arial" w:cs="Arial"/>
          <w:b/>
          <w:color w:val="000000"/>
          <w:sz w:val="22"/>
          <w:szCs w:val="22"/>
          <w:lang w:val="hr-HR"/>
        </w:rPr>
        <w:t>Rok za donošenje odluke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na osnovi rezultata pregleda i ocjene ponuda te kriterija za odabir ponude donosi odluku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 xml:space="preserve">Javni naručitelj će donijeti odluku o odabiru u roku od </w:t>
      </w:r>
      <w:r w:rsidR="00BC5970">
        <w:rPr>
          <w:rFonts w:ascii="Arial" w:eastAsia="Calibri" w:hAnsi="Arial" w:cs="Arial"/>
          <w:color w:val="000000"/>
          <w:sz w:val="22"/>
          <w:szCs w:val="22"/>
        </w:rPr>
        <w:t>30</w:t>
      </w:r>
      <w:r w:rsidRPr="0049551B">
        <w:rPr>
          <w:rFonts w:ascii="Arial" w:eastAsia="Calibri" w:hAnsi="Arial" w:cs="Arial"/>
          <w:color w:val="000000"/>
          <w:sz w:val="22"/>
          <w:szCs w:val="22"/>
        </w:rPr>
        <w:t xml:space="preserve"> dana od isteka roka za dostavu ponuda.</w:t>
      </w:r>
      <w:r w:rsidR="00221ED1" w:rsidRPr="00221ED1">
        <w:t xml:space="preserve"> </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Ako su ispunjeni razlozi za poništenje postupka javne nabave iz</w:t>
      </w:r>
      <w:r w:rsidR="00CA38DC">
        <w:rPr>
          <w:rFonts w:ascii="Arial" w:eastAsia="Calibri" w:hAnsi="Arial" w:cs="Arial"/>
          <w:color w:val="000000"/>
          <w:sz w:val="22"/>
          <w:szCs w:val="22"/>
        </w:rPr>
        <w:t xml:space="preserve"> članka 298., stavka 1. ZJN</w:t>
      </w:r>
      <w:r w:rsidRPr="0049551B">
        <w:rPr>
          <w:rFonts w:ascii="Arial" w:eastAsia="Calibri" w:hAnsi="Arial" w:cs="Arial"/>
          <w:color w:val="000000"/>
          <w:sz w:val="22"/>
          <w:szCs w:val="22"/>
        </w:rPr>
        <w:t>, javni naručitelj donosi odluku o poništenju postupka javne nabave.</w:t>
      </w:r>
    </w:p>
    <w:p w:rsidR="0036407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 xml:space="preserve">Odluka o </w:t>
      </w:r>
      <w:r w:rsidR="00C66780">
        <w:rPr>
          <w:rFonts w:ascii="Arial" w:eastAsia="Calibri" w:hAnsi="Arial" w:cs="Arial"/>
          <w:color w:val="000000"/>
          <w:sz w:val="22"/>
          <w:szCs w:val="22"/>
        </w:rPr>
        <w:t>p</w:t>
      </w:r>
      <w:r w:rsidR="00BC5970">
        <w:rPr>
          <w:rFonts w:ascii="Arial" w:eastAsia="Calibri" w:hAnsi="Arial" w:cs="Arial"/>
          <w:color w:val="000000"/>
          <w:sz w:val="22"/>
          <w:szCs w:val="22"/>
        </w:rPr>
        <w:t>oništenju donosi se u roku od 30</w:t>
      </w:r>
      <w:r w:rsidRPr="0049551B">
        <w:rPr>
          <w:rFonts w:ascii="Arial" w:eastAsia="Calibri" w:hAnsi="Arial" w:cs="Arial"/>
          <w:color w:val="000000"/>
          <w:sz w:val="22"/>
          <w:szCs w:val="22"/>
        </w:rPr>
        <w:t xml:space="preserve"> dana od nastanka razloga za poništenje postupka.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postaje izvršna: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istekom roka mirovanja od 15 (petnaest) dana, ako žalba nije izjavljena,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 xml:space="preserve">2. dostavom odluke Državne komisije za kontrolu postupaka javne </w:t>
      </w:r>
      <w:r>
        <w:rPr>
          <w:rFonts w:ascii="Arial" w:eastAsia="Calibri" w:hAnsi="Arial" w:cs="Arial"/>
          <w:color w:val="000000"/>
          <w:sz w:val="22"/>
          <w:szCs w:val="22"/>
          <w:lang w:val="hr-HR"/>
        </w:rPr>
        <w:t xml:space="preserve">nabave strankama kojom se žalba </w:t>
      </w:r>
      <w:r w:rsidRPr="0049551B">
        <w:rPr>
          <w:rFonts w:ascii="Arial" w:eastAsia="Calibri" w:hAnsi="Arial" w:cs="Arial"/>
          <w:color w:val="000000"/>
          <w:sz w:val="22"/>
          <w:szCs w:val="22"/>
          <w:lang w:val="hr-HR"/>
        </w:rPr>
        <w:t>odbacuje, odbija ili se obustavlja žalbeni postupak, ako je na odluku izjavljena žalba,</w:t>
      </w:r>
    </w:p>
    <w:p w:rsidR="0049551B" w:rsidRPr="00177062" w:rsidRDefault="0049551B" w:rsidP="00177062">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dostavom odluke ponuditelju, ako se rok mirovanja ne primjenjuje.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CA38DC"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Iznimno, javni naručitelj obvezan je nakon donošenja odluke o odabiru ponovno rangirati ponude postupkom pregleda i ocjene ponuda te izvršiti provje</w:t>
      </w:r>
      <w:r w:rsidR="00177062">
        <w:rPr>
          <w:rFonts w:ascii="Arial" w:eastAsia="Calibri" w:hAnsi="Arial" w:cs="Arial"/>
          <w:color w:val="000000"/>
          <w:sz w:val="22"/>
          <w:szCs w:val="22"/>
        </w:rPr>
        <w:t>ru sukladno članku 263. ZJN</w:t>
      </w:r>
      <w:r w:rsidRPr="0049551B">
        <w:rPr>
          <w:rFonts w:ascii="Arial" w:eastAsia="Calibri" w:hAnsi="Arial" w:cs="Arial"/>
          <w:color w:val="000000"/>
          <w:sz w:val="22"/>
          <w:szCs w:val="22"/>
        </w:rPr>
        <w:t>, ne uzimajući u obzir ponudu prvotno odabranog ponuditelja, te na temelju kriterija za odabir ponude donijeti novu odluku o odabiru ili, ako postoje razlozi, poništiti postupak javne nabave, ako prvotno odabrani ponuditelj:</w:t>
      </w:r>
    </w:p>
    <w:p w:rsidR="0049551B" w:rsidRPr="00D538E4" w:rsidRDefault="0049551B" w:rsidP="00D538E4">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nije dostavio izjavu o produženju roka valjanosti ponude i jamstv</w:t>
      </w:r>
      <w:r w:rsidR="00D538E4">
        <w:rPr>
          <w:rFonts w:ascii="Arial" w:eastAsia="Calibri" w:hAnsi="Arial" w:cs="Arial"/>
          <w:color w:val="000000"/>
          <w:sz w:val="22"/>
          <w:szCs w:val="22"/>
          <w:lang w:val="hr-HR"/>
        </w:rPr>
        <w:t xml:space="preserve">o za ozbiljnost ponude sukladno </w:t>
      </w:r>
      <w:r w:rsidRPr="00D538E4">
        <w:rPr>
          <w:rFonts w:ascii="Arial" w:eastAsia="Calibri" w:hAnsi="Arial" w:cs="Arial"/>
          <w:color w:val="000000"/>
          <w:sz w:val="22"/>
          <w:szCs w:val="22"/>
          <w:lang w:val="hr-HR"/>
        </w:rPr>
        <w:t>prethodnom stavku,</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2. u roku valjanosti odustane od svoje ponude,</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odbio je potpisati ugovor o javnoj nabavi, ili</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4. nije dostavio jamstvo za uredno ispunjenje ugovora.</w:t>
      </w:r>
    </w:p>
    <w:p w:rsidR="0031412D" w:rsidRDefault="0049551B" w:rsidP="0049551B">
      <w:pPr>
        <w:pStyle w:val="Odlomakpopisa"/>
        <w:spacing w:line="240" w:lineRule="atLeast"/>
        <w:ind w:left="0"/>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Javni naručitelj će odluke koje donese u postupku javne nabave dostaviti sudionicima putem EOJN RH javnom objavom. Odluke se smatraju dostavljenima istekom dana javne objave.</w:t>
      </w:r>
    </w:p>
    <w:p w:rsidR="005A51BA" w:rsidRDefault="005A51BA">
      <w:pPr>
        <w:pStyle w:val="Odlomakpopisa"/>
        <w:spacing w:line="240" w:lineRule="atLeast"/>
        <w:ind w:left="0"/>
        <w:jc w:val="both"/>
        <w:rPr>
          <w:rFonts w:ascii="Arial" w:eastAsia="Calibri" w:hAnsi="Arial" w:cs="Arial"/>
          <w:b/>
          <w:color w:val="000000"/>
          <w:sz w:val="22"/>
          <w:szCs w:val="22"/>
          <w:lang w:val="hr-HR"/>
        </w:rPr>
      </w:pPr>
    </w:p>
    <w:p w:rsidR="002B4DF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7.22. </w:t>
      </w:r>
      <w:r>
        <w:rPr>
          <w:rFonts w:ascii="Arial" w:eastAsia="Calibri" w:hAnsi="Arial" w:cs="Arial"/>
          <w:b/>
          <w:color w:val="000000"/>
          <w:sz w:val="22"/>
          <w:szCs w:val="22"/>
          <w:lang w:val="hr-HR"/>
        </w:rPr>
        <w:t>Rok, način i uvjeti plaćanja</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Plaćanje izvedenih radova izvršiti će se </w:t>
      </w:r>
      <w:r>
        <w:rPr>
          <w:rFonts w:ascii="Arial" w:eastAsia="Calibri" w:hAnsi="Arial" w:cs="Arial"/>
          <w:color w:val="000000"/>
          <w:sz w:val="22"/>
          <w:szCs w:val="22"/>
        </w:rPr>
        <w:t>od strane n</w:t>
      </w:r>
      <w:r w:rsidRPr="00A05670">
        <w:rPr>
          <w:rFonts w:ascii="Arial" w:eastAsia="Calibri" w:hAnsi="Arial" w:cs="Arial"/>
          <w:color w:val="000000"/>
          <w:sz w:val="22"/>
          <w:szCs w:val="22"/>
        </w:rPr>
        <w:t>aručitelja na poslov</w:t>
      </w:r>
      <w:r w:rsidR="00D216A8">
        <w:rPr>
          <w:rFonts w:ascii="Arial" w:eastAsia="Calibri" w:hAnsi="Arial" w:cs="Arial"/>
          <w:color w:val="000000"/>
          <w:sz w:val="22"/>
          <w:szCs w:val="22"/>
        </w:rPr>
        <w:t>ni račun odabranog ponuditelja/i</w:t>
      </w:r>
      <w:r w:rsidRPr="00A05670">
        <w:rPr>
          <w:rFonts w:ascii="Arial" w:eastAsia="Calibri" w:hAnsi="Arial" w:cs="Arial"/>
          <w:color w:val="000000"/>
          <w:sz w:val="22"/>
          <w:szCs w:val="22"/>
        </w:rPr>
        <w:t>zvođača (odnosno podugo</w:t>
      </w:r>
      <w:r>
        <w:rPr>
          <w:rFonts w:ascii="Arial" w:eastAsia="Calibri" w:hAnsi="Arial" w:cs="Arial"/>
          <w:color w:val="000000"/>
          <w:sz w:val="22"/>
          <w:szCs w:val="22"/>
        </w:rPr>
        <w:t>varatelja u slučaju iz točke 7.12</w:t>
      </w:r>
      <w:r w:rsidRPr="00A05670">
        <w:rPr>
          <w:rFonts w:ascii="Arial" w:eastAsia="Calibri" w:hAnsi="Arial" w:cs="Arial"/>
          <w:color w:val="000000"/>
          <w:sz w:val="22"/>
          <w:szCs w:val="22"/>
        </w:rPr>
        <w:t>. ove Dokumentacije) na temelju izdane s</w:t>
      </w:r>
      <w:r w:rsidR="00D216A8">
        <w:rPr>
          <w:rFonts w:ascii="Arial" w:eastAsia="Calibri" w:hAnsi="Arial" w:cs="Arial"/>
          <w:color w:val="000000"/>
          <w:sz w:val="22"/>
          <w:szCs w:val="22"/>
        </w:rPr>
        <w:t>ituacije odabranog ponuditelja/i</w:t>
      </w:r>
      <w:r w:rsidRPr="00A05670">
        <w:rPr>
          <w:rFonts w:ascii="Arial" w:eastAsia="Calibri" w:hAnsi="Arial" w:cs="Arial"/>
          <w:color w:val="000000"/>
          <w:sz w:val="22"/>
          <w:szCs w:val="22"/>
        </w:rPr>
        <w:t>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Izvođač situaciju ispostavlja i dostavlja nadzornom inženjeru/glavnom nadzornom inženjeru do 5-og u mjesecu za radove izvedene u prethodnom mjesecu koji je ovjerava u roku od 10 dana od primitka, </w:t>
      </w:r>
      <w:r w:rsidR="002A67DA">
        <w:rPr>
          <w:rFonts w:ascii="Arial" w:eastAsia="Calibri" w:hAnsi="Arial" w:cs="Arial"/>
          <w:color w:val="000000"/>
          <w:sz w:val="22"/>
          <w:szCs w:val="22"/>
        </w:rPr>
        <w:t>te je odmah po ovjeri dostav</w:t>
      </w:r>
      <w:r>
        <w:rPr>
          <w:rFonts w:ascii="Arial" w:eastAsia="Calibri" w:hAnsi="Arial" w:cs="Arial"/>
          <w:color w:val="000000"/>
          <w:sz w:val="22"/>
          <w:szCs w:val="22"/>
        </w:rPr>
        <w:t>lja n</w:t>
      </w:r>
      <w:r w:rsidRPr="00A05670">
        <w:rPr>
          <w:rFonts w:ascii="Arial" w:eastAsia="Calibri" w:hAnsi="Arial" w:cs="Arial"/>
          <w:color w:val="000000"/>
          <w:sz w:val="22"/>
          <w:szCs w:val="22"/>
        </w:rPr>
        <w:t>aručitelju. Naručitelj je dužan u roku od 10 dana od primitka situacije istu ovjeriti i platiti neprijeporni dio najkasnije u ro</w:t>
      </w:r>
      <w:r>
        <w:rPr>
          <w:rFonts w:ascii="Arial" w:eastAsia="Calibri" w:hAnsi="Arial" w:cs="Arial"/>
          <w:color w:val="000000"/>
          <w:sz w:val="22"/>
          <w:szCs w:val="22"/>
        </w:rPr>
        <w:t xml:space="preserve">ku </w:t>
      </w:r>
      <w:r w:rsidR="00DD2BF4">
        <w:rPr>
          <w:rFonts w:ascii="Arial" w:eastAsia="Calibri" w:hAnsi="Arial" w:cs="Arial"/>
          <w:color w:val="000000"/>
          <w:sz w:val="22"/>
          <w:szCs w:val="22"/>
        </w:rPr>
        <w:t>o</w:t>
      </w:r>
      <w:r>
        <w:rPr>
          <w:rFonts w:ascii="Arial" w:eastAsia="Calibri" w:hAnsi="Arial" w:cs="Arial"/>
          <w:color w:val="000000"/>
          <w:sz w:val="22"/>
          <w:szCs w:val="22"/>
        </w:rPr>
        <w:t>d 30 dana od primitka iste.</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U </w:t>
      </w:r>
      <w:r>
        <w:rPr>
          <w:rFonts w:ascii="Arial" w:eastAsia="Calibri" w:hAnsi="Arial" w:cs="Arial"/>
          <w:color w:val="000000"/>
          <w:sz w:val="22"/>
          <w:szCs w:val="22"/>
        </w:rPr>
        <w:t>slučaju zajednice ponuditelja, n</w:t>
      </w:r>
      <w:r w:rsidRPr="00A05670">
        <w:rPr>
          <w:rFonts w:ascii="Arial" w:eastAsia="Calibri" w:hAnsi="Arial" w:cs="Arial"/>
          <w:color w:val="000000"/>
          <w:sz w:val="22"/>
          <w:szCs w:val="22"/>
        </w:rPr>
        <w:t xml:space="preserve">aručitelj neposredno plaća svakom članu zajednice ponuditelja za onaj dio </w:t>
      </w:r>
      <w:r w:rsidR="002A67DA">
        <w:rPr>
          <w:rFonts w:ascii="Arial" w:eastAsia="Calibri" w:hAnsi="Arial" w:cs="Arial"/>
          <w:color w:val="000000"/>
          <w:sz w:val="22"/>
          <w:szCs w:val="22"/>
        </w:rPr>
        <w:t>u</w:t>
      </w:r>
      <w:r w:rsidRPr="00A05670">
        <w:rPr>
          <w:rFonts w:ascii="Arial" w:eastAsia="Calibri" w:hAnsi="Arial" w:cs="Arial"/>
          <w:color w:val="000000"/>
          <w:sz w:val="22"/>
          <w:szCs w:val="22"/>
        </w:rPr>
        <w:t>govora koji je on izvršio, ako zajednica ponuditelja ne odredi drugačije.</w:t>
      </w:r>
    </w:p>
    <w:p w:rsidR="00A05670" w:rsidRPr="00A05670" w:rsidRDefault="002A67DA" w:rsidP="00A05670">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Ako se dio u</w:t>
      </w:r>
      <w:r w:rsidR="00A05670" w:rsidRPr="00A05670">
        <w:rPr>
          <w:rFonts w:ascii="Arial" w:eastAsia="Calibri" w:hAnsi="Arial" w:cs="Arial"/>
          <w:color w:val="000000"/>
          <w:sz w:val="22"/>
          <w:szCs w:val="22"/>
        </w:rPr>
        <w:t>govora daje u podugovor, tada za radove koje će izvesti podug</w:t>
      </w:r>
      <w:r w:rsidR="00A05670">
        <w:rPr>
          <w:rFonts w:ascii="Arial" w:eastAsia="Calibri" w:hAnsi="Arial" w:cs="Arial"/>
          <w:color w:val="000000"/>
          <w:sz w:val="22"/>
          <w:szCs w:val="22"/>
        </w:rPr>
        <w:t>ovaratelj n</w:t>
      </w:r>
      <w:r w:rsidR="00A05670" w:rsidRPr="00A05670">
        <w:rPr>
          <w:rFonts w:ascii="Arial" w:eastAsia="Calibri" w:hAnsi="Arial" w:cs="Arial"/>
          <w:color w:val="000000"/>
          <w:sz w:val="22"/>
          <w:szCs w:val="22"/>
        </w:rPr>
        <w:t>aručitelj neposredno plaća podugovaratelju na temelju situacija/računa podugovaratelja, priloženih uz situaciju odabranog</w:t>
      </w:r>
      <w:r w:rsidR="0039344F">
        <w:rPr>
          <w:rFonts w:ascii="Arial" w:eastAsia="Calibri" w:hAnsi="Arial" w:cs="Arial"/>
          <w:color w:val="000000"/>
          <w:sz w:val="22"/>
          <w:szCs w:val="22"/>
        </w:rPr>
        <w:t xml:space="preserve"> ponuditelja/i</w:t>
      </w:r>
      <w:r w:rsidR="00A05670" w:rsidRPr="00A05670">
        <w:rPr>
          <w:rFonts w:ascii="Arial" w:eastAsia="Calibri" w:hAnsi="Arial" w:cs="Arial"/>
          <w:color w:val="000000"/>
          <w:sz w:val="22"/>
          <w:szCs w:val="22"/>
        </w:rPr>
        <w:t>zvođača, a koje je isti prethodno potvrdio.</w:t>
      </w:r>
    </w:p>
    <w:p w:rsid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U slučaju zajednice ponuditelja, situacije/račune članova zajednice i podugovaratelja objedinjuje i dostavlja vodeći član zajednice ponuditelja.</w:t>
      </w:r>
    </w:p>
    <w:p w:rsidR="00A1203D" w:rsidRDefault="00742619" w:rsidP="00742619">
      <w:pPr>
        <w:spacing w:line="240" w:lineRule="atLeast"/>
        <w:jc w:val="both"/>
        <w:rPr>
          <w:rFonts w:ascii="Arial" w:eastAsia="Calibri" w:hAnsi="Arial" w:cs="Arial"/>
          <w:color w:val="000000"/>
          <w:sz w:val="22"/>
          <w:szCs w:val="22"/>
        </w:rPr>
      </w:pPr>
      <w:r w:rsidRPr="00742619">
        <w:rPr>
          <w:rFonts w:ascii="Arial" w:eastAsia="Calibri" w:hAnsi="Arial" w:cs="Arial"/>
          <w:color w:val="000000"/>
          <w:sz w:val="22"/>
          <w:szCs w:val="22"/>
        </w:rPr>
        <w:t>Predujam je isključen kao i traženje sredstava osiguranja plaćanja</w:t>
      </w:r>
      <w:r w:rsidR="00C52B05" w:rsidRPr="00C52B05">
        <w:t xml:space="preserve"> </w:t>
      </w:r>
      <w:r w:rsidR="00C52B05" w:rsidRPr="00C52B05">
        <w:rPr>
          <w:rFonts w:ascii="Arial" w:eastAsia="Calibri" w:hAnsi="Arial" w:cs="Arial"/>
          <w:color w:val="000000"/>
          <w:sz w:val="22"/>
          <w:szCs w:val="22"/>
        </w:rPr>
        <w:t>od naručitelja</w:t>
      </w:r>
      <w:r w:rsidRPr="00742619">
        <w:rPr>
          <w:rFonts w:ascii="Arial" w:eastAsia="Calibri" w:hAnsi="Arial" w:cs="Arial"/>
          <w:color w:val="000000"/>
          <w:sz w:val="22"/>
          <w:szCs w:val="22"/>
        </w:rPr>
        <w:t xml:space="preserve">. </w:t>
      </w:r>
    </w:p>
    <w:p w:rsidR="00FF3962" w:rsidRDefault="00F76EBF"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Postupak izdavanja i slanja elektroničkih računa od strane izdavatelja, te zaprimanje i obrada elektroničkih računa od strane naručitelja propisani su Zakonom o elektroničkom izdavanju računa u javnoj nabavi ( Narodne novine br.</w:t>
      </w:r>
      <w:r w:rsidR="00FF3962">
        <w:rPr>
          <w:rFonts w:ascii="Arial" w:eastAsia="Calibri" w:hAnsi="Arial" w:cs="Arial"/>
          <w:color w:val="000000"/>
          <w:sz w:val="22"/>
          <w:szCs w:val="22"/>
        </w:rPr>
        <w:t xml:space="preserve"> 94/18.) </w:t>
      </w:r>
    </w:p>
    <w:p w:rsidR="00A91730" w:rsidRDefault="00FF3962"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lastRenderedPageBreak/>
        <w:t>Informacije</w:t>
      </w:r>
      <w:r w:rsidR="00763FBB">
        <w:rPr>
          <w:rFonts w:ascii="Arial" w:eastAsia="Calibri" w:hAnsi="Arial" w:cs="Arial"/>
          <w:color w:val="000000"/>
          <w:sz w:val="22"/>
          <w:szCs w:val="22"/>
        </w:rPr>
        <w:t xml:space="preserve"> o</w:t>
      </w:r>
      <w:r>
        <w:rPr>
          <w:rFonts w:ascii="Arial" w:eastAsia="Calibri" w:hAnsi="Arial" w:cs="Arial"/>
          <w:color w:val="000000"/>
          <w:sz w:val="22"/>
          <w:szCs w:val="22"/>
        </w:rPr>
        <w:t xml:space="preserve"> izdavanju i zaprimanju</w:t>
      </w:r>
      <w:r w:rsidR="00763FBB">
        <w:rPr>
          <w:rFonts w:ascii="Arial" w:eastAsia="Calibri" w:hAnsi="Arial" w:cs="Arial"/>
          <w:color w:val="000000"/>
          <w:sz w:val="22"/>
          <w:szCs w:val="22"/>
        </w:rPr>
        <w:t xml:space="preserve"> </w:t>
      </w:r>
      <w:r>
        <w:rPr>
          <w:rFonts w:ascii="Arial" w:eastAsia="Calibri" w:hAnsi="Arial" w:cs="Arial"/>
          <w:color w:val="000000"/>
          <w:sz w:val="22"/>
          <w:szCs w:val="22"/>
        </w:rPr>
        <w:t>eRačuna</w:t>
      </w:r>
      <w:r w:rsidR="00763FBB">
        <w:rPr>
          <w:rFonts w:ascii="Arial" w:eastAsia="Calibri" w:hAnsi="Arial" w:cs="Arial"/>
          <w:color w:val="000000"/>
          <w:sz w:val="22"/>
          <w:szCs w:val="22"/>
        </w:rPr>
        <w:t xml:space="preserve"> dostupne su na internetskoj adresi: </w:t>
      </w:r>
      <w:hyperlink r:id="rId16" w:history="1">
        <w:r w:rsidR="00763FBB" w:rsidRPr="00597010">
          <w:rPr>
            <w:rStyle w:val="Hiperveza"/>
            <w:rFonts w:ascii="Arial" w:eastAsia="Calibri" w:hAnsi="Arial" w:cs="Arial"/>
            <w:sz w:val="22"/>
            <w:szCs w:val="22"/>
          </w:rPr>
          <w:t>https://www.fina.hr/Default.aspx?sec=1812</w:t>
        </w:r>
      </w:hyperlink>
    </w:p>
    <w:p w:rsidR="00A31D4D" w:rsidRDefault="00A31D4D">
      <w:pPr>
        <w:pStyle w:val="Odlomakpopisa"/>
        <w:spacing w:line="240" w:lineRule="atLeast"/>
        <w:ind w:left="0"/>
        <w:jc w:val="both"/>
        <w:rPr>
          <w:rFonts w:ascii="Arial" w:eastAsia="Calibri" w:hAnsi="Arial" w:cs="Arial"/>
          <w:b/>
          <w:color w:val="000000"/>
          <w:sz w:val="22"/>
          <w:szCs w:val="22"/>
          <w:lang w:val="hr-HR"/>
        </w:rPr>
      </w:pPr>
    </w:p>
    <w:p w:rsid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7.23. Uvjeti i zahtjevi koji moraju biti ispunjeni sukladno posebnim p</w:t>
      </w:r>
      <w:r w:rsidR="00A1203D">
        <w:rPr>
          <w:rFonts w:ascii="Arial" w:eastAsia="Calibri" w:hAnsi="Arial" w:cs="Arial"/>
          <w:b/>
          <w:color w:val="000000"/>
          <w:sz w:val="22"/>
          <w:szCs w:val="22"/>
          <w:lang w:eastAsia="en-US"/>
        </w:rPr>
        <w:t>ropisima ili stručnim pravilima</w:t>
      </w:r>
    </w:p>
    <w:p w:rsidR="00A1203D" w:rsidRPr="009D0919" w:rsidRDefault="00A1203D"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 xml:space="preserve">7.23.1. </w:t>
      </w:r>
      <w:r w:rsidR="00D84440">
        <w:rPr>
          <w:rFonts w:ascii="Arial" w:eastAsia="Calibri" w:hAnsi="Arial" w:cs="Arial"/>
          <w:b/>
          <w:color w:val="000000"/>
          <w:sz w:val="22"/>
          <w:szCs w:val="22"/>
          <w:lang w:eastAsia="en-US"/>
        </w:rPr>
        <w:t xml:space="preserve">Uvjeti </w:t>
      </w:r>
      <w:r w:rsidRPr="009D0919">
        <w:rPr>
          <w:rFonts w:ascii="Arial" w:eastAsia="Calibri" w:hAnsi="Arial" w:cs="Arial"/>
          <w:b/>
          <w:color w:val="000000"/>
          <w:sz w:val="22"/>
          <w:szCs w:val="22"/>
          <w:lang w:eastAsia="en-US"/>
        </w:rPr>
        <w:t xml:space="preserve">za obavljanje djelatnosti građenja </w:t>
      </w:r>
    </w:p>
    <w:p w:rsidR="009D0919" w:rsidRPr="0053104B" w:rsidRDefault="009D0919" w:rsidP="009D0919">
      <w:pPr>
        <w:spacing w:line="240" w:lineRule="atLeast"/>
        <w:jc w:val="both"/>
        <w:rPr>
          <w:rFonts w:ascii="Arial" w:eastAsia="Calibri" w:hAnsi="Arial" w:cs="Arial"/>
          <w:b/>
          <w:color w:val="000000"/>
          <w:sz w:val="22"/>
          <w:szCs w:val="22"/>
          <w:u w:val="single"/>
        </w:rPr>
      </w:pPr>
    </w:p>
    <w:p w:rsidR="009D0919" w:rsidRDefault="009D0919" w:rsidP="002C59F3">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Na području Republike Hrvatske graditi i/ili izvoditi radove na građevini može p</w:t>
      </w:r>
      <w:r w:rsidR="00DE0D1A">
        <w:rPr>
          <w:rFonts w:ascii="Arial" w:eastAsia="Calibri" w:hAnsi="Arial" w:cs="Arial"/>
          <w:color w:val="000000"/>
          <w:sz w:val="22"/>
          <w:szCs w:val="22"/>
        </w:rPr>
        <w:t xml:space="preserve">ravna ili fizička osoba obrtnik, </w:t>
      </w:r>
      <w:r w:rsidRPr="009D0919">
        <w:rPr>
          <w:rFonts w:ascii="Arial" w:eastAsia="Calibri" w:hAnsi="Arial" w:cs="Arial"/>
          <w:color w:val="000000"/>
          <w:sz w:val="22"/>
          <w:szCs w:val="22"/>
        </w:rPr>
        <w:t xml:space="preserve">registrirana za obavljanje djelatnosti građenja, odnosno za izvođenje pojedinih radova </w:t>
      </w:r>
      <w:r w:rsidR="00DE0D1A">
        <w:rPr>
          <w:rFonts w:ascii="Arial" w:eastAsia="Calibri" w:hAnsi="Arial" w:cs="Arial"/>
          <w:color w:val="000000"/>
          <w:sz w:val="22"/>
          <w:szCs w:val="22"/>
        </w:rPr>
        <w:t>koja ispunjava uvjete propisane  Zakonom</w:t>
      </w:r>
      <w:r w:rsidRPr="009D0919">
        <w:rPr>
          <w:rFonts w:ascii="Arial" w:eastAsia="Calibri" w:hAnsi="Arial" w:cs="Arial"/>
          <w:color w:val="000000"/>
          <w:sz w:val="22"/>
          <w:szCs w:val="22"/>
        </w:rPr>
        <w:t xml:space="preserve"> o poslovima i djelatnostima prostornog uređenja i gradnje (Narodne novine br. 78/15</w:t>
      </w:r>
      <w:r w:rsidR="00FD2815">
        <w:rPr>
          <w:rFonts w:ascii="Arial" w:eastAsia="Calibri" w:hAnsi="Arial" w:cs="Arial"/>
          <w:color w:val="000000"/>
          <w:sz w:val="22"/>
          <w:szCs w:val="22"/>
        </w:rPr>
        <w:t>. i 118/18.</w:t>
      </w:r>
      <w:r w:rsidR="00DE0D1A">
        <w:rPr>
          <w:rFonts w:ascii="Arial" w:eastAsia="Calibri" w:hAnsi="Arial" w:cs="Arial"/>
          <w:color w:val="000000"/>
          <w:sz w:val="22"/>
          <w:szCs w:val="22"/>
        </w:rPr>
        <w:t>), te posebnim propisima kojima se uređuje gradnja.</w:t>
      </w:r>
    </w:p>
    <w:p w:rsidR="00A731E4" w:rsidRDefault="00A731E4" w:rsidP="002C59F3">
      <w:pPr>
        <w:spacing w:line="240" w:lineRule="atLeast"/>
        <w:jc w:val="both"/>
        <w:rPr>
          <w:rFonts w:ascii="Arial" w:eastAsia="Calibri" w:hAnsi="Arial" w:cs="Arial"/>
          <w:color w:val="000000"/>
          <w:sz w:val="22"/>
          <w:szCs w:val="22"/>
        </w:rPr>
      </w:pPr>
      <w:r w:rsidRPr="00A731E4">
        <w:rPr>
          <w:rFonts w:ascii="Arial" w:eastAsia="Calibri" w:hAnsi="Arial" w:cs="Arial"/>
          <w:color w:val="000000"/>
          <w:sz w:val="22"/>
          <w:szCs w:val="22"/>
        </w:rPr>
        <w:t>Izvođač je dužan osigurati da pojedini rad obavlja osoba koja ima odgovarajuće stručne kvalifikacije.</w:t>
      </w:r>
    </w:p>
    <w:p w:rsidR="0053104B" w:rsidRPr="0053104B" w:rsidRDefault="0053104B" w:rsidP="002C59F3">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Izvođač je dužan u obavljanju djelatnosti građenja poštivati odredbe Zakona</w:t>
      </w:r>
      <w:r w:rsidRPr="0053104B">
        <w:t xml:space="preserve"> </w:t>
      </w:r>
      <w:r w:rsidRPr="0053104B">
        <w:rPr>
          <w:rFonts w:ascii="Arial" w:eastAsia="Calibri" w:hAnsi="Arial" w:cs="Arial"/>
          <w:color w:val="000000"/>
          <w:sz w:val="22"/>
          <w:szCs w:val="22"/>
        </w:rPr>
        <w:t>o poslovima i djelatnostima prostornog uređenja i gradnje i posebnih zakona</w:t>
      </w:r>
      <w:r w:rsidR="002533AD">
        <w:rPr>
          <w:rFonts w:ascii="Arial" w:eastAsia="Calibri" w:hAnsi="Arial" w:cs="Arial"/>
          <w:color w:val="000000"/>
          <w:sz w:val="22"/>
          <w:szCs w:val="22"/>
        </w:rPr>
        <w:t xml:space="preserve"> </w:t>
      </w:r>
      <w:r w:rsidRPr="0053104B">
        <w:rPr>
          <w:rFonts w:ascii="Arial" w:eastAsia="Calibri" w:hAnsi="Arial" w:cs="Arial"/>
          <w:color w:val="000000"/>
          <w:sz w:val="22"/>
          <w:szCs w:val="22"/>
        </w:rPr>
        <w:t>kojima se uređuje gradnja te osigurati da obavljanje poslova građenja bude u skladu s temeljnim</w:t>
      </w:r>
      <w:r w:rsidR="002533AD">
        <w:rPr>
          <w:rFonts w:ascii="Arial" w:eastAsia="Calibri" w:hAnsi="Arial" w:cs="Arial"/>
          <w:color w:val="000000"/>
          <w:sz w:val="22"/>
          <w:szCs w:val="22"/>
        </w:rPr>
        <w:t xml:space="preserve"> </w:t>
      </w:r>
      <w:r w:rsidRPr="0053104B">
        <w:rPr>
          <w:rFonts w:ascii="Arial" w:eastAsia="Calibri" w:hAnsi="Arial" w:cs="Arial"/>
          <w:color w:val="000000"/>
          <w:sz w:val="22"/>
          <w:szCs w:val="22"/>
        </w:rPr>
        <w:t>načelima i pravilima koja trebaju poštivati ovlašteni voditelji građenja i ovlašteni voditelji radova.</w:t>
      </w:r>
    </w:p>
    <w:p w:rsidR="009D0919" w:rsidRPr="009D0919" w:rsidRDefault="0053104B" w:rsidP="002C59F3">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 xml:space="preserve">Izvođač je dužan osigurati se od odgovornosti za štetu koju </w:t>
      </w:r>
      <w:r w:rsidR="002C59F3">
        <w:rPr>
          <w:rFonts w:ascii="Arial" w:eastAsia="Calibri" w:hAnsi="Arial" w:cs="Arial"/>
          <w:color w:val="000000"/>
          <w:sz w:val="22"/>
          <w:szCs w:val="22"/>
        </w:rPr>
        <w:t xml:space="preserve">bi obavljanjem poslova, odnosno </w:t>
      </w:r>
      <w:r w:rsidRPr="0053104B">
        <w:rPr>
          <w:rFonts w:ascii="Arial" w:eastAsia="Calibri" w:hAnsi="Arial" w:cs="Arial"/>
          <w:color w:val="000000"/>
          <w:sz w:val="22"/>
          <w:szCs w:val="22"/>
        </w:rPr>
        <w:t xml:space="preserve">djelatnosti mogao učiniti investitoru ili drugim osobama za </w:t>
      </w:r>
      <w:r w:rsidR="002C59F3">
        <w:rPr>
          <w:rFonts w:ascii="Arial" w:eastAsia="Calibri" w:hAnsi="Arial" w:cs="Arial"/>
          <w:color w:val="000000"/>
          <w:sz w:val="22"/>
          <w:szCs w:val="22"/>
        </w:rPr>
        <w:t xml:space="preserve">sve vrijeme obavljanja poslova, </w:t>
      </w:r>
      <w:r w:rsidRPr="0053104B">
        <w:rPr>
          <w:rFonts w:ascii="Arial" w:eastAsia="Calibri" w:hAnsi="Arial" w:cs="Arial"/>
          <w:color w:val="000000"/>
          <w:sz w:val="22"/>
          <w:szCs w:val="22"/>
        </w:rPr>
        <w:t>odnosno djelatnosti.</w:t>
      </w:r>
    </w:p>
    <w:p w:rsidR="00BA0D6E" w:rsidRDefault="00BA0D6E" w:rsidP="009D0919">
      <w:pPr>
        <w:spacing w:line="240" w:lineRule="atLeast"/>
        <w:jc w:val="both"/>
        <w:rPr>
          <w:rFonts w:ascii="Arial" w:eastAsia="Calibri" w:hAnsi="Arial" w:cs="Arial"/>
          <w:color w:val="000000"/>
          <w:sz w:val="22"/>
          <w:szCs w:val="22"/>
        </w:rPr>
      </w:pPr>
    </w:p>
    <w:p w:rsidR="0053104B" w:rsidRPr="0053104B" w:rsidRDefault="0053104B" w:rsidP="0053104B">
      <w:pPr>
        <w:spacing w:line="240" w:lineRule="atLeast"/>
        <w:jc w:val="both"/>
        <w:rPr>
          <w:rFonts w:ascii="Arial" w:eastAsia="Calibri" w:hAnsi="Arial" w:cs="Arial"/>
          <w:b/>
          <w:color w:val="000000"/>
          <w:sz w:val="22"/>
          <w:szCs w:val="22"/>
          <w:u w:val="single"/>
        </w:rPr>
      </w:pPr>
      <w:r w:rsidRPr="0053104B">
        <w:rPr>
          <w:rFonts w:ascii="Arial" w:eastAsia="Calibri" w:hAnsi="Arial" w:cs="Arial"/>
          <w:b/>
          <w:color w:val="000000"/>
          <w:sz w:val="22"/>
          <w:szCs w:val="22"/>
          <w:u w:val="single"/>
        </w:rPr>
        <w:t>Gospodarski subjekt sa sjedištem u Republici Hrvatskoj</w:t>
      </w:r>
    </w:p>
    <w:p w:rsidR="00BA0D6E" w:rsidRDefault="00BA0D6E" w:rsidP="009D0919">
      <w:pPr>
        <w:spacing w:line="240" w:lineRule="atLeast"/>
        <w:jc w:val="both"/>
        <w:rPr>
          <w:rFonts w:ascii="Arial" w:eastAsia="Calibri" w:hAnsi="Arial" w:cs="Arial"/>
          <w:color w:val="000000"/>
          <w:sz w:val="22"/>
          <w:szCs w:val="22"/>
        </w:rPr>
      </w:pPr>
    </w:p>
    <w:p w:rsidR="0053104B" w:rsidRPr="0053104B" w:rsidRDefault="0053104B" w:rsidP="0053104B">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 xml:space="preserve">Naručitelj će od ponuditelja </w:t>
      </w:r>
      <w:r w:rsidR="002B3AB2">
        <w:rPr>
          <w:rFonts w:ascii="Arial" w:eastAsia="Calibri" w:hAnsi="Arial" w:cs="Arial"/>
          <w:color w:val="000000"/>
          <w:sz w:val="22"/>
          <w:szCs w:val="22"/>
        </w:rPr>
        <w:t xml:space="preserve">sa sjedištem u Republici Hrvatskoj </w:t>
      </w:r>
      <w:r w:rsidRPr="0053104B">
        <w:rPr>
          <w:rFonts w:ascii="Arial" w:eastAsia="Calibri" w:hAnsi="Arial" w:cs="Arial"/>
          <w:color w:val="000000"/>
          <w:sz w:val="22"/>
          <w:szCs w:val="22"/>
        </w:rPr>
        <w:t xml:space="preserve">koji je podnio ekonomski najpovoljniju ponudu zatražiti da </w:t>
      </w:r>
      <w:r w:rsidR="00314A47">
        <w:rPr>
          <w:rFonts w:ascii="Arial" w:eastAsia="Calibri" w:hAnsi="Arial" w:cs="Arial"/>
          <w:color w:val="000000"/>
          <w:sz w:val="22"/>
          <w:szCs w:val="22"/>
        </w:rPr>
        <w:t>nakon donošenja</w:t>
      </w:r>
      <w:r w:rsidRPr="0053104B">
        <w:rPr>
          <w:rFonts w:ascii="Arial" w:eastAsia="Calibri" w:hAnsi="Arial" w:cs="Arial"/>
          <w:color w:val="000000"/>
          <w:sz w:val="22"/>
          <w:szCs w:val="22"/>
        </w:rPr>
        <w:t xml:space="preserve"> Odluke o odbiru a najkasnije do potpisa Ugovora</w:t>
      </w:r>
      <w:r w:rsidR="00A96433">
        <w:rPr>
          <w:rFonts w:ascii="Arial" w:eastAsia="Calibri" w:hAnsi="Arial" w:cs="Arial"/>
          <w:color w:val="000000"/>
          <w:sz w:val="22"/>
          <w:szCs w:val="22"/>
        </w:rPr>
        <w:t xml:space="preserve"> o javnoj nabavi</w:t>
      </w:r>
      <w:r w:rsidRPr="0053104B">
        <w:rPr>
          <w:rFonts w:ascii="Arial" w:eastAsia="Calibri" w:hAnsi="Arial" w:cs="Arial"/>
          <w:color w:val="000000"/>
          <w:sz w:val="22"/>
          <w:szCs w:val="22"/>
        </w:rPr>
        <w:t>, dostavi slijedeći dokaz:</w:t>
      </w:r>
    </w:p>
    <w:p w:rsidR="0053104B" w:rsidRPr="0053104B" w:rsidRDefault="0053104B" w:rsidP="0053104B">
      <w:pPr>
        <w:spacing w:line="240" w:lineRule="atLeast"/>
        <w:jc w:val="both"/>
        <w:rPr>
          <w:rFonts w:ascii="Arial" w:eastAsia="Calibri" w:hAnsi="Arial" w:cs="Arial"/>
          <w:color w:val="000000"/>
          <w:sz w:val="22"/>
          <w:szCs w:val="22"/>
        </w:rPr>
      </w:pPr>
    </w:p>
    <w:p w:rsidR="0053104B" w:rsidRDefault="0053104B" w:rsidP="0053104B">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D0919" w:rsidRDefault="009D0919" w:rsidP="009D0919">
      <w:pPr>
        <w:spacing w:line="240" w:lineRule="atLeast"/>
        <w:jc w:val="both"/>
        <w:rPr>
          <w:rFonts w:ascii="Arial" w:eastAsia="Calibri" w:hAnsi="Arial" w:cs="Arial"/>
          <w:color w:val="000000"/>
          <w:sz w:val="22"/>
          <w:szCs w:val="22"/>
        </w:rPr>
      </w:pPr>
    </w:p>
    <w:p w:rsidR="00796FF3" w:rsidRPr="00796FF3" w:rsidRDefault="00796FF3" w:rsidP="00796FF3">
      <w:pPr>
        <w:spacing w:line="240" w:lineRule="atLeast"/>
        <w:jc w:val="both"/>
        <w:rPr>
          <w:rFonts w:ascii="Arial" w:eastAsia="Calibri" w:hAnsi="Arial" w:cs="Arial"/>
          <w:b/>
          <w:color w:val="000000"/>
          <w:sz w:val="22"/>
          <w:szCs w:val="22"/>
          <w:u w:val="single"/>
        </w:rPr>
      </w:pPr>
      <w:r w:rsidRPr="00796FF3">
        <w:rPr>
          <w:rFonts w:ascii="Arial" w:eastAsia="Calibri" w:hAnsi="Arial" w:cs="Arial"/>
          <w:b/>
          <w:color w:val="000000"/>
          <w:sz w:val="22"/>
          <w:szCs w:val="22"/>
          <w:u w:val="single"/>
        </w:rPr>
        <w:t xml:space="preserve">Strana pravna </w:t>
      </w:r>
      <w:r>
        <w:rPr>
          <w:rFonts w:ascii="Arial" w:eastAsia="Calibri" w:hAnsi="Arial" w:cs="Arial"/>
          <w:b/>
          <w:color w:val="000000"/>
          <w:sz w:val="22"/>
          <w:szCs w:val="22"/>
          <w:u w:val="single"/>
        </w:rPr>
        <w:t xml:space="preserve">ili strana fizička </w:t>
      </w:r>
      <w:r w:rsidRPr="00796FF3">
        <w:rPr>
          <w:rFonts w:ascii="Arial" w:eastAsia="Calibri" w:hAnsi="Arial" w:cs="Arial"/>
          <w:b/>
          <w:color w:val="000000"/>
          <w:sz w:val="22"/>
          <w:szCs w:val="22"/>
          <w:u w:val="single"/>
        </w:rPr>
        <w:t>osoba</w:t>
      </w:r>
      <w:r>
        <w:rPr>
          <w:rFonts w:ascii="Arial" w:eastAsia="Calibri" w:hAnsi="Arial" w:cs="Arial"/>
          <w:b/>
          <w:color w:val="000000"/>
          <w:sz w:val="22"/>
          <w:szCs w:val="22"/>
          <w:u w:val="single"/>
        </w:rPr>
        <w:t xml:space="preserve"> obrtnik </w:t>
      </w:r>
    </w:p>
    <w:p w:rsidR="00796FF3" w:rsidRPr="009D0919" w:rsidRDefault="00796FF3" w:rsidP="009D0919">
      <w:pPr>
        <w:spacing w:line="240" w:lineRule="atLeast"/>
        <w:jc w:val="both"/>
        <w:rPr>
          <w:rFonts w:ascii="Arial" w:eastAsia="Calibri" w:hAnsi="Arial" w:cs="Arial"/>
          <w:color w:val="000000"/>
          <w:sz w:val="22"/>
          <w:szCs w:val="22"/>
        </w:rPr>
      </w:pPr>
    </w:p>
    <w:p w:rsidR="00796FF3" w:rsidRPr="00090CE2" w:rsidRDefault="00796FF3" w:rsidP="009D0919">
      <w:pPr>
        <w:spacing w:line="240" w:lineRule="atLeast"/>
        <w:jc w:val="both"/>
        <w:rPr>
          <w:rFonts w:ascii="Arial" w:eastAsia="Calibri" w:hAnsi="Arial" w:cs="Arial"/>
          <w:color w:val="auto"/>
          <w:sz w:val="22"/>
          <w:szCs w:val="22"/>
        </w:rPr>
      </w:pPr>
      <w:r w:rsidRPr="00090CE2">
        <w:rPr>
          <w:rFonts w:ascii="Arial" w:eastAsia="Calibri" w:hAnsi="Arial" w:cs="Arial"/>
          <w:color w:val="auto"/>
          <w:sz w:val="22"/>
          <w:szCs w:val="22"/>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u Republici Hrvatskoj, pod pretpostavkom uzajamnosti, na privremenoj i povremenoj osnovi obavljati one poslove koje je prema propisima države u kojoj ima sjedište ovlaštena obavljati</w:t>
      </w:r>
      <w:r w:rsidRPr="00090CE2">
        <w:rPr>
          <w:color w:val="auto"/>
        </w:rPr>
        <w:t xml:space="preserve"> </w:t>
      </w:r>
      <w:r w:rsidRPr="00090CE2">
        <w:rPr>
          <w:rFonts w:ascii="Arial" w:eastAsia="Calibri" w:hAnsi="Arial" w:cs="Arial"/>
          <w:color w:val="auto"/>
          <w:sz w:val="22"/>
          <w:szCs w:val="22"/>
        </w:rPr>
        <w:t xml:space="preserve">nakon što o tome pisanim putem obavijesti Ministarstvo nadležno za poslove graditeljstva i prostornog uređenja Republike Hrvatske i ishodi potvrdu istog Ministarstva da može na privremenoj i povremenoj osnovi obavljati </w:t>
      </w:r>
      <w:r w:rsidR="00022DFD" w:rsidRPr="00090CE2">
        <w:rPr>
          <w:rFonts w:ascii="Arial" w:eastAsia="Calibri" w:hAnsi="Arial" w:cs="Arial"/>
          <w:color w:val="auto"/>
          <w:sz w:val="22"/>
          <w:szCs w:val="22"/>
        </w:rPr>
        <w:t>navedene poslove</w:t>
      </w:r>
      <w:r w:rsidRPr="00090CE2">
        <w:rPr>
          <w:rFonts w:ascii="Arial" w:eastAsia="Calibri" w:hAnsi="Arial" w:cs="Arial"/>
          <w:color w:val="auto"/>
          <w:sz w:val="22"/>
          <w:szCs w:val="22"/>
        </w:rPr>
        <w:t xml:space="preserve"> na području Republike Hrvatske.</w:t>
      </w:r>
    </w:p>
    <w:p w:rsidR="009D0919" w:rsidRPr="00090CE2" w:rsidRDefault="00022DFD" w:rsidP="009D0919">
      <w:pPr>
        <w:spacing w:line="240" w:lineRule="atLeast"/>
        <w:jc w:val="both"/>
        <w:rPr>
          <w:rFonts w:ascii="Arial" w:eastAsia="Calibri" w:hAnsi="Arial" w:cs="Arial"/>
          <w:color w:val="auto"/>
          <w:sz w:val="22"/>
          <w:szCs w:val="22"/>
        </w:rPr>
      </w:pPr>
      <w:r w:rsidRPr="00090CE2">
        <w:rPr>
          <w:rFonts w:ascii="Arial" w:eastAsia="Calibri" w:hAnsi="Arial" w:cs="Arial"/>
          <w:color w:val="auto"/>
          <w:sz w:val="22"/>
          <w:szCs w:val="22"/>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 </w:t>
      </w:r>
    </w:p>
    <w:p w:rsidR="009D0919" w:rsidRPr="00090CE2" w:rsidRDefault="00796FF3" w:rsidP="00796FF3">
      <w:pPr>
        <w:tabs>
          <w:tab w:val="left" w:pos="4045"/>
        </w:tabs>
        <w:spacing w:line="240" w:lineRule="atLeast"/>
        <w:jc w:val="both"/>
        <w:rPr>
          <w:rFonts w:ascii="Arial" w:eastAsia="Calibri" w:hAnsi="Arial" w:cs="Arial"/>
          <w:color w:val="auto"/>
          <w:sz w:val="22"/>
          <w:szCs w:val="22"/>
        </w:rPr>
      </w:pPr>
      <w:r w:rsidRPr="00090CE2">
        <w:rPr>
          <w:rFonts w:ascii="Arial" w:eastAsia="Calibri" w:hAnsi="Arial" w:cs="Arial"/>
          <w:color w:val="auto"/>
          <w:sz w:val="22"/>
          <w:szCs w:val="22"/>
        </w:rPr>
        <w:tab/>
      </w:r>
    </w:p>
    <w:p w:rsidR="009D0919" w:rsidRPr="00090CE2" w:rsidRDefault="009D0919" w:rsidP="009D0919">
      <w:pPr>
        <w:spacing w:line="240" w:lineRule="atLeast"/>
        <w:jc w:val="both"/>
        <w:rPr>
          <w:rFonts w:ascii="Arial" w:eastAsia="Calibri" w:hAnsi="Arial" w:cs="Arial"/>
          <w:b/>
          <w:color w:val="auto"/>
          <w:sz w:val="22"/>
          <w:szCs w:val="22"/>
          <w:lang w:eastAsia="en-US"/>
        </w:rPr>
      </w:pPr>
      <w:r w:rsidRPr="00090CE2">
        <w:rPr>
          <w:rFonts w:ascii="Arial" w:eastAsia="Calibri" w:hAnsi="Arial" w:cs="Arial"/>
          <w:b/>
          <w:color w:val="auto"/>
          <w:sz w:val="22"/>
          <w:szCs w:val="22"/>
          <w:lang w:eastAsia="en-US"/>
        </w:rPr>
        <w:t>N</w:t>
      </w:r>
      <w:r w:rsidR="00E43C71">
        <w:rPr>
          <w:rFonts w:ascii="Arial" w:eastAsia="Calibri" w:hAnsi="Arial" w:cs="Arial"/>
          <w:b/>
          <w:color w:val="auto"/>
          <w:sz w:val="22"/>
          <w:szCs w:val="22"/>
          <w:lang w:eastAsia="en-US"/>
        </w:rPr>
        <w:t xml:space="preserve">aručitelj od ponuditelja </w:t>
      </w:r>
      <w:r w:rsidR="00090CE2">
        <w:rPr>
          <w:rFonts w:ascii="Arial" w:eastAsia="Calibri" w:hAnsi="Arial" w:cs="Arial"/>
          <w:b/>
          <w:color w:val="auto"/>
          <w:sz w:val="22"/>
          <w:szCs w:val="22"/>
          <w:lang w:eastAsia="en-US"/>
        </w:rPr>
        <w:t xml:space="preserve"> koji je podnio ekonomski najpovoljniju ponudu,</w:t>
      </w:r>
      <w:r w:rsidRPr="00090CE2">
        <w:rPr>
          <w:rFonts w:ascii="Arial" w:eastAsia="Calibri" w:hAnsi="Arial" w:cs="Arial"/>
          <w:b/>
          <w:color w:val="auto"/>
          <w:sz w:val="22"/>
          <w:szCs w:val="22"/>
          <w:lang w:eastAsia="en-US"/>
        </w:rPr>
        <w:t xml:space="preserve"> </w:t>
      </w:r>
      <w:r w:rsidR="00090CE2" w:rsidRPr="00090CE2">
        <w:rPr>
          <w:rFonts w:ascii="Arial" w:eastAsia="Calibri" w:hAnsi="Arial" w:cs="Arial"/>
          <w:b/>
          <w:color w:val="auto"/>
          <w:sz w:val="22"/>
          <w:szCs w:val="22"/>
          <w:lang w:eastAsia="en-US"/>
        </w:rPr>
        <w:t>pravne ili fizičke osobe obrtnika</w:t>
      </w:r>
      <w:r w:rsidRPr="00090CE2">
        <w:rPr>
          <w:rFonts w:ascii="Arial" w:eastAsia="Calibri" w:hAnsi="Arial" w:cs="Arial"/>
          <w:b/>
          <w:color w:val="auto"/>
          <w:sz w:val="22"/>
          <w:szCs w:val="22"/>
          <w:lang w:eastAsia="en-US"/>
        </w:rPr>
        <w:t xml:space="preserve"> sa sjedištem u drugoj državi </w:t>
      </w:r>
      <w:r w:rsidRPr="00090CE2">
        <w:rPr>
          <w:rFonts w:ascii="Arial" w:hAnsi="Arial" w:cs="Arial"/>
          <w:b/>
          <w:color w:val="auto"/>
          <w:sz w:val="22"/>
          <w:szCs w:val="22"/>
          <w:lang w:val="en-US" w:eastAsia="en-US"/>
        </w:rPr>
        <w:t xml:space="preserve">koji </w:t>
      </w:r>
      <w:r w:rsidRPr="00090CE2">
        <w:rPr>
          <w:rFonts w:ascii="Arial" w:eastAsia="Calibri" w:hAnsi="Arial" w:cs="Arial"/>
          <w:b/>
          <w:color w:val="auto"/>
          <w:sz w:val="22"/>
          <w:szCs w:val="22"/>
          <w:lang w:eastAsia="en-US"/>
        </w:rPr>
        <w:t xml:space="preserve">u Republici Hrvatskoj može na privremenoj i povremenoj osnovi obavljati one poslove koje je prema propisima države u kojoj ima sjedište ovlaštena obavljati, zatražiti da </w:t>
      </w:r>
      <w:r w:rsidR="00090CE2" w:rsidRPr="00090CE2">
        <w:rPr>
          <w:rFonts w:ascii="Arial" w:eastAsia="Calibri" w:hAnsi="Arial" w:cs="Arial"/>
          <w:b/>
          <w:color w:val="auto"/>
          <w:sz w:val="22"/>
          <w:szCs w:val="22"/>
          <w:lang w:eastAsia="en-US"/>
        </w:rPr>
        <w:t xml:space="preserve">nakon </w:t>
      </w:r>
      <w:r w:rsidR="00C05D96" w:rsidRPr="00C05D96">
        <w:rPr>
          <w:rFonts w:ascii="Arial" w:eastAsia="Calibri" w:hAnsi="Arial" w:cs="Arial"/>
          <w:b/>
          <w:color w:val="auto"/>
          <w:sz w:val="22"/>
          <w:szCs w:val="22"/>
          <w:lang w:eastAsia="en-US"/>
        </w:rPr>
        <w:t>donošenja Odluke o odbiru a najkasnije do potpisa Ugovora o javnoj nabavi</w:t>
      </w:r>
      <w:r w:rsidRPr="00090CE2">
        <w:rPr>
          <w:rFonts w:ascii="Arial" w:eastAsia="Calibri" w:hAnsi="Arial" w:cs="Arial"/>
          <w:b/>
          <w:color w:val="auto"/>
          <w:sz w:val="22"/>
          <w:szCs w:val="22"/>
          <w:lang w:eastAsia="en-US"/>
        </w:rPr>
        <w:t>, dostavi slijedeći dokaz:</w:t>
      </w:r>
    </w:p>
    <w:p w:rsidR="009D0919" w:rsidRPr="00090CE2" w:rsidRDefault="009D0919" w:rsidP="009D0919">
      <w:pPr>
        <w:spacing w:line="240" w:lineRule="atLeast"/>
        <w:jc w:val="both"/>
        <w:rPr>
          <w:rFonts w:ascii="Arial" w:eastAsia="Calibri" w:hAnsi="Arial" w:cs="Arial"/>
          <w:b/>
          <w:color w:val="auto"/>
          <w:sz w:val="22"/>
          <w:szCs w:val="22"/>
          <w:lang w:eastAsia="en-US"/>
        </w:rPr>
      </w:pPr>
    </w:p>
    <w:p w:rsidR="009D0919" w:rsidRPr="00090CE2" w:rsidRDefault="009D0919" w:rsidP="009D0919">
      <w:pPr>
        <w:overflowPunct/>
        <w:autoSpaceDE w:val="0"/>
        <w:autoSpaceDN w:val="0"/>
        <w:adjustRightInd w:val="0"/>
        <w:jc w:val="both"/>
        <w:rPr>
          <w:rFonts w:ascii="Arial" w:eastAsia="Calibri" w:hAnsi="Arial" w:cs="Arial"/>
          <w:noProof w:val="0"/>
          <w:color w:val="auto"/>
          <w:sz w:val="22"/>
          <w:szCs w:val="22"/>
          <w:lang w:eastAsia="en-US"/>
        </w:rPr>
      </w:pPr>
      <w:r w:rsidRPr="00090CE2">
        <w:rPr>
          <w:rFonts w:ascii="Arial" w:eastAsia="Calibri" w:hAnsi="Arial" w:cs="Arial"/>
          <w:noProof w:val="0"/>
          <w:color w:val="auto"/>
          <w:sz w:val="22"/>
          <w:szCs w:val="22"/>
          <w:lang w:eastAsia="en-US"/>
        </w:rPr>
        <w:t xml:space="preserve">Obavijest Ministarstva nadležnog za poslove graditeljstva i prostornog uređenja Republike Hrvatske kojom se </w:t>
      </w:r>
      <w:r w:rsidR="00090CE2">
        <w:rPr>
          <w:rFonts w:ascii="Arial" w:eastAsia="Calibri" w:hAnsi="Arial" w:cs="Arial"/>
          <w:noProof w:val="0"/>
          <w:color w:val="auto"/>
          <w:sz w:val="22"/>
          <w:szCs w:val="22"/>
          <w:lang w:eastAsia="en-US"/>
        </w:rPr>
        <w:t>stranoj pravnoj</w:t>
      </w:r>
      <w:r w:rsidR="00090CE2" w:rsidRPr="00090CE2">
        <w:rPr>
          <w:rFonts w:ascii="Arial" w:eastAsia="Calibri" w:hAnsi="Arial" w:cs="Arial"/>
          <w:noProof w:val="0"/>
          <w:color w:val="auto"/>
          <w:sz w:val="22"/>
          <w:szCs w:val="22"/>
          <w:lang w:eastAsia="en-US"/>
        </w:rPr>
        <w:t xml:space="preserve"> ili stran</w:t>
      </w:r>
      <w:r w:rsidR="00090CE2">
        <w:rPr>
          <w:rFonts w:ascii="Arial" w:eastAsia="Calibri" w:hAnsi="Arial" w:cs="Arial"/>
          <w:noProof w:val="0"/>
          <w:color w:val="auto"/>
          <w:sz w:val="22"/>
          <w:szCs w:val="22"/>
          <w:lang w:eastAsia="en-US"/>
        </w:rPr>
        <w:t>oj fizičkoj osobi</w:t>
      </w:r>
      <w:r w:rsidR="00090CE2" w:rsidRPr="00090CE2">
        <w:rPr>
          <w:rFonts w:ascii="Arial" w:eastAsia="Calibri" w:hAnsi="Arial" w:cs="Arial"/>
          <w:noProof w:val="0"/>
          <w:color w:val="auto"/>
          <w:sz w:val="22"/>
          <w:szCs w:val="22"/>
          <w:lang w:eastAsia="en-US"/>
        </w:rPr>
        <w:t xml:space="preserve"> obrtnik</w:t>
      </w:r>
      <w:r w:rsidR="00090CE2">
        <w:rPr>
          <w:rFonts w:ascii="Arial" w:eastAsia="Calibri" w:hAnsi="Arial" w:cs="Arial"/>
          <w:noProof w:val="0"/>
          <w:color w:val="auto"/>
          <w:sz w:val="22"/>
          <w:szCs w:val="22"/>
          <w:lang w:eastAsia="en-US"/>
        </w:rPr>
        <w:t>u</w:t>
      </w:r>
      <w:r w:rsidR="00090CE2" w:rsidRPr="00090CE2">
        <w:rPr>
          <w:rFonts w:ascii="Arial" w:eastAsia="Calibri" w:hAnsi="Arial" w:cs="Arial"/>
          <w:noProof w:val="0"/>
          <w:color w:val="auto"/>
          <w:sz w:val="22"/>
          <w:szCs w:val="22"/>
          <w:lang w:eastAsia="en-US"/>
        </w:rPr>
        <w:t xml:space="preserve"> </w:t>
      </w:r>
      <w:r w:rsidRPr="00090CE2">
        <w:rPr>
          <w:rFonts w:ascii="Arial" w:eastAsia="Calibri" w:hAnsi="Arial" w:cs="Arial"/>
          <w:noProof w:val="0"/>
          <w:color w:val="auto"/>
          <w:sz w:val="22"/>
          <w:szCs w:val="22"/>
          <w:lang w:eastAsia="en-US"/>
        </w:rPr>
        <w:t xml:space="preserve">odobrava na privremenoj i povremenoj osnovi obavljati djelatnost građenja koje je prema propisima države u kojoj ima sjedište ovlaštena obavljati, </w:t>
      </w:r>
      <w:r w:rsidR="00090CE2">
        <w:rPr>
          <w:rFonts w:ascii="Arial" w:eastAsia="Calibri" w:hAnsi="Arial" w:cs="Arial"/>
          <w:noProof w:val="0"/>
          <w:color w:val="auto"/>
          <w:sz w:val="22"/>
          <w:szCs w:val="22"/>
          <w:lang w:eastAsia="en-US"/>
        </w:rPr>
        <w:t>ili Izjavu</w:t>
      </w:r>
      <w:r w:rsidRPr="00090CE2">
        <w:rPr>
          <w:rFonts w:ascii="Arial" w:eastAsia="Calibri" w:hAnsi="Arial" w:cs="Arial"/>
          <w:noProof w:val="0"/>
          <w:color w:val="auto"/>
          <w:sz w:val="22"/>
          <w:szCs w:val="22"/>
          <w:lang w:eastAsia="en-US"/>
        </w:rPr>
        <w:t xml:space="preserve"> kojom se obvezuje, da će </w:t>
      </w:r>
      <w:r w:rsidR="002842CD">
        <w:rPr>
          <w:rFonts w:ascii="Arial" w:eastAsia="Calibri" w:hAnsi="Arial" w:cs="Arial"/>
          <w:noProof w:val="0"/>
          <w:color w:val="auto"/>
          <w:sz w:val="22"/>
          <w:szCs w:val="22"/>
          <w:lang w:eastAsia="en-US"/>
        </w:rPr>
        <w:t>nakon</w:t>
      </w:r>
      <w:r w:rsidRPr="00090CE2">
        <w:rPr>
          <w:rFonts w:ascii="Arial" w:eastAsia="Calibri" w:hAnsi="Arial" w:cs="Arial"/>
          <w:noProof w:val="0"/>
          <w:color w:val="auto"/>
          <w:sz w:val="22"/>
          <w:szCs w:val="22"/>
          <w:lang w:eastAsia="en-US"/>
        </w:rPr>
        <w:t xml:space="preserve"> s</w:t>
      </w:r>
      <w:r w:rsidR="002842CD">
        <w:rPr>
          <w:rFonts w:ascii="Arial" w:eastAsia="Calibri" w:hAnsi="Arial" w:cs="Arial"/>
          <w:noProof w:val="0"/>
          <w:color w:val="auto"/>
          <w:sz w:val="22"/>
          <w:szCs w:val="22"/>
          <w:lang w:eastAsia="en-US"/>
        </w:rPr>
        <w:t>klapanja</w:t>
      </w:r>
      <w:r w:rsidRPr="00090CE2">
        <w:rPr>
          <w:rFonts w:ascii="Arial" w:eastAsia="Calibri" w:hAnsi="Arial" w:cs="Arial"/>
          <w:noProof w:val="0"/>
          <w:color w:val="auto"/>
          <w:sz w:val="22"/>
          <w:szCs w:val="22"/>
          <w:lang w:eastAsia="en-US"/>
        </w:rPr>
        <w:t xml:space="preserve"> Ugovora o javnoj nabavi, a prije otpočinjanja obavljanja prvog posla </w:t>
      </w:r>
      <w:r w:rsidR="00090CE2">
        <w:rPr>
          <w:rFonts w:ascii="Arial" w:eastAsia="Calibri" w:hAnsi="Arial" w:cs="Arial"/>
          <w:noProof w:val="0"/>
          <w:color w:val="auto"/>
          <w:sz w:val="22"/>
          <w:szCs w:val="22"/>
          <w:lang w:eastAsia="en-US"/>
        </w:rPr>
        <w:t xml:space="preserve">Naručitelju </w:t>
      </w:r>
      <w:r w:rsidRPr="00090CE2">
        <w:rPr>
          <w:rFonts w:ascii="Arial" w:eastAsia="Calibri" w:hAnsi="Arial" w:cs="Arial"/>
          <w:noProof w:val="0"/>
          <w:color w:val="auto"/>
          <w:sz w:val="22"/>
          <w:szCs w:val="22"/>
          <w:lang w:eastAsia="en-US"/>
        </w:rPr>
        <w:t xml:space="preserve">dostaviti Obavijest Ministarstva nadležnog za poslove graditeljstva i prostornog uređenja Republike Hrvatske kojom se </w:t>
      </w:r>
      <w:r w:rsidR="00090CE2" w:rsidRPr="00090CE2">
        <w:rPr>
          <w:rFonts w:ascii="Arial" w:eastAsia="Calibri" w:hAnsi="Arial" w:cs="Arial"/>
          <w:noProof w:val="0"/>
          <w:color w:val="auto"/>
          <w:sz w:val="22"/>
          <w:szCs w:val="22"/>
          <w:lang w:eastAsia="en-US"/>
        </w:rPr>
        <w:t xml:space="preserve">stranoj </w:t>
      </w:r>
      <w:r w:rsidR="00090CE2" w:rsidRPr="00090CE2">
        <w:rPr>
          <w:rFonts w:ascii="Arial" w:eastAsia="Calibri" w:hAnsi="Arial" w:cs="Arial"/>
          <w:noProof w:val="0"/>
          <w:color w:val="auto"/>
          <w:sz w:val="22"/>
          <w:szCs w:val="22"/>
          <w:lang w:eastAsia="en-US"/>
        </w:rPr>
        <w:lastRenderedPageBreak/>
        <w:t xml:space="preserve">pravnoj ili stranoj fizičkoj osobi obrtniku </w:t>
      </w:r>
      <w:r w:rsidRPr="00090CE2">
        <w:rPr>
          <w:rFonts w:ascii="Arial" w:eastAsia="Calibri" w:hAnsi="Arial" w:cs="Arial"/>
          <w:noProof w:val="0"/>
          <w:color w:val="auto"/>
          <w:sz w:val="22"/>
          <w:szCs w:val="22"/>
          <w:lang w:eastAsia="en-US"/>
        </w:rPr>
        <w:t xml:space="preserve">odobrava na privremenoj i povremenoj osnovi obavljati djelatnost građenja koje je prema propisima države u kojoj ima sjedište ovlaštena obavljati.  </w:t>
      </w:r>
    </w:p>
    <w:p w:rsidR="00E43C71" w:rsidRPr="00796FF3" w:rsidRDefault="00E43C71" w:rsidP="009D0919">
      <w:pPr>
        <w:overflowPunct/>
        <w:autoSpaceDE w:val="0"/>
        <w:autoSpaceDN w:val="0"/>
        <w:adjustRightInd w:val="0"/>
        <w:jc w:val="both"/>
        <w:rPr>
          <w:rFonts w:ascii="Arial" w:eastAsia="Calibri" w:hAnsi="Arial" w:cs="Arial"/>
          <w:noProof w:val="0"/>
          <w:color w:val="FF0000"/>
          <w:sz w:val="22"/>
          <w:szCs w:val="22"/>
          <w:lang w:eastAsia="en-US"/>
        </w:rPr>
      </w:pPr>
    </w:p>
    <w:p w:rsidR="00E43C71" w:rsidRPr="00E43C71" w:rsidRDefault="00E43C71" w:rsidP="009D0919">
      <w:pPr>
        <w:overflowPunct/>
        <w:autoSpaceDE w:val="0"/>
        <w:autoSpaceDN w:val="0"/>
        <w:adjustRightInd w:val="0"/>
        <w:jc w:val="both"/>
        <w:rPr>
          <w:rFonts w:ascii="Arial" w:eastAsia="Calibri" w:hAnsi="Arial" w:cs="Arial"/>
          <w:noProof w:val="0"/>
          <w:color w:val="auto"/>
          <w:sz w:val="22"/>
          <w:szCs w:val="22"/>
          <w:lang w:eastAsia="en-US"/>
        </w:rPr>
      </w:pPr>
      <w:r w:rsidRPr="00E43C71">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i 118/18.) i drugim posebnim propisima.</w:t>
      </w:r>
    </w:p>
    <w:p w:rsidR="00E43C71" w:rsidRPr="00E43C71" w:rsidRDefault="00E43C71" w:rsidP="009D0919">
      <w:pPr>
        <w:overflowPunct/>
        <w:autoSpaceDE w:val="0"/>
        <w:autoSpaceDN w:val="0"/>
        <w:adjustRightInd w:val="0"/>
        <w:jc w:val="both"/>
        <w:rPr>
          <w:rFonts w:ascii="Arial" w:eastAsia="Calibri" w:hAnsi="Arial" w:cs="Arial"/>
          <w:noProof w:val="0"/>
          <w:color w:val="auto"/>
          <w:sz w:val="22"/>
          <w:szCs w:val="22"/>
          <w:lang w:eastAsia="en-US"/>
        </w:rPr>
      </w:pPr>
      <w:r w:rsidRPr="00E43C71">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D0919" w:rsidRPr="006F5641" w:rsidRDefault="00E43C71" w:rsidP="009D0919">
      <w:pPr>
        <w:overflowPunct/>
        <w:autoSpaceDE w:val="0"/>
        <w:autoSpaceDN w:val="0"/>
        <w:adjustRightInd w:val="0"/>
        <w:jc w:val="both"/>
        <w:rPr>
          <w:rFonts w:ascii="Arial" w:eastAsia="Calibri" w:hAnsi="Arial" w:cs="Arial"/>
          <w:noProof w:val="0"/>
          <w:color w:val="FF0000"/>
          <w:sz w:val="22"/>
          <w:szCs w:val="22"/>
          <w:lang w:eastAsia="en-US"/>
        </w:rPr>
      </w:pPr>
      <w:r>
        <w:rPr>
          <w:rFonts w:ascii="Arial" w:eastAsia="Calibri" w:hAnsi="Arial" w:cs="Arial"/>
          <w:noProof w:val="0"/>
          <w:color w:val="FF0000"/>
          <w:sz w:val="22"/>
          <w:szCs w:val="22"/>
          <w:lang w:eastAsia="en-US"/>
        </w:rPr>
        <w:t xml:space="preserve"> </w:t>
      </w:r>
    </w:p>
    <w:p w:rsidR="009D0919" w:rsidRPr="009D0919" w:rsidRDefault="00E43C71" w:rsidP="009D0919">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b/>
          <w:bCs/>
          <w:noProof w:val="0"/>
          <w:color w:val="000000"/>
          <w:sz w:val="22"/>
          <w:szCs w:val="22"/>
          <w:lang w:eastAsia="en-US"/>
        </w:rPr>
        <w:t xml:space="preserve">Naručitelj od ponuditelja </w:t>
      </w:r>
      <w:r w:rsidRPr="00E43C71">
        <w:rPr>
          <w:rFonts w:ascii="Arial" w:eastAsia="Calibri" w:hAnsi="Arial" w:cs="Arial"/>
          <w:b/>
          <w:bCs/>
          <w:noProof w:val="0"/>
          <w:color w:val="000000"/>
          <w:sz w:val="22"/>
          <w:szCs w:val="22"/>
          <w:lang w:eastAsia="en-US"/>
        </w:rPr>
        <w:t xml:space="preserve"> koji je podnio ekonomski najpovoljniju ponudu</w:t>
      </w:r>
      <w:r w:rsidR="009D0919" w:rsidRPr="009D0919">
        <w:rPr>
          <w:rFonts w:ascii="Arial" w:eastAsia="Calibri" w:hAnsi="Arial" w:cs="Arial"/>
          <w:b/>
          <w:bCs/>
          <w:noProof w:val="0"/>
          <w:color w:val="000000"/>
          <w:sz w:val="22"/>
          <w:szCs w:val="22"/>
          <w:lang w:eastAsia="en-US"/>
        </w:rPr>
        <w:t xml:space="preserve">, </w:t>
      </w:r>
      <w:r w:rsidRPr="00E43C71">
        <w:rPr>
          <w:rFonts w:ascii="Arial" w:eastAsia="Calibri" w:hAnsi="Arial" w:cs="Arial"/>
          <w:b/>
          <w:bCs/>
          <w:noProof w:val="0"/>
          <w:color w:val="000000"/>
          <w:sz w:val="22"/>
          <w:szCs w:val="22"/>
          <w:lang w:eastAsia="en-US"/>
        </w:rPr>
        <w:t xml:space="preserve">pravne ili fizičke osobe obrtnika sa sjedištem u drugoj državi koji u Republici Hrvatskoj može </w:t>
      </w:r>
      <w:r w:rsidR="009D0919" w:rsidRPr="009D0919">
        <w:rPr>
          <w:rFonts w:ascii="Arial" w:eastAsia="Calibri" w:hAnsi="Arial" w:cs="Arial"/>
          <w:b/>
          <w:bCs/>
          <w:noProof w:val="0"/>
          <w:color w:val="000000"/>
          <w:sz w:val="22"/>
          <w:szCs w:val="22"/>
          <w:lang w:eastAsia="en-US"/>
        </w:rPr>
        <w:t xml:space="preserve">trajno (preko podružnice) obavljati djelatnost građenja, zatražiti da </w:t>
      </w:r>
      <w:r w:rsidR="002842CD">
        <w:rPr>
          <w:rFonts w:ascii="Arial" w:eastAsia="Calibri" w:hAnsi="Arial" w:cs="Arial"/>
          <w:b/>
          <w:bCs/>
          <w:noProof w:val="0"/>
          <w:color w:val="000000"/>
          <w:sz w:val="22"/>
          <w:szCs w:val="22"/>
          <w:lang w:eastAsia="en-US"/>
        </w:rPr>
        <w:t>nakon donošenja</w:t>
      </w:r>
      <w:r w:rsidR="009D0919" w:rsidRPr="009D0919">
        <w:rPr>
          <w:rFonts w:ascii="Arial" w:eastAsia="Calibri" w:hAnsi="Arial" w:cs="Arial"/>
          <w:b/>
          <w:bCs/>
          <w:noProof w:val="0"/>
          <w:color w:val="000000"/>
          <w:sz w:val="22"/>
          <w:szCs w:val="22"/>
          <w:lang w:eastAsia="en-US"/>
        </w:rPr>
        <w:t xml:space="preserve"> Odluke o odbiru a najkasnije do potpisa Ugovora</w:t>
      </w:r>
      <w:r w:rsidR="00A2268E">
        <w:rPr>
          <w:rFonts w:ascii="Arial" w:eastAsia="Calibri" w:hAnsi="Arial" w:cs="Arial"/>
          <w:b/>
          <w:bCs/>
          <w:noProof w:val="0"/>
          <w:color w:val="000000"/>
          <w:sz w:val="22"/>
          <w:szCs w:val="22"/>
          <w:lang w:eastAsia="en-US"/>
        </w:rPr>
        <w:t xml:space="preserve"> o javnoj nabavi</w:t>
      </w:r>
      <w:r w:rsidR="009D0919" w:rsidRPr="009D0919">
        <w:rPr>
          <w:rFonts w:ascii="Arial" w:eastAsia="Calibri" w:hAnsi="Arial" w:cs="Arial"/>
          <w:b/>
          <w:bCs/>
          <w:noProof w:val="0"/>
          <w:color w:val="000000"/>
          <w:sz w:val="22"/>
          <w:szCs w:val="22"/>
          <w:lang w:eastAsia="en-US"/>
        </w:rPr>
        <w:t>, dostavi slijedeći dokaz</w:t>
      </w:r>
      <w:r w:rsidR="009D0919" w:rsidRPr="009D0919">
        <w:rPr>
          <w:rFonts w:ascii="Arial" w:eastAsia="Calibri" w:hAnsi="Arial" w:cs="Arial"/>
          <w:noProof w:val="0"/>
          <w:color w:val="000000"/>
          <w:sz w:val="22"/>
          <w:szCs w:val="22"/>
          <w:lang w:eastAsia="en-US"/>
        </w:rPr>
        <w:t xml:space="preserve">: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Izvadak iz sudskog ili obrtnog registra Republike Hrvatske iz kojeg mora biti vidljivo da je gospodarski subjekt osnivač i podružnica registriran za obavljanje djelatnosti građenja odnosn</w:t>
      </w:r>
      <w:r w:rsidR="00E43C71">
        <w:rPr>
          <w:rFonts w:ascii="Arial" w:eastAsia="Calibri" w:hAnsi="Arial" w:cs="Arial"/>
          <w:noProof w:val="0"/>
          <w:color w:val="000000"/>
          <w:sz w:val="22"/>
          <w:szCs w:val="22"/>
          <w:lang w:eastAsia="en-US"/>
        </w:rPr>
        <w:t>o za izvođenje pojedinih radova</w:t>
      </w:r>
      <w:r w:rsidRPr="009D0919">
        <w:rPr>
          <w:rFonts w:ascii="Arial" w:eastAsia="Calibri" w:hAnsi="Arial" w:cs="Arial"/>
          <w:noProof w:val="0"/>
          <w:color w:val="000000"/>
          <w:sz w:val="22"/>
          <w:szCs w:val="22"/>
          <w:lang w:eastAsia="en-US"/>
        </w:rPr>
        <w:t xml:space="preserve">. </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 xml:space="preserve">7.23.2. </w:t>
      </w:r>
      <w:r w:rsidR="002533AD">
        <w:rPr>
          <w:rFonts w:ascii="Arial" w:eastAsia="Calibri" w:hAnsi="Arial" w:cs="Arial"/>
          <w:b/>
          <w:color w:val="000000"/>
          <w:sz w:val="22"/>
          <w:szCs w:val="22"/>
          <w:lang w:eastAsia="en-US"/>
        </w:rPr>
        <w:t>Uvjeti za</w:t>
      </w:r>
      <w:r w:rsidRPr="009D0919">
        <w:rPr>
          <w:rFonts w:ascii="Arial" w:eastAsia="Calibri" w:hAnsi="Arial" w:cs="Arial"/>
          <w:b/>
          <w:color w:val="000000"/>
          <w:sz w:val="22"/>
          <w:szCs w:val="22"/>
          <w:lang w:eastAsia="en-US"/>
        </w:rPr>
        <w:t xml:space="preserve"> vođenje građenja</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2533AD" w:rsidRPr="002533AD" w:rsidRDefault="002533AD" w:rsidP="002533AD">
      <w:pPr>
        <w:spacing w:line="240" w:lineRule="atLeast"/>
        <w:jc w:val="both"/>
        <w:rPr>
          <w:rFonts w:ascii="Arial" w:eastAsia="Calibri" w:hAnsi="Arial" w:cs="Arial"/>
          <w:color w:val="000000"/>
          <w:sz w:val="22"/>
          <w:szCs w:val="22"/>
        </w:rPr>
      </w:pPr>
      <w:r w:rsidRPr="002533AD">
        <w:rPr>
          <w:rFonts w:ascii="Arial" w:eastAsia="Calibri" w:hAnsi="Arial" w:cs="Arial"/>
          <w:color w:val="000000"/>
          <w:sz w:val="22"/>
          <w:szCs w:val="22"/>
        </w:rPr>
        <w:t>Izvođač mora u obavljanju djelatnosti građenja imati zaposlenog ovlaštenog voditelja građenja i/ili</w:t>
      </w:r>
    </w:p>
    <w:p w:rsidR="002533AD" w:rsidRDefault="002533AD" w:rsidP="002533AD">
      <w:pPr>
        <w:spacing w:line="240" w:lineRule="atLeast"/>
        <w:jc w:val="both"/>
        <w:rPr>
          <w:rFonts w:ascii="Arial" w:eastAsia="Calibri" w:hAnsi="Arial" w:cs="Arial"/>
          <w:color w:val="000000"/>
          <w:sz w:val="22"/>
          <w:szCs w:val="22"/>
        </w:rPr>
      </w:pPr>
      <w:r w:rsidRPr="002533AD">
        <w:rPr>
          <w:rFonts w:ascii="Arial" w:eastAsia="Calibri" w:hAnsi="Arial" w:cs="Arial"/>
          <w:color w:val="000000"/>
          <w:sz w:val="22"/>
          <w:szCs w:val="22"/>
        </w:rPr>
        <w:t>ovlaštenog voditelja radova, odnosno osobu za vođenje manje složenih radova, ovisno o radovima</w:t>
      </w:r>
      <w:r>
        <w:rPr>
          <w:rFonts w:ascii="Arial" w:eastAsia="Calibri" w:hAnsi="Arial" w:cs="Arial"/>
          <w:color w:val="000000"/>
          <w:sz w:val="22"/>
          <w:szCs w:val="22"/>
        </w:rPr>
        <w:t xml:space="preserve"> </w:t>
      </w:r>
      <w:r w:rsidRPr="002533AD">
        <w:rPr>
          <w:rFonts w:ascii="Arial" w:eastAsia="Calibri" w:hAnsi="Arial" w:cs="Arial"/>
          <w:color w:val="000000"/>
          <w:sz w:val="22"/>
          <w:szCs w:val="22"/>
        </w:rPr>
        <w:t>koje izvodi, osim u slučajevima iz članka 25.b Zakona o poslovima i djelatnostima djelatnostima prostornog uređenja i gradnje.</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 xml:space="preserve">Sukladno mišljenju Ministarstva graditeljstva i prostornog uređenja (KLASA: 360-01/16-02/44, URBROJ:531-04-1-16-2 od 4. veljače 2016. godine), pod pojmom zaposlene osobe misli se na osobu u radnom odnosu koji može biti zasnovan na </w:t>
      </w:r>
      <w:r w:rsidR="00395F14">
        <w:rPr>
          <w:rFonts w:ascii="Arial" w:eastAsia="Calibri" w:hAnsi="Arial" w:cs="Arial"/>
          <w:color w:val="000000"/>
          <w:sz w:val="22"/>
          <w:szCs w:val="22"/>
        </w:rPr>
        <w:t>određeno ili neodređeno vrijeme</w:t>
      </w:r>
      <w:r w:rsidRPr="009D0919">
        <w:rPr>
          <w:rFonts w:ascii="Arial" w:eastAsia="Calibri" w:hAnsi="Arial" w:cs="Arial"/>
          <w:color w:val="000000"/>
          <w:sz w:val="22"/>
          <w:szCs w:val="22"/>
        </w:rPr>
        <w:t>.</w:t>
      </w:r>
    </w:p>
    <w:p w:rsidR="00395F14" w:rsidRPr="009D0919" w:rsidRDefault="00395F14"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2.</w:t>
      </w:r>
      <w:r w:rsidR="009D0919" w:rsidRPr="009D0919">
        <w:rPr>
          <w:rFonts w:ascii="Arial" w:eastAsia="Calibri" w:hAnsi="Arial" w:cs="Arial"/>
          <w:color w:val="000000"/>
          <w:sz w:val="22"/>
          <w:szCs w:val="22"/>
        </w:rPr>
        <w:t xml:space="preserve"> Zakona o poslovima i djelatnostima prostornog uređenja i gradnje</w:t>
      </w:r>
      <w:r>
        <w:rPr>
          <w:rFonts w:ascii="Arial" w:eastAsia="Calibri" w:hAnsi="Arial" w:cs="Arial"/>
          <w:color w:val="000000"/>
          <w:sz w:val="22"/>
          <w:szCs w:val="22"/>
        </w:rPr>
        <w:t xml:space="preserve"> </w:t>
      </w:r>
      <w:r w:rsidRPr="00395F14">
        <w:rPr>
          <w:rFonts w:ascii="Arial" w:eastAsia="Calibri" w:hAnsi="Arial" w:cs="Arial"/>
          <w:color w:val="000000"/>
          <w:sz w:val="22"/>
          <w:szCs w:val="22"/>
        </w:rPr>
        <w:t>(Narodne novine br. 78/15. i 118/18.)</w:t>
      </w:r>
      <w:r>
        <w:rPr>
          <w:rFonts w:ascii="Arial" w:eastAsia="Calibri" w:hAnsi="Arial" w:cs="Arial"/>
          <w:color w:val="000000"/>
          <w:sz w:val="22"/>
          <w:szCs w:val="22"/>
        </w:rPr>
        <w:t>,</w:t>
      </w:r>
      <w:r w:rsidR="009D0919" w:rsidRPr="009D0919">
        <w:rPr>
          <w:rFonts w:ascii="Arial" w:eastAsia="Calibri" w:hAnsi="Arial" w:cs="Arial"/>
          <w:color w:val="000000"/>
          <w:sz w:val="22"/>
          <w:szCs w:val="22"/>
        </w:rPr>
        <w:t xml:space="preserve"> ovlašteni voditelj građenja </w:t>
      </w:r>
      <w:r w:rsidRPr="00395F14">
        <w:rPr>
          <w:rFonts w:ascii="Arial" w:eastAsia="Calibri" w:hAnsi="Arial" w:cs="Arial"/>
          <w:color w:val="000000"/>
          <w:sz w:val="22"/>
          <w:szCs w:val="22"/>
        </w:rPr>
        <w:t>vodi građenje, odnosno izvođenje građevinskih i drugih radova različitih struka kojima se gradi nova građevina, rekonstruira, održava ili uklanja postojeća građevina.</w:t>
      </w:r>
      <w:r w:rsidR="00023C65">
        <w:rPr>
          <w:rFonts w:ascii="Arial" w:eastAsia="Calibri" w:hAnsi="Arial" w:cs="Arial"/>
          <w:color w:val="000000"/>
          <w:sz w:val="22"/>
          <w:szCs w:val="22"/>
        </w:rPr>
        <w:t xml:space="preserve"> Ovlašteni voditelj građenja je osoba koja ima pravo </w:t>
      </w:r>
      <w:r w:rsidR="00023C65" w:rsidRPr="00023C65">
        <w:rPr>
          <w:rFonts w:ascii="Arial" w:eastAsia="Calibri" w:hAnsi="Arial" w:cs="Arial"/>
          <w:color w:val="000000"/>
          <w:sz w:val="22"/>
          <w:szCs w:val="22"/>
        </w:rPr>
        <w:t>uporabe strukovnog naziva ovlašteni voditelj građenja</w:t>
      </w:r>
      <w:r w:rsidR="00023C65">
        <w:rPr>
          <w:rFonts w:ascii="Arial" w:eastAsia="Calibri" w:hAnsi="Arial" w:cs="Arial"/>
          <w:color w:val="000000"/>
          <w:sz w:val="22"/>
          <w:szCs w:val="22"/>
        </w:rPr>
        <w:t xml:space="preserve"> u skladu s člankom 28. </w:t>
      </w:r>
      <w:r w:rsidR="00023C65" w:rsidRPr="00023C65">
        <w:rPr>
          <w:rFonts w:ascii="Arial" w:eastAsia="Calibri" w:hAnsi="Arial" w:cs="Arial"/>
          <w:color w:val="000000"/>
          <w:sz w:val="22"/>
          <w:szCs w:val="22"/>
        </w:rPr>
        <w:t>Zakona o komori arhitekata i komorama inženjera u graditeljstvu i prostornom uređenju (Narodne novine br. 78/15. i 114/18.).</w:t>
      </w:r>
    </w:p>
    <w:p w:rsidR="00023C65" w:rsidRDefault="00023C65" w:rsidP="00395F14">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w:t>
      </w:r>
      <w:r w:rsidRPr="00023C65">
        <w:rPr>
          <w:rFonts w:ascii="Arial" w:eastAsia="Calibri" w:hAnsi="Arial" w:cs="Arial"/>
          <w:color w:val="000000"/>
          <w:sz w:val="22"/>
          <w:szCs w:val="22"/>
        </w:rPr>
        <w:t xml:space="preserve">. stavka 2. Zakona o poslovima i djelatnostima prostornog uređenja i gradnje (Narodne novine br. 78/15. i 118/18.), ovlašteni voditelj </w:t>
      </w:r>
      <w:r>
        <w:rPr>
          <w:rFonts w:ascii="Arial" w:eastAsia="Calibri" w:hAnsi="Arial" w:cs="Arial"/>
          <w:color w:val="000000"/>
          <w:sz w:val="22"/>
          <w:szCs w:val="22"/>
        </w:rPr>
        <w:t>radova</w:t>
      </w:r>
      <w:r w:rsidRPr="00023C65">
        <w:rPr>
          <w:rFonts w:ascii="Arial" w:eastAsia="Calibri" w:hAnsi="Arial" w:cs="Arial"/>
          <w:color w:val="000000"/>
          <w:sz w:val="22"/>
          <w:szCs w:val="22"/>
        </w:rPr>
        <w:t xml:space="preserve"> u okviru zadaća svoje struke, vodi izvođenje građevinskih i drugih radova: pripremnih, zemljanih, konstruktorskih, instalaterskih, završnih te ugradnju građevnih proizvoda, opreme ili postrojenja.</w:t>
      </w:r>
      <w:r w:rsidR="009C32E2">
        <w:rPr>
          <w:rFonts w:ascii="Arial" w:eastAsia="Calibri" w:hAnsi="Arial" w:cs="Arial"/>
          <w:color w:val="000000"/>
          <w:sz w:val="22"/>
          <w:szCs w:val="22"/>
        </w:rPr>
        <w:t xml:space="preserve"> </w:t>
      </w:r>
      <w:r w:rsidRPr="00023C65">
        <w:rPr>
          <w:rFonts w:ascii="Arial" w:eastAsia="Calibri" w:hAnsi="Arial" w:cs="Arial"/>
          <w:color w:val="000000"/>
          <w:sz w:val="22"/>
          <w:szCs w:val="22"/>
        </w:rPr>
        <w:t xml:space="preserve">Ovlašteni voditelj građenja je osoba koja ima pravo uporabe strukovnog naziva ovlašteni voditelj </w:t>
      </w:r>
      <w:r>
        <w:rPr>
          <w:rFonts w:ascii="Arial" w:eastAsia="Calibri" w:hAnsi="Arial" w:cs="Arial"/>
          <w:color w:val="000000"/>
          <w:sz w:val="22"/>
          <w:szCs w:val="22"/>
        </w:rPr>
        <w:t>radova u skladu s člankom 29</w:t>
      </w:r>
      <w:r w:rsidRPr="00023C65">
        <w:rPr>
          <w:rFonts w:ascii="Arial" w:eastAsia="Calibri" w:hAnsi="Arial" w:cs="Arial"/>
          <w:color w:val="000000"/>
          <w:sz w:val="22"/>
          <w:szCs w:val="22"/>
        </w:rPr>
        <w:t>. Zakona o komori arhitekata i komorama inženjera u graditeljstvu i prostornom uređenju (Narodne novine br. 78/15. i 114/18.).</w:t>
      </w:r>
    </w:p>
    <w:p w:rsidR="009D0919" w:rsidRDefault="009D10EE" w:rsidP="009D0919">
      <w:pPr>
        <w:spacing w:line="240" w:lineRule="atLeast"/>
        <w:jc w:val="both"/>
        <w:rPr>
          <w:rFonts w:ascii="Arial" w:eastAsia="Calibri" w:hAnsi="Arial" w:cs="Arial"/>
          <w:color w:val="000000"/>
          <w:sz w:val="22"/>
          <w:szCs w:val="22"/>
        </w:rPr>
      </w:pPr>
      <w:r w:rsidRPr="009D10EE">
        <w:rPr>
          <w:rFonts w:ascii="Arial" w:eastAsia="Calibri" w:hAnsi="Arial" w:cs="Arial"/>
          <w:color w:val="000000"/>
          <w:sz w:val="22"/>
          <w:szCs w:val="22"/>
        </w:rPr>
        <w:t>Ovlašteni voditelj građenja može, u okviru zadaća svoje struke, obavljati poslove ovlaštenog voditelja radova.</w:t>
      </w:r>
    </w:p>
    <w:p w:rsidR="009D10EE" w:rsidRPr="009D0919" w:rsidRDefault="009D10EE" w:rsidP="009D0919">
      <w:pPr>
        <w:spacing w:line="240" w:lineRule="atLeast"/>
        <w:jc w:val="both"/>
        <w:rPr>
          <w:rFonts w:ascii="Arial" w:eastAsia="Calibri" w:hAnsi="Arial" w:cs="Arial"/>
          <w:color w:val="000000"/>
          <w:sz w:val="22"/>
          <w:szCs w:val="22"/>
        </w:rPr>
      </w:pPr>
    </w:p>
    <w:p w:rsidR="009D0919" w:rsidRPr="009D0919" w:rsidRDefault="00023C65" w:rsidP="009D0919">
      <w:pPr>
        <w:spacing w:line="240" w:lineRule="atLeast"/>
        <w:jc w:val="both"/>
        <w:rPr>
          <w:rFonts w:ascii="Arial" w:eastAsia="Calibri" w:hAnsi="Arial" w:cs="Arial"/>
          <w:b/>
          <w:color w:val="000000"/>
          <w:sz w:val="22"/>
          <w:szCs w:val="22"/>
        </w:rPr>
      </w:pPr>
      <w:r>
        <w:rPr>
          <w:rFonts w:ascii="Arial" w:eastAsia="Calibri" w:hAnsi="Arial" w:cs="Arial"/>
          <w:b/>
          <w:color w:val="000000"/>
          <w:sz w:val="22"/>
          <w:szCs w:val="22"/>
        </w:rPr>
        <w:t>N</w:t>
      </w:r>
      <w:r w:rsidR="009D0919" w:rsidRPr="009D0919">
        <w:rPr>
          <w:rFonts w:ascii="Arial" w:eastAsia="Calibri" w:hAnsi="Arial" w:cs="Arial"/>
          <w:b/>
          <w:color w:val="000000"/>
          <w:sz w:val="22"/>
          <w:szCs w:val="22"/>
        </w:rPr>
        <w:t xml:space="preserve">aručitelj će od ponuditelja koji je podnio ekonomski najpovoljniju ponudu zatražiti da </w:t>
      </w:r>
      <w:r w:rsidR="00B72A5E">
        <w:rPr>
          <w:rFonts w:ascii="Arial" w:eastAsia="Calibri" w:hAnsi="Arial" w:cs="Arial"/>
          <w:b/>
          <w:color w:val="000000"/>
          <w:sz w:val="22"/>
          <w:szCs w:val="22"/>
        </w:rPr>
        <w:t>prije</w:t>
      </w:r>
      <w:r w:rsidR="00C05D96" w:rsidRPr="00C05D96">
        <w:rPr>
          <w:rFonts w:ascii="Arial" w:eastAsia="Calibri" w:hAnsi="Arial" w:cs="Arial"/>
          <w:b/>
          <w:color w:val="000000"/>
          <w:sz w:val="22"/>
          <w:szCs w:val="22"/>
        </w:rPr>
        <w:t xml:space="preserve"> donošenja Odluke o odbiru</w:t>
      </w:r>
      <w:r w:rsidR="009D0919" w:rsidRPr="009D0919">
        <w:rPr>
          <w:rFonts w:ascii="Arial" w:eastAsia="Calibri" w:hAnsi="Arial" w:cs="Arial"/>
          <w:b/>
          <w:color w:val="000000"/>
          <w:sz w:val="22"/>
          <w:szCs w:val="22"/>
        </w:rPr>
        <w:t xml:space="preserve"> dostavi </w:t>
      </w:r>
      <w:r w:rsidR="006B2E4F">
        <w:rPr>
          <w:rFonts w:ascii="Arial" w:eastAsia="Calibri" w:hAnsi="Arial" w:cs="Arial"/>
          <w:b/>
          <w:color w:val="000000"/>
          <w:sz w:val="22"/>
          <w:szCs w:val="22"/>
        </w:rPr>
        <w:t>slijedeće</w:t>
      </w:r>
      <w:r w:rsidR="009D0919" w:rsidRPr="009D0919">
        <w:rPr>
          <w:rFonts w:ascii="Arial" w:eastAsia="Calibri" w:hAnsi="Arial" w:cs="Arial"/>
          <w:b/>
          <w:color w:val="000000"/>
          <w:sz w:val="22"/>
          <w:szCs w:val="22"/>
        </w:rPr>
        <w:t xml:space="preserve"> </w:t>
      </w:r>
      <w:r w:rsidR="00B72A5E">
        <w:rPr>
          <w:rFonts w:ascii="Arial" w:eastAsia="Calibri" w:hAnsi="Arial" w:cs="Arial"/>
          <w:b/>
          <w:color w:val="000000"/>
          <w:sz w:val="22"/>
          <w:szCs w:val="22"/>
        </w:rPr>
        <w:t>dokumente</w:t>
      </w:r>
      <w:r w:rsidR="009D0919" w:rsidRPr="009D0919">
        <w:rPr>
          <w:rFonts w:ascii="Arial" w:eastAsia="Calibri" w:hAnsi="Arial" w:cs="Arial"/>
          <w:b/>
          <w:color w:val="000000"/>
          <w:sz w:val="22"/>
          <w:szCs w:val="22"/>
        </w:rPr>
        <w:t>:</w:t>
      </w:r>
    </w:p>
    <w:p w:rsidR="009D0919" w:rsidRPr="009D0919" w:rsidRDefault="00B72A5E" w:rsidP="009D0919">
      <w:pPr>
        <w:spacing w:line="240" w:lineRule="atLeast"/>
        <w:ind w:left="720"/>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 xml:space="preserve"> </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A. Potvrdu o upisu u imenik ovlaštenih voditelja građenja/ imenik ovlaštenih voditelja radova hrvatske komore arhitekata/inženjera koja mora sadržavati sljedeće podatke: naziv tvrtke zaposlenja, navod o aktivnom statusu ovlaštenog člana i navod da protiv ovlaštenog člana nije</w:t>
      </w:r>
      <w:r w:rsidR="00E43C71">
        <w:rPr>
          <w:rFonts w:ascii="Arial" w:eastAsia="Calibri" w:hAnsi="Arial" w:cs="Arial"/>
          <w:color w:val="auto"/>
          <w:sz w:val="22"/>
          <w:szCs w:val="22"/>
        </w:rPr>
        <w:t xml:space="preserve"> pokrenut stegovni postupak,ili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B. Potvrdu o upisu u imenik stranih ovlaštenih voditelja građenja/ imenik ovlaštenih voditelja radova hrvatske komore arhitekata/inženjera određene struke 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lastRenderedPageBreak/>
        <w:t>C. Potvrdu hrvatske komore arhitekata/inženjera određene struke za povremeno ili privremeno obavljanje poslova ovlaštenih vođenja građenja/ voditelja radova 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D. Važeće ovlaštenje za obavljanje poslova vođenja građenja/ vođenja radova u državi iz koje dolazi i Izjavu kojom potvrđuje da će, ako njegova ponuda bude odabrana ka</w:t>
      </w:r>
      <w:r w:rsidR="00F6473E" w:rsidRPr="006E52DD">
        <w:rPr>
          <w:rFonts w:ascii="Arial" w:eastAsia="Calibri" w:hAnsi="Arial" w:cs="Arial"/>
          <w:color w:val="auto"/>
          <w:sz w:val="22"/>
          <w:szCs w:val="22"/>
        </w:rPr>
        <w:t xml:space="preserve">o najpovoljnija, nakon </w:t>
      </w:r>
      <w:r w:rsidR="00BF7F8A">
        <w:rPr>
          <w:rFonts w:ascii="Arial" w:eastAsia="Calibri" w:hAnsi="Arial" w:cs="Arial"/>
          <w:color w:val="auto"/>
          <w:sz w:val="22"/>
          <w:szCs w:val="22"/>
        </w:rPr>
        <w:t>potpisa</w:t>
      </w:r>
      <w:r w:rsidRPr="006E52DD">
        <w:rPr>
          <w:rFonts w:ascii="Arial" w:eastAsia="Calibri" w:hAnsi="Arial" w:cs="Arial"/>
          <w:color w:val="auto"/>
          <w:sz w:val="22"/>
          <w:szCs w:val="22"/>
        </w:rPr>
        <w:t xml:space="preserve"> Ugovora o javnoj nabavi, a prije otpočinjanja obavljanja prvog posla dostaviti Potvrdu određene komore vezano uz ispunjavanje propisanih uvjeta za povremeno ili privremeno obavljanje poslova vođenja građenja/ vođenja radova 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 xml:space="preserve">E. Izjavu kojom potvrđuje da u državi svog sjedišta ne mora posjedovati traženo ovlaštenje za obavljanje poslova vođenja građenja/ vođenja radova, te da će nakon </w:t>
      </w:r>
      <w:r w:rsidR="00C05D96">
        <w:rPr>
          <w:rFonts w:ascii="Arial" w:eastAsia="Calibri" w:hAnsi="Arial" w:cs="Arial"/>
          <w:color w:val="auto"/>
          <w:sz w:val="22"/>
          <w:szCs w:val="22"/>
        </w:rPr>
        <w:t>potpisa</w:t>
      </w:r>
      <w:r w:rsidRPr="006E52DD">
        <w:rPr>
          <w:rFonts w:ascii="Arial" w:eastAsia="Calibri" w:hAnsi="Arial" w:cs="Arial"/>
          <w:color w:val="auto"/>
          <w:sz w:val="22"/>
          <w:szCs w:val="22"/>
        </w:rPr>
        <w:t xml:space="preserve"> Ugovora o javnoj nabavi, a prije otpočinjanja obavljanja prvog posla dostaviti Potvrdu određene komore vezano uz ispunjavanje propisanih uvjeta za povremeno ili privremeno obavljanje poslova vođenja građenja/ vođenja radova;</w:t>
      </w:r>
    </w:p>
    <w:p w:rsidR="00435335" w:rsidRPr="00435335" w:rsidRDefault="00435335" w:rsidP="00435335">
      <w:pPr>
        <w:spacing w:line="240" w:lineRule="atLeast"/>
        <w:jc w:val="both"/>
        <w:rPr>
          <w:rFonts w:ascii="Arial" w:eastAsia="Calibri" w:hAnsi="Arial" w:cs="Arial"/>
          <w:color w:val="000000"/>
          <w:sz w:val="22"/>
          <w:szCs w:val="22"/>
        </w:rPr>
      </w:pPr>
    </w:p>
    <w:p w:rsidR="009D0919" w:rsidRPr="00191AA1" w:rsidRDefault="00435335" w:rsidP="00435335">
      <w:pPr>
        <w:spacing w:line="240" w:lineRule="atLeast"/>
        <w:jc w:val="both"/>
        <w:rPr>
          <w:rFonts w:ascii="Arial" w:eastAsia="Calibri" w:hAnsi="Arial" w:cs="Arial"/>
          <w:color w:val="FF0000"/>
          <w:sz w:val="22"/>
          <w:szCs w:val="22"/>
          <w:lang w:eastAsia="en-US"/>
        </w:rPr>
      </w:pPr>
      <w:r w:rsidRPr="00435335">
        <w:rPr>
          <w:rFonts w:ascii="Arial" w:eastAsia="Calibri" w:hAnsi="Arial" w:cs="Arial"/>
          <w:color w:val="000000"/>
          <w:sz w:val="22"/>
          <w:szCs w:val="22"/>
        </w:rPr>
        <w:t>Ukoliko ponuditelj koji je podnio ekonomski najpovoljniju prilikom dostave ažuriranih popratnih dokumenata prije donošenja Odluke o odabiru, dostavi izjave iz točaka D. ili E., a Naručitelju nakon potpisa Ugovora o javnoj nabavi a prije otpočinjanja prvog posla, ne dostavi potrebne dokumente kako se u izjavama obvezao, Naručitelj može raskinuti Ugovor o javnoj nabavi i naplatiti jamstvo za uredno ispunjenje Ugovora o javnoj nabavi.</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Default="009D0919" w:rsidP="009D0919">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7.23.3</w:t>
      </w:r>
      <w:r w:rsidRPr="009D0919">
        <w:rPr>
          <w:rFonts w:ascii="Arial" w:eastAsia="Calibri" w:hAnsi="Arial" w:cs="Arial"/>
          <w:b/>
          <w:color w:val="000000"/>
          <w:sz w:val="22"/>
          <w:szCs w:val="22"/>
          <w:lang w:eastAsia="en-US"/>
        </w:rPr>
        <w:t xml:space="preserve">. Uvjeti i zahtjevi koji moraju biti ispunjeni sukladno Zakonu o obavljanju geodetske djelatnosti (Narodne novine br. 25/18) za obavljanje geodetske djelatnosti </w:t>
      </w:r>
    </w:p>
    <w:p w:rsidR="00037C79" w:rsidRDefault="00037C79" w:rsidP="009D0919">
      <w:pPr>
        <w:spacing w:line="240" w:lineRule="atLeast"/>
        <w:jc w:val="both"/>
        <w:rPr>
          <w:rFonts w:ascii="Arial" w:eastAsia="Calibri" w:hAnsi="Arial" w:cs="Arial"/>
          <w:b/>
          <w:color w:val="000000"/>
          <w:sz w:val="22"/>
          <w:szCs w:val="22"/>
          <w:lang w:eastAsia="en-US"/>
        </w:rPr>
      </w:pPr>
    </w:p>
    <w:p w:rsidR="009D0919" w:rsidRPr="00D9428C" w:rsidRDefault="009D0919" w:rsidP="009D0919">
      <w:pPr>
        <w:spacing w:line="240" w:lineRule="atLeast"/>
        <w:jc w:val="both"/>
        <w:rPr>
          <w:rFonts w:ascii="Arial" w:eastAsia="Calibri" w:hAnsi="Arial" w:cs="Arial"/>
          <w:color w:val="000000"/>
          <w:sz w:val="22"/>
          <w:szCs w:val="22"/>
        </w:rPr>
      </w:pPr>
      <w:r w:rsidRPr="00D9428C">
        <w:rPr>
          <w:rFonts w:ascii="Arial" w:eastAsia="Calibri" w:hAnsi="Arial" w:cs="Arial"/>
          <w:color w:val="000000"/>
          <w:sz w:val="22"/>
          <w:szCs w:val="22"/>
        </w:rPr>
        <w:t xml:space="preserve">Gospodarski subjekt mora ispunjavati uvjete i zahtjeve za obavljanje geodetske djelatnosti u Republici Hrvatskoj kako bi sukladno Zakonu o obavljanju geodetske djelatnosti (Narodne novine </w:t>
      </w:r>
      <w:r>
        <w:rPr>
          <w:rFonts w:ascii="Arial" w:eastAsia="Calibri" w:hAnsi="Arial" w:cs="Arial"/>
          <w:color w:val="000000"/>
          <w:sz w:val="22"/>
          <w:szCs w:val="22"/>
        </w:rPr>
        <w:t xml:space="preserve">br. </w:t>
      </w:r>
      <w:r w:rsidRPr="00D9428C">
        <w:rPr>
          <w:rFonts w:ascii="Arial" w:eastAsia="Calibri" w:hAnsi="Arial" w:cs="Arial"/>
          <w:color w:val="000000"/>
          <w:sz w:val="22"/>
          <w:szCs w:val="22"/>
        </w:rPr>
        <w:t>25/18) i</w:t>
      </w:r>
      <w:r>
        <w:rPr>
          <w:rFonts w:ascii="Arial" w:eastAsia="Calibri" w:hAnsi="Arial" w:cs="Arial"/>
          <w:color w:val="000000"/>
          <w:sz w:val="22"/>
          <w:szCs w:val="22"/>
        </w:rPr>
        <w:t>mao pravo izvršavati predmetni U</w:t>
      </w:r>
      <w:r w:rsidRPr="00D9428C">
        <w:rPr>
          <w:rFonts w:ascii="Arial" w:eastAsia="Calibri" w:hAnsi="Arial" w:cs="Arial"/>
          <w:color w:val="000000"/>
          <w:sz w:val="22"/>
          <w:szCs w:val="22"/>
        </w:rPr>
        <w:t>govor</w:t>
      </w:r>
      <w:r w:rsidR="00B635F1">
        <w:rPr>
          <w:rFonts w:ascii="Arial" w:eastAsia="Calibri" w:hAnsi="Arial" w:cs="Arial"/>
          <w:color w:val="000000"/>
          <w:sz w:val="22"/>
          <w:szCs w:val="22"/>
        </w:rPr>
        <w:t xml:space="preserve"> o javnoj nabavi</w:t>
      </w:r>
      <w:r w:rsidRPr="00D9428C">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D9428C">
        <w:rPr>
          <w:rFonts w:ascii="Arial" w:eastAsia="Calibri" w:hAnsi="Arial" w:cs="Arial"/>
          <w:color w:val="000000"/>
          <w:sz w:val="22"/>
          <w:szCs w:val="22"/>
          <w:lang w:val="hr-HR"/>
        </w:rPr>
        <w:t xml:space="preserve">Tražene uvjete i zahtjeve mora ispunjavati samostalno gospodarski subjekt koji de obavljati stručne geodetske poslove </w:t>
      </w:r>
      <w:r w:rsidR="00B635F1">
        <w:rPr>
          <w:rFonts w:ascii="Arial" w:eastAsia="Calibri" w:hAnsi="Arial" w:cs="Arial"/>
          <w:color w:val="000000"/>
          <w:sz w:val="22"/>
          <w:szCs w:val="22"/>
          <w:lang w:val="hr-HR"/>
        </w:rPr>
        <w:t>iz Ugovora o javnoj nabavi</w:t>
      </w:r>
      <w:r w:rsidRPr="00D9428C">
        <w:rPr>
          <w:rFonts w:ascii="Arial" w:eastAsia="Calibri" w:hAnsi="Arial" w:cs="Arial"/>
          <w:color w:val="000000"/>
          <w:sz w:val="22"/>
          <w:szCs w:val="22"/>
          <w:lang w:val="hr-HR"/>
        </w:rPr>
        <w:t>, neovisno o tome da li je član zajednice gospodarskih subjekata, podugovaratelj i/ili gospodarski subjekt na čiju se sposobnost gospodarski subjekt oslonio za dokazivanje tehničke i stručne sposobnosti</w:t>
      </w:r>
      <w:r w:rsidRPr="00067D51">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EA37A1">
        <w:rPr>
          <w:rFonts w:ascii="Arial" w:eastAsia="Calibri" w:hAnsi="Arial" w:cs="Arial"/>
          <w:b/>
          <w:color w:val="000000"/>
          <w:sz w:val="22"/>
          <w:szCs w:val="22"/>
          <w:u w:val="single"/>
          <w:lang w:val="hr-HR"/>
        </w:rPr>
        <w:t>Gospodarski subjekt sa sjedištem u Republici Hrvatskoj</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EA37A1">
        <w:rPr>
          <w:rFonts w:ascii="Arial" w:eastAsia="Calibri" w:hAnsi="Arial" w:cs="Arial"/>
          <w:color w:val="000000"/>
          <w:sz w:val="22"/>
          <w:szCs w:val="22"/>
        </w:rPr>
        <w:t xml:space="preserve">Na području Republike Hrvatske </w:t>
      </w:r>
      <w:r>
        <w:rPr>
          <w:rFonts w:ascii="Arial" w:eastAsia="Calibri" w:hAnsi="Arial" w:cs="Arial"/>
          <w:color w:val="000000"/>
          <w:sz w:val="22"/>
          <w:szCs w:val="22"/>
        </w:rPr>
        <w:t xml:space="preserve">stručne </w:t>
      </w:r>
      <w:r w:rsidRPr="00EA37A1">
        <w:rPr>
          <w:rFonts w:ascii="Arial" w:eastAsia="Calibri" w:hAnsi="Arial" w:cs="Arial"/>
          <w:color w:val="000000"/>
          <w:sz w:val="22"/>
          <w:szCs w:val="22"/>
        </w:rPr>
        <w:t>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D0919" w:rsidRPr="00EA37A1"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sa sjedištem u Republici Hrvatskoj</w:t>
      </w:r>
      <w:r w:rsidRPr="00EA37A1">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w:t>
      </w:r>
      <w:r w:rsidRPr="00EA37A1">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 xml:space="preserve"> o javnoj nabavi</w:t>
      </w:r>
      <w:r w:rsidRPr="00EA37A1">
        <w:rPr>
          <w:rFonts w:ascii="Arial" w:eastAsia="Calibri" w:hAnsi="Arial" w:cs="Arial"/>
          <w:b/>
          <w:color w:val="000000"/>
          <w:sz w:val="22"/>
          <w:szCs w:val="22"/>
        </w:rPr>
        <w:t>,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Rješenje Državne geodetske uprave Republike Hrvatske kojim se daje suglasnost za  obavljanje stručnih geodetskih poslova</w:t>
      </w:r>
      <w:r w:rsidR="00782CA9">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 inženjera geodezije za zaposlenog ovlaštenog inženjera u gospodarskom subjektu</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države ugovornice</w:t>
      </w:r>
      <w:r w:rsidRPr="00625369">
        <w:rPr>
          <w:rFonts w:ascii="Arial" w:eastAsia="Calibri" w:hAnsi="Arial" w:cs="Arial"/>
          <w:b/>
          <w:color w:val="000000"/>
          <w:sz w:val="22"/>
          <w:szCs w:val="22"/>
          <w:u w:val="single"/>
          <w:lang w:val="hr-HR"/>
        </w:rPr>
        <w:t xml:space="preserve"> Europskog gospod</w:t>
      </w:r>
      <w:r>
        <w:rPr>
          <w:rFonts w:ascii="Arial" w:eastAsia="Calibri" w:hAnsi="Arial" w:cs="Arial"/>
          <w:b/>
          <w:color w:val="000000"/>
          <w:sz w:val="22"/>
          <w:szCs w:val="22"/>
          <w:u w:val="single"/>
          <w:lang w:val="hr-HR"/>
        </w:rPr>
        <w:t>arskog prostora ili u Švicarske Konfederacije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625369">
        <w:rPr>
          <w:rFonts w:ascii="Arial" w:eastAsia="Calibri" w:hAnsi="Arial" w:cs="Arial"/>
          <w:color w:val="000000"/>
          <w:sz w:val="22"/>
          <w:szCs w:val="22"/>
          <w:lang w:val="hr-HR"/>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F52923" w:rsidRDefault="00F52923" w:rsidP="009D0919">
      <w:pPr>
        <w:pStyle w:val="Odlomakpopisa"/>
        <w:spacing w:line="240" w:lineRule="atLeast"/>
        <w:ind w:left="0"/>
        <w:jc w:val="both"/>
        <w:rPr>
          <w:rFonts w:ascii="Arial" w:eastAsia="Calibri" w:hAnsi="Arial" w:cs="Arial"/>
          <w:color w:val="000000"/>
          <w:sz w:val="22"/>
          <w:szCs w:val="22"/>
          <w:lang w:val="hr-HR"/>
        </w:rPr>
      </w:pPr>
    </w:p>
    <w:p w:rsidR="00F52923" w:rsidRDefault="00F52923"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lastRenderedPageBreak/>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ima pravo u Republici Hrvatskoj trajno obavljati stručne geodetske poslove u svojstvu odgovorne osobe</w:t>
      </w:r>
      <w:r w:rsidRPr="00EA37A1">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w:t>
      </w:r>
      <w:r w:rsidRPr="00EA37A1">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 xml:space="preserve"> o javnoj nabavi</w:t>
      </w:r>
      <w:r w:rsidRPr="00EA37A1">
        <w:rPr>
          <w:rFonts w:ascii="Arial" w:eastAsia="Calibri" w:hAnsi="Arial" w:cs="Arial"/>
          <w:b/>
          <w:color w:val="000000"/>
          <w:sz w:val="22"/>
          <w:szCs w:val="22"/>
        </w:rPr>
        <w:t>,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Pr="00625369" w:rsidRDefault="009D0919" w:rsidP="00037C7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Rješenje Državne geodetske uprave Republike Hrvatske kojim se daje suglasnost za</w:t>
      </w:r>
      <w:r w:rsidR="00782CA9">
        <w:rPr>
          <w:rFonts w:ascii="Arial" w:eastAsia="Calibri" w:hAnsi="Arial" w:cs="Arial"/>
          <w:color w:val="000000"/>
          <w:sz w:val="22"/>
          <w:szCs w:val="22"/>
        </w:rPr>
        <w:t xml:space="preserve"> </w:t>
      </w:r>
      <w:r>
        <w:rPr>
          <w:rFonts w:ascii="Arial" w:eastAsia="Calibri" w:hAnsi="Arial" w:cs="Arial"/>
          <w:color w:val="000000"/>
          <w:sz w:val="22"/>
          <w:szCs w:val="22"/>
        </w:rPr>
        <w:t xml:space="preserve">obavljanje stručnih geodetskih poslova </w:t>
      </w:r>
      <w:r w:rsidRPr="00625369">
        <w:rPr>
          <w:rFonts w:ascii="Arial" w:eastAsia="Calibri" w:hAnsi="Arial" w:cs="Arial"/>
          <w:color w:val="000000"/>
          <w:sz w:val="22"/>
          <w:szCs w:val="22"/>
        </w:rPr>
        <w:t>ili Izjavu, kojom se obvezuje, da će će po sklapanju</w:t>
      </w:r>
      <w:r w:rsidR="00782CA9">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otpočinjanja obavljanja prvog posla, za sebe dostaviti Rješenje 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obavljanje stručnih geodetskih poslova</w:t>
      </w:r>
      <w:r w:rsidR="00782CA9">
        <w:rPr>
          <w:rFonts w:ascii="Arial" w:eastAsia="Calibri" w:hAnsi="Arial" w:cs="Arial"/>
          <w:color w:val="000000"/>
          <w:sz w:val="22"/>
          <w:szCs w:val="22"/>
        </w:rPr>
        <w:t>;</w:t>
      </w:r>
    </w:p>
    <w:p w:rsidR="009D0919" w:rsidRDefault="009D0919" w:rsidP="00037C7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 inženjera </w:t>
      </w:r>
      <w:r>
        <w:rPr>
          <w:rFonts w:ascii="Arial" w:eastAsia="Calibri" w:hAnsi="Arial" w:cs="Arial"/>
          <w:color w:val="000000"/>
          <w:sz w:val="22"/>
          <w:szCs w:val="22"/>
          <w:lang w:val="hr-HR"/>
        </w:rPr>
        <w:t xml:space="preserve"> </w:t>
      </w:r>
      <w:r w:rsidRPr="00EA37A1">
        <w:rPr>
          <w:rFonts w:ascii="Arial" w:eastAsia="Calibri" w:hAnsi="Arial" w:cs="Arial"/>
          <w:color w:val="000000"/>
          <w:sz w:val="22"/>
          <w:szCs w:val="22"/>
          <w:lang w:val="hr-HR"/>
        </w:rPr>
        <w:t xml:space="preserve">geodezije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r w:rsidRPr="00625369">
        <w:rPr>
          <w:rFonts w:ascii="Arial" w:eastAsia="Calibri" w:hAnsi="Arial" w:cs="Arial"/>
          <w:color w:val="000000"/>
          <w:sz w:val="22"/>
          <w:szCs w:val="22"/>
          <w:lang w:val="hr-HR"/>
        </w:rPr>
        <w:t xml:space="preserve"> po sklapanju Ugovora o javnoj nabavi, a prije otpočinjanja obavljanja prvog posla, za </w:t>
      </w:r>
      <w:r>
        <w:rPr>
          <w:rFonts w:ascii="Arial" w:eastAsia="Calibri" w:hAnsi="Arial" w:cs="Arial"/>
          <w:color w:val="000000"/>
          <w:sz w:val="22"/>
          <w:szCs w:val="22"/>
          <w:lang w:val="hr-HR"/>
        </w:rPr>
        <w:t>sebe</w:t>
      </w:r>
      <w:r w:rsidRPr="00625369">
        <w:rPr>
          <w:rFonts w:ascii="Arial" w:eastAsia="Calibri" w:hAnsi="Arial" w:cs="Arial"/>
          <w:color w:val="000000"/>
          <w:sz w:val="22"/>
          <w:szCs w:val="22"/>
          <w:lang w:val="hr-HR"/>
        </w:rPr>
        <w:t xml:space="preserve"> dostaviti potvrdu </w:t>
      </w:r>
      <w:r w:rsidRPr="0026010E">
        <w:rPr>
          <w:rFonts w:ascii="Arial" w:eastAsia="Calibri" w:hAnsi="Arial" w:cs="Arial"/>
          <w:color w:val="000000"/>
          <w:sz w:val="22"/>
          <w:szCs w:val="22"/>
          <w:lang w:val="hr-HR"/>
        </w:rPr>
        <w:t>Hrvatske komore ovlaštenih</w:t>
      </w:r>
      <w:r w:rsidR="00782CA9">
        <w:rPr>
          <w:rFonts w:ascii="Arial" w:eastAsia="Calibri" w:hAnsi="Arial" w:cs="Arial"/>
          <w:color w:val="000000"/>
          <w:sz w:val="22"/>
          <w:szCs w:val="22"/>
          <w:lang w:val="hr-HR"/>
        </w:rPr>
        <w:t xml:space="preserve"> </w:t>
      </w:r>
      <w:r w:rsidRPr="0026010E">
        <w:rPr>
          <w:rFonts w:ascii="Arial" w:eastAsia="Calibri" w:hAnsi="Arial" w:cs="Arial"/>
          <w:color w:val="000000"/>
          <w:sz w:val="22"/>
          <w:szCs w:val="22"/>
          <w:lang w:val="hr-HR"/>
        </w:rPr>
        <w:t xml:space="preserve">inženjera geodezije </w:t>
      </w:r>
      <w:r w:rsidRPr="00625369">
        <w:rPr>
          <w:rFonts w:ascii="Arial" w:eastAsia="Calibri" w:hAnsi="Arial" w:cs="Arial"/>
          <w:color w:val="000000"/>
          <w:sz w:val="22"/>
          <w:szCs w:val="22"/>
          <w:lang w:val="hr-HR"/>
        </w:rPr>
        <w:t>o</w:t>
      </w:r>
      <w:r>
        <w:rPr>
          <w:rFonts w:ascii="Arial" w:eastAsia="Calibri" w:hAnsi="Arial" w:cs="Arial"/>
          <w:color w:val="000000"/>
          <w:sz w:val="22"/>
          <w:szCs w:val="22"/>
          <w:lang w:val="hr-HR"/>
        </w:rPr>
        <w:t xml:space="preserve"> </w:t>
      </w:r>
      <w:r w:rsidRPr="00625369">
        <w:rPr>
          <w:rFonts w:ascii="Arial" w:eastAsia="Calibri" w:hAnsi="Arial" w:cs="Arial"/>
          <w:color w:val="000000"/>
          <w:sz w:val="22"/>
          <w:szCs w:val="22"/>
          <w:lang w:val="hr-HR"/>
        </w:rPr>
        <w:t>upi</w:t>
      </w:r>
      <w:r>
        <w:rPr>
          <w:rFonts w:ascii="Arial" w:eastAsia="Calibri" w:hAnsi="Arial" w:cs="Arial"/>
          <w:color w:val="000000"/>
          <w:sz w:val="22"/>
          <w:szCs w:val="22"/>
          <w:lang w:val="hr-HR"/>
        </w:rPr>
        <w:t>su u evidenciju ovlaštenih inženjera geodezije</w:t>
      </w:r>
      <w:r w:rsidRPr="00625369">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315A1B">
        <w:rPr>
          <w:rFonts w:ascii="Arial" w:eastAsia="Calibri" w:hAnsi="Arial" w:cs="Arial"/>
          <w:color w:val="000000"/>
          <w:sz w:val="22"/>
          <w:szCs w:val="22"/>
          <w:lang w:val="hr-HR"/>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 xml:space="preserve">ima pravo u Republici Hrvatskoj </w:t>
      </w:r>
      <w:r w:rsidRPr="00AA16DA">
        <w:rPr>
          <w:rFonts w:ascii="Arial" w:eastAsia="Calibri" w:hAnsi="Arial" w:cs="Arial"/>
          <w:b/>
          <w:color w:val="000000"/>
          <w:sz w:val="22"/>
          <w:szCs w:val="22"/>
        </w:rPr>
        <w:t>privremeno i povremeno obavljati stručne geodetske poslove u svojstvu odgovorne osobe</w:t>
      </w:r>
      <w:r w:rsidRPr="00EA37A1">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 Odluke</w:t>
      </w:r>
      <w:r w:rsidRPr="00EA37A1">
        <w:rPr>
          <w:rFonts w:ascii="Arial" w:eastAsia="Calibri" w:hAnsi="Arial" w:cs="Arial"/>
          <w:b/>
          <w:color w:val="000000"/>
          <w:sz w:val="22"/>
          <w:szCs w:val="22"/>
        </w:rPr>
        <w:t xml:space="preserve"> o odbiru a najkasnije do potpisa Ugovora</w:t>
      </w:r>
      <w:r w:rsidR="00B635F1">
        <w:rPr>
          <w:rFonts w:ascii="Arial" w:eastAsia="Calibri" w:hAnsi="Arial" w:cs="Arial"/>
          <w:b/>
          <w:color w:val="000000"/>
          <w:sz w:val="22"/>
          <w:szCs w:val="22"/>
        </w:rPr>
        <w:t xml:space="preserve"> o javnoj nabavi</w:t>
      </w:r>
      <w:r w:rsidRPr="00EA37A1">
        <w:rPr>
          <w:rFonts w:ascii="Arial" w:eastAsia="Calibri" w:hAnsi="Arial" w:cs="Arial"/>
          <w:b/>
          <w:color w:val="000000"/>
          <w:sz w:val="22"/>
          <w:szCs w:val="22"/>
        </w:rPr>
        <w:t>,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sidRPr="00315A1B">
        <w:rPr>
          <w:rFonts w:ascii="Arial" w:eastAsia="Calibri" w:hAnsi="Arial" w:cs="Arial"/>
          <w:color w:val="000000"/>
          <w:sz w:val="22"/>
          <w:szCs w:val="22"/>
        </w:rPr>
        <w:t>Potvrdu Hrvatske komore ovlaštenih inženjera geodezije o ispunjavanju propisanih</w:t>
      </w:r>
      <w:r>
        <w:rPr>
          <w:rFonts w:ascii="Arial" w:eastAsia="Calibri" w:hAnsi="Arial" w:cs="Arial"/>
          <w:color w:val="000000"/>
          <w:sz w:val="22"/>
          <w:szCs w:val="22"/>
        </w:rPr>
        <w:t xml:space="preserve"> </w:t>
      </w:r>
      <w:r w:rsidRPr="00315A1B">
        <w:rPr>
          <w:rFonts w:ascii="Arial" w:eastAsia="Calibri" w:hAnsi="Arial" w:cs="Arial"/>
          <w:color w:val="000000"/>
          <w:sz w:val="22"/>
          <w:szCs w:val="22"/>
        </w:rPr>
        <w:t>uvjeta zaprivremeno odnosno povremeno obavljanje stručnih geodetskih poslova u svojstvu</w:t>
      </w:r>
      <w:r>
        <w:rPr>
          <w:rFonts w:ascii="Arial" w:eastAsia="Calibri" w:hAnsi="Arial" w:cs="Arial"/>
          <w:color w:val="000000"/>
          <w:sz w:val="22"/>
          <w:szCs w:val="22"/>
        </w:rPr>
        <w:t xml:space="preserve"> </w:t>
      </w:r>
      <w:r w:rsidRPr="00315A1B">
        <w:rPr>
          <w:rFonts w:ascii="Arial" w:eastAsia="Calibri" w:hAnsi="Arial" w:cs="Arial"/>
          <w:color w:val="000000"/>
          <w:sz w:val="22"/>
          <w:szCs w:val="22"/>
        </w:rPr>
        <w:t>odgovorne</w:t>
      </w:r>
      <w:r w:rsidR="00782CA9">
        <w:rPr>
          <w:rFonts w:ascii="Arial" w:eastAsia="Calibri" w:hAnsi="Arial" w:cs="Arial"/>
          <w:color w:val="000000"/>
          <w:sz w:val="22"/>
          <w:szCs w:val="22"/>
        </w:rPr>
        <w:t xml:space="preserve"> </w:t>
      </w:r>
      <w:r w:rsidRPr="00315A1B">
        <w:rPr>
          <w:rFonts w:ascii="Arial" w:eastAsia="Calibri" w:hAnsi="Arial" w:cs="Arial"/>
          <w:color w:val="000000"/>
          <w:sz w:val="22"/>
          <w:szCs w:val="22"/>
        </w:rPr>
        <w:t xml:space="preserve">osobe </w:t>
      </w:r>
      <w:r>
        <w:rPr>
          <w:rFonts w:ascii="Arial" w:eastAsia="Calibri" w:hAnsi="Arial" w:cs="Arial"/>
          <w:color w:val="000000"/>
          <w:sz w:val="22"/>
          <w:szCs w:val="22"/>
        </w:rPr>
        <w:t xml:space="preserve">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ovora o javnoj nabavi, a prije</w:t>
      </w:r>
      <w:r w:rsidRPr="00625369">
        <w:rPr>
          <w:rFonts w:ascii="Arial" w:eastAsia="Calibri" w:hAnsi="Arial" w:cs="Arial"/>
          <w:color w:val="000000"/>
          <w:sz w:val="22"/>
          <w:szCs w:val="22"/>
        </w:rPr>
        <w:t xml:space="preserve">otpočinjanja obavljanja prvog posla, </w:t>
      </w:r>
      <w:r>
        <w:rPr>
          <w:rFonts w:ascii="Arial" w:eastAsia="Calibri" w:hAnsi="Arial" w:cs="Arial"/>
          <w:color w:val="000000"/>
          <w:sz w:val="22"/>
          <w:szCs w:val="22"/>
        </w:rPr>
        <w:t xml:space="preserve">izjavom u pisanom ili elektroničkom obliku izvijestiti </w:t>
      </w:r>
      <w:r w:rsidR="00782CA9">
        <w:rPr>
          <w:rFonts w:ascii="Arial" w:eastAsia="Calibri" w:hAnsi="Arial" w:cs="Arial"/>
          <w:color w:val="000000"/>
          <w:sz w:val="22"/>
          <w:szCs w:val="22"/>
        </w:rPr>
        <w:t xml:space="preserve"> </w:t>
      </w:r>
      <w:r>
        <w:rPr>
          <w:rFonts w:ascii="Arial" w:eastAsia="Calibri" w:hAnsi="Arial" w:cs="Arial"/>
          <w:color w:val="000000"/>
          <w:sz w:val="22"/>
          <w:szCs w:val="22"/>
        </w:rPr>
        <w:t>Hrvatsku komoru</w:t>
      </w:r>
      <w:r w:rsidRPr="00AA16DA">
        <w:rPr>
          <w:rFonts w:ascii="Arial" w:eastAsia="Calibri" w:hAnsi="Arial" w:cs="Arial"/>
          <w:color w:val="000000"/>
          <w:sz w:val="22"/>
          <w:szCs w:val="22"/>
        </w:rPr>
        <w:t xml:space="preserve"> ovlaštenih inženjera geodezije</w:t>
      </w:r>
      <w:r>
        <w:rPr>
          <w:rFonts w:ascii="Arial" w:eastAsia="Calibri" w:hAnsi="Arial" w:cs="Arial"/>
          <w:color w:val="000000"/>
          <w:sz w:val="22"/>
          <w:szCs w:val="22"/>
        </w:rPr>
        <w:t xml:space="preserve"> da ispunjava propisane uvjete </w:t>
      </w:r>
      <w:r w:rsidRPr="00AA16DA">
        <w:rPr>
          <w:rFonts w:ascii="Arial" w:eastAsia="Calibri" w:hAnsi="Arial" w:cs="Arial"/>
          <w:color w:val="000000"/>
          <w:sz w:val="22"/>
          <w:szCs w:val="22"/>
        </w:rPr>
        <w:t>privremenoodnosno povremeno obavljanje stručnih geodetsk</w:t>
      </w:r>
      <w:r>
        <w:rPr>
          <w:rFonts w:ascii="Arial" w:eastAsia="Calibri" w:hAnsi="Arial" w:cs="Arial"/>
          <w:color w:val="000000"/>
          <w:sz w:val="22"/>
          <w:szCs w:val="22"/>
        </w:rPr>
        <w:t xml:space="preserve">ih poslova u svojstvu odgovorne </w:t>
      </w:r>
      <w:r w:rsidRPr="00AA16DA">
        <w:rPr>
          <w:rFonts w:ascii="Arial" w:eastAsia="Calibri" w:hAnsi="Arial" w:cs="Arial"/>
          <w:color w:val="000000"/>
          <w:sz w:val="22"/>
          <w:szCs w:val="22"/>
        </w:rPr>
        <w:t>osobe</w:t>
      </w:r>
      <w:r>
        <w:rPr>
          <w:rFonts w:ascii="Arial" w:eastAsia="Calibri" w:hAnsi="Arial" w:cs="Arial"/>
          <w:color w:val="000000"/>
          <w:sz w:val="22"/>
          <w:szCs w:val="22"/>
        </w:rPr>
        <w:t>, te</w:t>
      </w:r>
      <w:r w:rsidR="00782CA9">
        <w:rPr>
          <w:rFonts w:ascii="Arial" w:eastAsia="Calibri" w:hAnsi="Arial" w:cs="Arial"/>
          <w:color w:val="000000"/>
          <w:sz w:val="22"/>
          <w:szCs w:val="22"/>
        </w:rPr>
        <w:t xml:space="preserve"> </w:t>
      </w:r>
      <w:r>
        <w:rPr>
          <w:rFonts w:ascii="Arial" w:eastAsia="Calibri" w:hAnsi="Arial" w:cs="Arial"/>
          <w:color w:val="000000"/>
          <w:sz w:val="22"/>
          <w:szCs w:val="22"/>
        </w:rPr>
        <w:t>nakon ishođenja Naručitelju dostaviti Potvrdu.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treće države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Strana ovlaštena fizička osoba</w:t>
      </w:r>
      <w:r w:rsidRPr="00946BE0">
        <w:rPr>
          <w:sz w:val="22"/>
          <w:szCs w:val="22"/>
        </w:rPr>
        <w:t xml:space="preserve"> </w:t>
      </w:r>
      <w:r w:rsidRPr="00946BE0">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946BE0" w:rsidRDefault="009D0919" w:rsidP="009D0919">
      <w:pPr>
        <w:pStyle w:val="Odlomakpopisa"/>
        <w:spacing w:line="240" w:lineRule="atLeast"/>
        <w:ind w:left="0"/>
        <w:jc w:val="both"/>
        <w:rPr>
          <w:rFonts w:ascii="Arial" w:eastAsia="Calibri" w:hAnsi="Arial" w:cs="Arial"/>
          <w:b/>
          <w:color w:val="000000"/>
          <w:sz w:val="22"/>
          <w:szCs w:val="22"/>
          <w:lang w:val="hr-HR"/>
        </w:rPr>
      </w:pPr>
      <w:r w:rsidRPr="00946BE0">
        <w:rPr>
          <w:rFonts w:ascii="Arial" w:eastAsia="Calibri" w:hAnsi="Arial" w:cs="Arial"/>
          <w:b/>
          <w:color w:val="000000"/>
          <w:sz w:val="22"/>
          <w:szCs w:val="22"/>
          <w:lang w:val="hr-HR"/>
        </w:rPr>
        <w:t xml:space="preserve">Naručitelj će od ponuditelja strane ovlaštene fizičke osobe iz </w:t>
      </w:r>
      <w:r>
        <w:rPr>
          <w:rFonts w:ascii="Arial" w:eastAsia="Calibri" w:hAnsi="Arial" w:cs="Arial"/>
          <w:b/>
          <w:color w:val="000000"/>
          <w:sz w:val="22"/>
          <w:szCs w:val="22"/>
          <w:lang w:val="hr-HR"/>
        </w:rPr>
        <w:t>treće</w:t>
      </w:r>
      <w:r w:rsidRPr="00946BE0">
        <w:rPr>
          <w:rFonts w:ascii="Arial" w:eastAsia="Calibri" w:hAnsi="Arial" w:cs="Arial"/>
          <w:b/>
          <w:color w:val="000000"/>
          <w:sz w:val="22"/>
          <w:szCs w:val="22"/>
          <w:lang w:val="hr-HR"/>
        </w:rPr>
        <w:t xml:space="preserve"> koja ima pravo u Republici Hrvatskoj </w:t>
      </w:r>
      <w:r>
        <w:rPr>
          <w:rFonts w:ascii="Arial" w:eastAsia="Calibri" w:hAnsi="Arial" w:cs="Arial"/>
          <w:b/>
          <w:color w:val="000000"/>
          <w:sz w:val="22"/>
          <w:szCs w:val="22"/>
          <w:lang w:val="hr-HR"/>
        </w:rPr>
        <w:t>trajno</w:t>
      </w:r>
      <w:r w:rsidRPr="00946BE0">
        <w:rPr>
          <w:rFonts w:ascii="Arial" w:eastAsia="Calibri" w:hAnsi="Arial" w:cs="Arial"/>
          <w:b/>
          <w:color w:val="000000"/>
          <w:sz w:val="22"/>
          <w:szCs w:val="22"/>
          <w:lang w:val="hr-HR"/>
        </w:rPr>
        <w:t xml:space="preserve"> obavljati stručne geodetske poslove u svojstvu odgovorne osobe, koji je podnio ekonomski najpovoljniju ponudu zatražiti da </w:t>
      </w:r>
      <w:r w:rsidR="00B635F1">
        <w:rPr>
          <w:rFonts w:ascii="Arial" w:eastAsia="Calibri" w:hAnsi="Arial" w:cs="Arial"/>
          <w:b/>
          <w:color w:val="000000"/>
          <w:sz w:val="22"/>
          <w:szCs w:val="22"/>
          <w:lang w:val="hr-HR"/>
        </w:rPr>
        <w:t>nakon donošenja</w:t>
      </w:r>
      <w:r w:rsidRPr="00946BE0">
        <w:rPr>
          <w:rFonts w:ascii="Arial" w:eastAsia="Calibri" w:hAnsi="Arial" w:cs="Arial"/>
          <w:b/>
          <w:color w:val="000000"/>
          <w:sz w:val="22"/>
          <w:szCs w:val="22"/>
          <w:lang w:val="hr-HR"/>
        </w:rPr>
        <w:t xml:space="preserve"> Odluke o odbiru a najkasnije do potpisa Ugovora</w:t>
      </w:r>
      <w:r w:rsidR="00B635F1">
        <w:rPr>
          <w:rFonts w:ascii="Arial" w:eastAsia="Calibri" w:hAnsi="Arial" w:cs="Arial"/>
          <w:b/>
          <w:color w:val="000000"/>
          <w:sz w:val="22"/>
          <w:szCs w:val="22"/>
          <w:lang w:val="hr-HR"/>
        </w:rPr>
        <w:t xml:space="preserve"> o javnoj nabavi</w:t>
      </w:r>
      <w:r w:rsidRPr="00946BE0">
        <w:rPr>
          <w:rFonts w:ascii="Arial" w:eastAsia="Calibri" w:hAnsi="Arial" w:cs="Arial"/>
          <w:b/>
          <w:color w:val="000000"/>
          <w:sz w:val="22"/>
          <w:szCs w:val="22"/>
          <w:lang w:val="hr-HR"/>
        </w:rPr>
        <w:t>,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62536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Rješenje Državne geodetske uprave Republike Hrvatske kojim se daje suglasnost zaobavljanje stručnih geodetskih poslova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sidR="00782CA9">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otpočinjanja obavljanja prvog posla, za sebe dostaviti Rješenje 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obavljanje stručnih geodetskih poslova</w:t>
      </w:r>
      <w:r w:rsidR="00782CA9">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DA7296">
        <w:rPr>
          <w:rFonts w:ascii="Arial" w:eastAsia="Calibri" w:hAnsi="Arial" w:cs="Arial"/>
          <w:color w:val="000000"/>
          <w:sz w:val="22"/>
          <w:szCs w:val="22"/>
          <w:lang w:val="hr-HR"/>
        </w:rPr>
        <w:t xml:space="preserve">Rješenje Hrvatske komore ovlaštenih inženjera geodezije o priznavanju inozemne stručnekvalifikacije za obavljanje stručnih geodetskih poslova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p>
    <w:p w:rsidR="00BA0D6E" w:rsidRDefault="009D0919" w:rsidP="009D0919">
      <w:pPr>
        <w:pStyle w:val="Odlomakpopisa"/>
        <w:spacing w:line="240" w:lineRule="atLeast"/>
        <w:ind w:left="0"/>
        <w:jc w:val="both"/>
        <w:rPr>
          <w:rFonts w:ascii="Arial" w:eastAsia="Calibri" w:hAnsi="Arial" w:cs="Arial"/>
          <w:color w:val="000000"/>
          <w:sz w:val="22"/>
          <w:szCs w:val="22"/>
          <w:lang w:val="hr-HR"/>
        </w:rPr>
      </w:pPr>
      <w:r w:rsidRPr="00625369">
        <w:rPr>
          <w:rFonts w:ascii="Arial" w:eastAsia="Calibri" w:hAnsi="Arial" w:cs="Arial"/>
          <w:color w:val="000000"/>
          <w:sz w:val="22"/>
          <w:szCs w:val="22"/>
          <w:lang w:val="hr-HR"/>
        </w:rPr>
        <w:lastRenderedPageBreak/>
        <w:t xml:space="preserve">po sklapanju Ugovora o javnoj nabavi, a prije </w:t>
      </w:r>
      <w:r w:rsidRPr="00DA7296">
        <w:rPr>
          <w:rFonts w:ascii="Arial" w:eastAsia="Calibri" w:hAnsi="Arial" w:cs="Arial"/>
          <w:color w:val="000000"/>
          <w:sz w:val="22"/>
          <w:szCs w:val="22"/>
          <w:lang w:val="hr-HR"/>
        </w:rPr>
        <w:t>otpočinjanja obavljanja prvog posla, za sebe</w:t>
      </w:r>
      <w:r w:rsidR="00782CA9">
        <w:rPr>
          <w:rFonts w:ascii="Arial" w:eastAsia="Calibri" w:hAnsi="Arial" w:cs="Arial"/>
          <w:color w:val="000000"/>
          <w:sz w:val="22"/>
          <w:szCs w:val="22"/>
          <w:lang w:val="hr-HR"/>
        </w:rPr>
        <w:t xml:space="preserve"> </w:t>
      </w:r>
      <w:r w:rsidRPr="00DA7296">
        <w:rPr>
          <w:rFonts w:ascii="Arial" w:eastAsia="Calibri" w:hAnsi="Arial" w:cs="Arial"/>
          <w:color w:val="000000"/>
          <w:sz w:val="22"/>
          <w:szCs w:val="22"/>
          <w:lang w:val="hr-HR"/>
        </w:rPr>
        <w:t xml:space="preserve">dostaviti potvrdu Rješenje Hrvatske komore ovlaštenih inženjera geodezije o priznavanju </w:t>
      </w:r>
      <w:r>
        <w:rPr>
          <w:rFonts w:ascii="Arial" w:eastAsia="Calibri" w:hAnsi="Arial" w:cs="Arial"/>
          <w:color w:val="000000"/>
          <w:sz w:val="22"/>
          <w:szCs w:val="22"/>
          <w:lang w:val="hr-HR"/>
        </w:rPr>
        <w:t xml:space="preserve">inozemne stručne </w:t>
      </w:r>
      <w:r w:rsidRPr="00DA7296">
        <w:rPr>
          <w:rFonts w:ascii="Arial" w:eastAsia="Calibri" w:hAnsi="Arial" w:cs="Arial"/>
          <w:color w:val="000000"/>
          <w:sz w:val="22"/>
          <w:szCs w:val="22"/>
          <w:lang w:val="hr-HR"/>
        </w:rPr>
        <w:t>kvalifikacije za obavljanje stručnih geodetskih poslova</w:t>
      </w:r>
      <w:r w:rsidR="00782CA9">
        <w:rPr>
          <w:rFonts w:ascii="Arial" w:eastAsia="Calibri" w:hAnsi="Arial" w:cs="Arial"/>
          <w:color w:val="000000"/>
          <w:sz w:val="22"/>
          <w:szCs w:val="22"/>
          <w:lang w:val="hr-HR"/>
        </w:rPr>
        <w:t>;</w:t>
      </w:r>
    </w:p>
    <w:p w:rsidR="009D0919" w:rsidRPr="00625369" w:rsidRDefault="009D0919" w:rsidP="009D0919">
      <w:pPr>
        <w:spacing w:line="240" w:lineRule="atLeast"/>
        <w:jc w:val="both"/>
        <w:rPr>
          <w:rFonts w:ascii="Arial" w:eastAsia="Calibri" w:hAnsi="Arial" w:cs="Arial"/>
          <w:color w:val="000000"/>
          <w:sz w:val="22"/>
          <w:szCs w:val="22"/>
        </w:rPr>
      </w:pPr>
      <w:r w:rsidRPr="00DA7296">
        <w:rPr>
          <w:rFonts w:ascii="Arial" w:eastAsia="Calibri" w:hAnsi="Arial" w:cs="Arial"/>
          <w:color w:val="000000"/>
          <w:sz w:val="22"/>
          <w:szCs w:val="22"/>
        </w:rPr>
        <w:t>Potvrdu Državne geodetske uprave Republike Hrvatske o ispunjavanju uvjeta uzajamnosti</w:t>
      </w:r>
      <w:r>
        <w:rPr>
          <w:rFonts w:ascii="Arial" w:eastAsia="Calibri" w:hAnsi="Arial" w:cs="Arial"/>
          <w:color w:val="000000"/>
          <w:sz w:val="22"/>
          <w:szCs w:val="22"/>
        </w:rPr>
        <w:t xml:space="preserve">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 xml:space="preserve">otpočinjanja </w:t>
      </w:r>
      <w:r w:rsidR="00782CA9">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obavljanja prvog posla, za sebe dostaviti </w:t>
      </w:r>
      <w:r w:rsidRPr="00DA7296">
        <w:rPr>
          <w:rFonts w:ascii="Arial" w:eastAsia="Calibri" w:hAnsi="Arial" w:cs="Arial"/>
          <w:color w:val="000000"/>
          <w:sz w:val="22"/>
          <w:szCs w:val="22"/>
        </w:rPr>
        <w:t>Potvrdu Državne geodetske uprave Republike Hrvatske o ispunjavanju uvjeta uzajamnosti</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927A74">
        <w:rPr>
          <w:rFonts w:ascii="Arial" w:eastAsia="Calibri" w:hAnsi="Arial" w:cs="Arial"/>
          <w:b/>
          <w:color w:val="000000"/>
          <w:sz w:val="22"/>
          <w:szCs w:val="22"/>
          <w:u w:val="single"/>
          <w:lang w:val="hr-HR"/>
        </w:rPr>
        <w:t>Strana pravna osoba sa sjedištem u drugoj državi ugovornici Europskog gospodarskog prostora ili u Švicarskoj Konfederaciji</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416127">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w:t>
      </w:r>
      <w:r>
        <w:rPr>
          <w:rFonts w:ascii="Arial" w:eastAsia="Calibri" w:hAnsi="Arial" w:cs="Arial"/>
          <w:color w:val="000000"/>
          <w:sz w:val="22"/>
          <w:szCs w:val="22"/>
        </w:rPr>
        <w:t xml:space="preserve"> i drugim posebnim propisima</w:t>
      </w:r>
      <w:r w:rsidRPr="00416127">
        <w:rPr>
          <w:rFonts w:ascii="Arial" w:eastAsia="Calibri" w:hAnsi="Arial" w:cs="Arial"/>
          <w:color w:val="000000"/>
          <w:sz w:val="22"/>
          <w:szCs w:val="22"/>
        </w:rPr>
        <w:t>.</w:t>
      </w:r>
    </w:p>
    <w:p w:rsidR="009D0919" w:rsidRPr="00416127"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416127">
        <w:rPr>
          <w:rFonts w:ascii="Arial" w:eastAsia="Calibri" w:hAnsi="Arial" w:cs="Arial"/>
          <w:b/>
          <w:color w:val="000000"/>
          <w:sz w:val="22"/>
          <w:szCs w:val="22"/>
        </w:rPr>
        <w:t>Naručitelj će od ponuditelja sa sjedištem u drugoj državi ugovornici Europskog gospodarskog prostora ili u Švicarskoj Konfederaciji</w:t>
      </w:r>
      <w:r w:rsidRPr="00A04048">
        <w:t xml:space="preserve"> </w:t>
      </w:r>
      <w:r>
        <w:rPr>
          <w:rFonts w:ascii="Arial" w:eastAsia="Calibri" w:hAnsi="Arial" w:cs="Arial"/>
          <w:b/>
          <w:color w:val="000000"/>
          <w:sz w:val="22"/>
          <w:szCs w:val="22"/>
        </w:rPr>
        <w:t>koji</w:t>
      </w:r>
      <w:r w:rsidRPr="00A04048">
        <w:rPr>
          <w:rFonts w:ascii="Arial" w:eastAsia="Calibri" w:hAnsi="Arial" w:cs="Arial"/>
          <w:b/>
          <w:color w:val="000000"/>
          <w:sz w:val="22"/>
          <w:szCs w:val="22"/>
        </w:rPr>
        <w:t xml:space="preserve"> u Republici Hrvatskoj može </w:t>
      </w:r>
      <w:r w:rsidRPr="00DE1E24">
        <w:rPr>
          <w:rFonts w:ascii="Arial" w:eastAsia="Calibri" w:hAnsi="Arial" w:cs="Arial"/>
          <w:b/>
          <w:color w:val="000000"/>
          <w:sz w:val="22"/>
          <w:szCs w:val="22"/>
        </w:rPr>
        <w:t>trajno obavljati geodetsku djelatnost</w:t>
      </w:r>
      <w:r w:rsidRPr="00416127">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w:t>
      </w:r>
      <w:r w:rsidRPr="00416127">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o javnoj nabavi</w:t>
      </w:r>
      <w:r w:rsidRPr="00416127">
        <w:rPr>
          <w:rFonts w:ascii="Arial" w:eastAsia="Calibri" w:hAnsi="Arial" w:cs="Arial"/>
          <w:b/>
          <w:color w:val="000000"/>
          <w:sz w:val="22"/>
          <w:szCs w:val="22"/>
        </w:rPr>
        <w:t>, za sebe ili za gospodarski subjekt koji će obavljati geodetske poslove koji su dio predmeta nabave dostavi slijedeći dokaz:</w:t>
      </w:r>
    </w:p>
    <w:p w:rsidR="007D1DE6" w:rsidRPr="00416127" w:rsidRDefault="007D1DE6" w:rsidP="009D0919">
      <w:pPr>
        <w:spacing w:line="240" w:lineRule="atLeast"/>
        <w:jc w:val="both"/>
        <w:rPr>
          <w:rFonts w:ascii="Arial" w:eastAsia="Calibri" w:hAnsi="Arial" w:cs="Arial"/>
          <w:b/>
          <w:color w:val="000000"/>
          <w:sz w:val="22"/>
          <w:szCs w:val="22"/>
        </w:rPr>
      </w:pP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Rješenje Državne geodetske uprave Republike Hrvatske kojim se daje suglasnost za  obavljanje stručnih geodetskih poslova</w:t>
      </w:r>
      <w:r w:rsidRPr="00FB60DF">
        <w:t xml:space="preserve"> </w:t>
      </w:r>
      <w:r w:rsidRPr="00FB60DF">
        <w:rPr>
          <w:rFonts w:ascii="Arial" w:hAnsi="Arial" w:cs="Arial"/>
        </w:rPr>
        <w:t xml:space="preserve">ili </w:t>
      </w:r>
      <w:r w:rsidRPr="00FB60DF">
        <w:rPr>
          <w:rFonts w:ascii="Arial" w:eastAsia="Calibri" w:hAnsi="Arial" w:cs="Arial"/>
          <w:color w:val="000000"/>
          <w:sz w:val="22"/>
          <w:szCs w:val="22"/>
        </w:rPr>
        <w:t>Izjavu, koju daje osoba koja je ovlaštena za</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zastupanje pravne osobe, kojom se pravna osoba obvezuje, da će po sklapanju Ugovora ojavnoj nabavi, a prije otpočinjanja obavljanja prvog posla, Naručitelju dostaviti Rješenje</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Državne geodetske uprave Republike Hrvatsk</w:t>
      </w:r>
      <w:r>
        <w:rPr>
          <w:rFonts w:ascii="Arial" w:eastAsia="Calibri" w:hAnsi="Arial" w:cs="Arial"/>
          <w:color w:val="000000"/>
          <w:sz w:val="22"/>
          <w:szCs w:val="22"/>
        </w:rPr>
        <w:t xml:space="preserve">e kojim se daje suglasnost za  </w:t>
      </w:r>
      <w:r w:rsidRPr="00FB60DF">
        <w:rPr>
          <w:rFonts w:ascii="Arial" w:eastAsia="Calibri" w:hAnsi="Arial" w:cs="Arial"/>
          <w:color w:val="000000"/>
          <w:sz w:val="22"/>
          <w:szCs w:val="22"/>
        </w:rPr>
        <w:t>obavljanje stručnih geodetskih poslova</w:t>
      </w:r>
      <w:r w:rsidR="00782CA9">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 inženjera </w:t>
      </w:r>
      <w:r w:rsidRPr="00EA37A1">
        <w:rPr>
          <w:rFonts w:ascii="Arial" w:eastAsia="Calibri" w:hAnsi="Arial" w:cs="Arial"/>
          <w:color w:val="000000"/>
          <w:sz w:val="22"/>
          <w:szCs w:val="22"/>
        </w:rPr>
        <w:t>geodezije za zaposlenog ovlaštenog inženjera u gospodarskom subjektu</w:t>
      </w:r>
      <w:r>
        <w:rPr>
          <w:rFonts w:ascii="Arial" w:eastAsia="Calibri" w:hAnsi="Arial" w:cs="Arial"/>
          <w:color w:val="000000"/>
          <w:sz w:val="22"/>
          <w:szCs w:val="22"/>
        </w:rPr>
        <w:t xml:space="preserve"> ili  </w:t>
      </w:r>
      <w:r w:rsidRPr="00FB60DF">
        <w:rPr>
          <w:rFonts w:ascii="Arial" w:eastAsia="Calibri" w:hAnsi="Arial" w:cs="Arial"/>
          <w:color w:val="000000"/>
          <w:sz w:val="22"/>
          <w:szCs w:val="22"/>
        </w:rPr>
        <w:t>Izjavu, koju daje</w:t>
      </w:r>
      <w:r>
        <w:rPr>
          <w:rFonts w:ascii="Arial" w:eastAsia="Calibri" w:hAnsi="Arial" w:cs="Arial"/>
          <w:color w:val="000000"/>
          <w:sz w:val="22"/>
          <w:szCs w:val="22"/>
        </w:rPr>
        <w:t xml:space="preserve">osoba koja je ovlaštena za </w:t>
      </w:r>
      <w:r w:rsidRPr="00FB60DF">
        <w:rPr>
          <w:rFonts w:ascii="Arial" w:eastAsia="Calibri" w:hAnsi="Arial" w:cs="Arial"/>
          <w:color w:val="000000"/>
          <w:sz w:val="22"/>
          <w:szCs w:val="22"/>
        </w:rPr>
        <w:t xml:space="preserve">zastupanje pravne osobe, kojom se pravna osoba obvezuje, da ćepo sklapanju Ugovora o javnoj nabavi, a prije otpočinjanja obavljanja prvog posla, Naručiteljudostaviti </w:t>
      </w: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ovlaštenihinženjera geodezije za zaposlenog ovlaštenog inženjera u gospodarskom subjektu</w:t>
      </w:r>
      <w:r w:rsidR="00782CA9">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w:t>
      </w:r>
      <w:r>
        <w:rPr>
          <w:rFonts w:ascii="Arial" w:eastAsia="Calibri" w:hAnsi="Arial" w:cs="Arial"/>
          <w:color w:val="000000"/>
          <w:sz w:val="22"/>
          <w:szCs w:val="22"/>
        </w:rPr>
        <w:t>i, nakon što o tome obavijesti D</w:t>
      </w:r>
      <w:r w:rsidRPr="00BB51B2">
        <w:rPr>
          <w:rFonts w:ascii="Arial" w:eastAsia="Calibri" w:hAnsi="Arial" w:cs="Arial"/>
          <w:color w:val="000000"/>
          <w:sz w:val="22"/>
          <w:szCs w:val="22"/>
        </w:rPr>
        <w:t>ržavnu geodetsku upravu Republike Hrvatske izjavom u pisanom ili elektroničkom obliku i ishodi Potvrdu Državne geodetske uprave da može na privremenoj i povremenoj osnovi obavljati geodetsku djelatnost na području Republike Hrvatske.</w:t>
      </w:r>
    </w:p>
    <w:p w:rsidR="009D0919" w:rsidRPr="00BB51B2"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DE1E24">
        <w:rPr>
          <w:rFonts w:ascii="Arial" w:eastAsia="Calibri" w:hAnsi="Arial" w:cs="Arial"/>
          <w:b/>
          <w:color w:val="000000"/>
          <w:sz w:val="22"/>
          <w:szCs w:val="22"/>
        </w:rPr>
        <w:t xml:space="preserve">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w:t>
      </w:r>
      <w:r w:rsidR="00B635F1">
        <w:rPr>
          <w:rFonts w:ascii="Arial" w:eastAsia="Calibri" w:hAnsi="Arial" w:cs="Arial"/>
          <w:b/>
          <w:color w:val="000000"/>
          <w:sz w:val="22"/>
          <w:szCs w:val="22"/>
        </w:rPr>
        <w:t>nakon donošenja</w:t>
      </w:r>
      <w:r w:rsidRPr="00DE1E24">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 xml:space="preserve"> o javnoj nabavi</w:t>
      </w:r>
      <w:r w:rsidRPr="00DE1E24">
        <w:rPr>
          <w:rFonts w:ascii="Arial" w:eastAsia="Calibri" w:hAnsi="Arial" w:cs="Arial"/>
          <w:b/>
          <w:color w:val="000000"/>
          <w:sz w:val="22"/>
          <w:szCs w:val="22"/>
        </w:rPr>
        <w:t>, za sebe ili za gospodarski subjekt koji će obavljati geodetske poslove koji su dio predmeta nabave dostavi slijedeći dokaz:</w:t>
      </w:r>
    </w:p>
    <w:p w:rsidR="009D0919" w:rsidRPr="00DE1E24" w:rsidRDefault="009D0919" w:rsidP="009D0919">
      <w:pPr>
        <w:spacing w:line="240" w:lineRule="atLeast"/>
        <w:jc w:val="both"/>
        <w:rPr>
          <w:rFonts w:ascii="Arial" w:eastAsia="Calibri" w:hAnsi="Arial" w:cs="Arial"/>
          <w:b/>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Potvrdu Državne geodetske uprave Republike Hrvatske, kojom se stranoj pravnoj osobi u</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Republici Hrvatskoj odobrava na privremenoj i povremenoj osnovi obavljati stručne geodetske</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poslove koje je prema propisima države u kojoj i</w:t>
      </w:r>
      <w:r>
        <w:rPr>
          <w:rFonts w:ascii="Arial" w:eastAsia="Calibri" w:hAnsi="Arial" w:cs="Arial"/>
          <w:color w:val="000000"/>
          <w:sz w:val="22"/>
          <w:szCs w:val="22"/>
        </w:rPr>
        <w:t xml:space="preserve">ma sjedište ovlaštena obavljati ili </w:t>
      </w:r>
      <w:r w:rsidRPr="00FB60DF">
        <w:rPr>
          <w:rFonts w:ascii="Arial" w:eastAsia="Calibri" w:hAnsi="Arial" w:cs="Arial"/>
          <w:color w:val="000000"/>
          <w:sz w:val="22"/>
          <w:szCs w:val="22"/>
        </w:rPr>
        <w:t>Izjavu, koju</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daje osoba koja je ovlaštena za zastupanje pravne osobe, kojom se pravna osoba obvezuje, da će po sklapanju Ugovora o</w:t>
      </w: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javnoj nabavi, a prije otpočinjanja obavljanja prvog posla,Naručitelju dostaviti </w:t>
      </w:r>
      <w:r w:rsidRPr="00BB51B2">
        <w:rPr>
          <w:rFonts w:ascii="Arial" w:eastAsia="Calibri" w:hAnsi="Arial" w:cs="Arial"/>
          <w:color w:val="000000"/>
          <w:sz w:val="22"/>
          <w:szCs w:val="22"/>
        </w:rPr>
        <w:t>Potvrdu Državne geodetske uprave Republike Hrvatske, kojom se stranoj</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 xml:space="preserve">pravnoj osobi u Republici Hrvatskoj odobrava na privremenoj i povremenoj osnovi obavljati </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stručne geodetske</w:t>
      </w:r>
      <w:r>
        <w:rPr>
          <w:rFonts w:ascii="Arial" w:eastAsia="Calibri" w:hAnsi="Arial" w:cs="Arial"/>
          <w:color w:val="000000"/>
          <w:sz w:val="22"/>
          <w:szCs w:val="22"/>
        </w:rPr>
        <w:t xml:space="preserve"> </w:t>
      </w:r>
      <w:r w:rsidRPr="00BB51B2">
        <w:rPr>
          <w:rFonts w:ascii="Arial" w:eastAsia="Calibri" w:hAnsi="Arial" w:cs="Arial"/>
          <w:color w:val="000000"/>
          <w:sz w:val="22"/>
          <w:szCs w:val="22"/>
        </w:rPr>
        <w:t>poslove koje je prema propisima države u kojoj i</w:t>
      </w:r>
      <w:r>
        <w:rPr>
          <w:rFonts w:ascii="Arial" w:eastAsia="Calibri" w:hAnsi="Arial" w:cs="Arial"/>
          <w:color w:val="000000"/>
          <w:sz w:val="22"/>
          <w:szCs w:val="22"/>
        </w:rPr>
        <w:t>ma sjedište ovlaštena</w:t>
      </w:r>
      <w:r w:rsidR="00782CA9">
        <w:rPr>
          <w:rFonts w:ascii="Arial" w:eastAsia="Calibri" w:hAnsi="Arial" w:cs="Arial"/>
          <w:color w:val="000000"/>
          <w:sz w:val="22"/>
          <w:szCs w:val="22"/>
        </w:rPr>
        <w:t xml:space="preserve"> </w:t>
      </w:r>
      <w:r>
        <w:rPr>
          <w:rFonts w:ascii="Arial" w:eastAsia="Calibri" w:hAnsi="Arial" w:cs="Arial"/>
          <w:color w:val="000000"/>
          <w:sz w:val="22"/>
          <w:szCs w:val="22"/>
        </w:rPr>
        <w:t>obavljati</w:t>
      </w:r>
      <w:r w:rsidR="00782CA9">
        <w:rPr>
          <w:rFonts w:ascii="Arial" w:eastAsia="Calibri" w:hAnsi="Arial" w:cs="Arial"/>
          <w:color w:val="000000"/>
          <w:sz w:val="22"/>
          <w:szCs w:val="22"/>
        </w:rPr>
        <w:t>.</w:t>
      </w:r>
    </w:p>
    <w:p w:rsidR="00083105" w:rsidRDefault="00083105" w:rsidP="009D0919">
      <w:pPr>
        <w:spacing w:line="240" w:lineRule="atLeast"/>
        <w:jc w:val="both"/>
        <w:rPr>
          <w:rFonts w:ascii="Arial" w:eastAsia="Calibri" w:hAnsi="Arial" w:cs="Arial"/>
          <w:color w:val="000000"/>
          <w:sz w:val="22"/>
          <w:szCs w:val="22"/>
        </w:rPr>
      </w:pPr>
    </w:p>
    <w:p w:rsidR="00F52923" w:rsidRDefault="00F52923" w:rsidP="009D0919">
      <w:pPr>
        <w:spacing w:line="240" w:lineRule="atLeast"/>
        <w:jc w:val="both"/>
        <w:rPr>
          <w:rFonts w:ascii="Arial" w:eastAsia="Calibri" w:hAnsi="Arial" w:cs="Arial"/>
          <w:color w:val="000000"/>
          <w:sz w:val="22"/>
          <w:szCs w:val="22"/>
        </w:rPr>
      </w:pPr>
    </w:p>
    <w:p w:rsidR="00F52923" w:rsidRPr="00416127" w:rsidRDefault="00F52923" w:rsidP="009D0919">
      <w:pPr>
        <w:spacing w:line="240" w:lineRule="atLeast"/>
        <w:jc w:val="both"/>
        <w:rPr>
          <w:rFonts w:ascii="Arial" w:eastAsia="Calibri" w:hAnsi="Arial" w:cs="Arial"/>
          <w:color w:val="000000"/>
          <w:sz w:val="22"/>
          <w:szCs w:val="22"/>
        </w:rPr>
      </w:pPr>
    </w:p>
    <w:p w:rsidR="009D0919" w:rsidRPr="00C9729E"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C9729E">
        <w:rPr>
          <w:rFonts w:ascii="Arial" w:eastAsia="Calibri" w:hAnsi="Arial" w:cs="Arial"/>
          <w:b/>
          <w:color w:val="000000"/>
          <w:sz w:val="22"/>
          <w:szCs w:val="22"/>
          <w:u w:val="single"/>
          <w:lang w:val="hr-HR"/>
        </w:rPr>
        <w:lastRenderedPageBreak/>
        <w:t>Strana pravna osoba sa sjedištem u trećoj državi</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Pr="00E850FC" w:rsidRDefault="009D0919" w:rsidP="009D0919">
      <w:pPr>
        <w:spacing w:line="240" w:lineRule="atLeast"/>
        <w:jc w:val="both"/>
        <w:rPr>
          <w:rFonts w:ascii="Arial" w:eastAsia="Calibri" w:hAnsi="Arial" w:cs="Arial"/>
          <w:color w:val="000000"/>
          <w:sz w:val="22"/>
          <w:szCs w:val="22"/>
        </w:rPr>
      </w:pPr>
      <w:r w:rsidRPr="00E850FC">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D0919" w:rsidRPr="00E850FC" w:rsidRDefault="009D0919" w:rsidP="009D0919">
      <w:pPr>
        <w:pStyle w:val="Odlomakpopisa"/>
        <w:spacing w:line="240" w:lineRule="atLeast"/>
        <w:ind w:left="0"/>
        <w:jc w:val="both"/>
        <w:rPr>
          <w:rFonts w:ascii="Arial" w:eastAsia="Calibri" w:hAnsi="Arial" w:cs="Arial"/>
          <w:color w:val="000000"/>
          <w:sz w:val="22"/>
          <w:szCs w:val="22"/>
          <w:lang w:val="hr-HR"/>
        </w:rPr>
      </w:pPr>
      <w:r w:rsidRPr="00E850FC">
        <w:rPr>
          <w:rFonts w:ascii="Arial" w:eastAsia="Calibri" w:hAnsi="Arial" w:cs="Arial"/>
          <w:color w:val="000000"/>
          <w:sz w:val="22"/>
          <w:szCs w:val="22"/>
          <w:lang w:val="hr-HR"/>
        </w:rPr>
        <w:t>Pretpostavka uzajamnosti ne primjenjuje se na pravnu osobu koja ima sjedište u državi članici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r w:rsidRPr="00E850FC">
        <w:rPr>
          <w:rFonts w:ascii="Arial" w:eastAsia="Calibri" w:hAnsi="Arial" w:cs="Arial"/>
          <w:b/>
          <w:color w:val="000000"/>
          <w:sz w:val="22"/>
          <w:szCs w:val="22"/>
          <w:lang w:val="hr-HR"/>
        </w:rPr>
        <w:t xml:space="preserve">Naručitelj će od ponuditelja sa sjedištem u </w:t>
      </w:r>
      <w:r>
        <w:rPr>
          <w:rFonts w:ascii="Arial" w:eastAsia="Calibri" w:hAnsi="Arial" w:cs="Arial"/>
          <w:b/>
          <w:color w:val="000000"/>
          <w:sz w:val="22"/>
          <w:szCs w:val="22"/>
          <w:lang w:val="hr-HR"/>
        </w:rPr>
        <w:t>trećoj državi</w:t>
      </w:r>
      <w:r w:rsidRPr="00E850FC">
        <w:rPr>
          <w:rFonts w:ascii="Arial" w:eastAsia="Calibri" w:hAnsi="Arial" w:cs="Arial"/>
          <w:b/>
          <w:color w:val="000000"/>
          <w:sz w:val="22"/>
          <w:szCs w:val="22"/>
          <w:lang w:val="hr-HR"/>
        </w:rPr>
        <w:t xml:space="preserve"> koji u Republici Hrvatskoj može na privremenoj ili povremenoj osnovi obavljati geodetske poslove, koji je podnio ekonomski najpovoljniju ponudu zatražiti da </w:t>
      </w:r>
      <w:r w:rsidR="00B635F1">
        <w:rPr>
          <w:rFonts w:ascii="Arial" w:eastAsia="Calibri" w:hAnsi="Arial" w:cs="Arial"/>
          <w:b/>
          <w:color w:val="000000"/>
          <w:sz w:val="22"/>
          <w:szCs w:val="22"/>
          <w:lang w:val="hr-HR"/>
        </w:rPr>
        <w:t>nakon donošenja</w:t>
      </w:r>
      <w:r w:rsidRPr="00E850FC">
        <w:rPr>
          <w:rFonts w:ascii="Arial" w:eastAsia="Calibri" w:hAnsi="Arial" w:cs="Arial"/>
          <w:b/>
          <w:color w:val="000000"/>
          <w:sz w:val="22"/>
          <w:szCs w:val="22"/>
          <w:lang w:val="hr-HR"/>
        </w:rPr>
        <w:t xml:space="preserve"> Odluke o odbiru a najkasnije do potpisa Ugovora</w:t>
      </w:r>
      <w:r w:rsidR="00B635F1">
        <w:rPr>
          <w:rFonts w:ascii="Arial" w:eastAsia="Calibri" w:hAnsi="Arial" w:cs="Arial"/>
          <w:b/>
          <w:color w:val="000000"/>
          <w:sz w:val="22"/>
          <w:szCs w:val="22"/>
          <w:lang w:val="hr-HR"/>
        </w:rPr>
        <w:t xml:space="preserve"> o javnoj nabavi</w:t>
      </w:r>
      <w:r w:rsidRPr="00E850FC">
        <w:rPr>
          <w:rFonts w:ascii="Arial" w:eastAsia="Calibri" w:hAnsi="Arial" w:cs="Arial"/>
          <w:b/>
          <w:color w:val="000000"/>
          <w:sz w:val="22"/>
          <w:szCs w:val="22"/>
          <w:lang w:val="hr-HR"/>
        </w:rPr>
        <w:t>,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Pr="00E850FC" w:rsidRDefault="009D0919" w:rsidP="009D0919">
      <w:pPr>
        <w:spacing w:line="240" w:lineRule="atLeast"/>
        <w:jc w:val="both"/>
        <w:rPr>
          <w:rFonts w:ascii="Arial" w:eastAsia="Calibri" w:hAnsi="Arial" w:cs="Arial"/>
          <w:color w:val="000000"/>
          <w:sz w:val="22"/>
          <w:szCs w:val="22"/>
        </w:rPr>
      </w:pPr>
      <w:r w:rsidRPr="00E850FC">
        <w:rPr>
          <w:rFonts w:ascii="Arial" w:eastAsia="Calibri" w:hAnsi="Arial" w:cs="Arial"/>
          <w:color w:val="000000"/>
          <w:sz w:val="22"/>
          <w:szCs w:val="22"/>
        </w:rPr>
        <w:t xml:space="preserve">Potvrdu </w:t>
      </w:r>
      <w:r w:rsidRPr="00A30B31">
        <w:rPr>
          <w:rFonts w:ascii="Arial" w:eastAsia="Calibri" w:hAnsi="Arial" w:cs="Arial"/>
          <w:color w:val="000000"/>
          <w:sz w:val="22"/>
          <w:szCs w:val="22"/>
        </w:rPr>
        <w:t xml:space="preserve">Državne geodetske uprave Republike Hrvatske </w:t>
      </w:r>
      <w:r w:rsidRPr="00E850FC">
        <w:rPr>
          <w:rFonts w:ascii="Arial" w:eastAsia="Calibri" w:hAnsi="Arial" w:cs="Arial"/>
          <w:color w:val="000000"/>
          <w:sz w:val="22"/>
          <w:szCs w:val="22"/>
        </w:rPr>
        <w:t>o ispunjavanju propisanih</w:t>
      </w:r>
      <w:r>
        <w:rPr>
          <w:rFonts w:ascii="Arial" w:eastAsia="Calibri" w:hAnsi="Arial" w:cs="Arial"/>
          <w:color w:val="000000"/>
          <w:sz w:val="22"/>
          <w:szCs w:val="22"/>
        </w:rPr>
        <w:t xml:space="preserve"> </w:t>
      </w:r>
      <w:r w:rsidRPr="00E850FC">
        <w:rPr>
          <w:rFonts w:ascii="Arial" w:eastAsia="Calibri" w:hAnsi="Arial" w:cs="Arial"/>
          <w:color w:val="000000"/>
          <w:sz w:val="22"/>
          <w:szCs w:val="22"/>
        </w:rPr>
        <w:t>uvjeta za</w:t>
      </w:r>
      <w:r w:rsidR="00782CA9">
        <w:rPr>
          <w:rFonts w:ascii="Arial" w:eastAsia="Calibri" w:hAnsi="Arial" w:cs="Arial"/>
          <w:color w:val="000000"/>
          <w:sz w:val="22"/>
          <w:szCs w:val="22"/>
        </w:rPr>
        <w:t xml:space="preserve"> </w:t>
      </w:r>
      <w:r w:rsidRPr="00E850FC">
        <w:rPr>
          <w:rFonts w:ascii="Arial" w:eastAsia="Calibri" w:hAnsi="Arial" w:cs="Arial"/>
          <w:color w:val="000000"/>
          <w:sz w:val="22"/>
          <w:szCs w:val="22"/>
        </w:rPr>
        <w:t>privremeno odnosno povremeno obavlja</w:t>
      </w:r>
      <w:r>
        <w:rPr>
          <w:rFonts w:ascii="Arial" w:eastAsia="Calibri" w:hAnsi="Arial" w:cs="Arial"/>
          <w:color w:val="000000"/>
          <w:sz w:val="22"/>
          <w:szCs w:val="22"/>
        </w:rPr>
        <w:t>nje stručnih geodetskih poslova</w:t>
      </w:r>
      <w:r w:rsidRPr="006D7D41">
        <w:t xml:space="preserve"> </w:t>
      </w:r>
      <w:r w:rsidRPr="006D7D41">
        <w:rPr>
          <w:rFonts w:ascii="Arial" w:eastAsia="Calibri" w:hAnsi="Arial" w:cs="Arial"/>
          <w:color w:val="000000"/>
          <w:sz w:val="22"/>
          <w:szCs w:val="22"/>
        </w:rPr>
        <w:t>koje je premapropisima države u kojoj ima sjedište ovlaštena obavljati</w:t>
      </w:r>
      <w:r>
        <w:rPr>
          <w:rFonts w:ascii="Arial" w:eastAsia="Calibri" w:hAnsi="Arial" w:cs="Arial"/>
          <w:color w:val="000000"/>
          <w:sz w:val="22"/>
          <w:szCs w:val="22"/>
        </w:rPr>
        <w:t xml:space="preserve"> ili Izjavu, koju </w:t>
      </w:r>
      <w:r w:rsidRPr="00FB60DF">
        <w:rPr>
          <w:rFonts w:ascii="Arial" w:eastAsia="Calibri" w:hAnsi="Arial" w:cs="Arial"/>
          <w:color w:val="000000"/>
          <w:sz w:val="22"/>
          <w:szCs w:val="22"/>
        </w:rPr>
        <w:t>daje osoba koja jeovlaštena za zastupanje pravne osobe, k</w:t>
      </w:r>
      <w:r>
        <w:rPr>
          <w:rFonts w:ascii="Arial" w:eastAsia="Calibri" w:hAnsi="Arial" w:cs="Arial"/>
          <w:color w:val="000000"/>
          <w:sz w:val="22"/>
          <w:szCs w:val="22"/>
        </w:rPr>
        <w:t xml:space="preserve">ojom se pravna osoba obvezuje, </w:t>
      </w:r>
      <w:r w:rsidRPr="00FB60DF">
        <w:rPr>
          <w:rFonts w:ascii="Arial" w:eastAsia="Calibri" w:hAnsi="Arial" w:cs="Arial"/>
          <w:color w:val="000000"/>
          <w:sz w:val="22"/>
          <w:szCs w:val="22"/>
        </w:rPr>
        <w:t>da će po sklapanju</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Ugovora o javnoj nabavi, a prije otpoč</w:t>
      </w:r>
      <w:r>
        <w:rPr>
          <w:rFonts w:ascii="Arial" w:eastAsia="Calibri" w:hAnsi="Arial" w:cs="Arial"/>
          <w:color w:val="000000"/>
          <w:sz w:val="22"/>
          <w:szCs w:val="22"/>
        </w:rPr>
        <w:t>injanja obavljanja prvog posla,</w:t>
      </w:r>
      <w:r w:rsidRPr="00FB60DF">
        <w:rPr>
          <w:rFonts w:ascii="Arial" w:eastAsia="Calibri" w:hAnsi="Arial" w:cs="Arial"/>
          <w:color w:val="000000"/>
          <w:sz w:val="22"/>
          <w:szCs w:val="22"/>
        </w:rPr>
        <w:t xml:space="preserve"> Naručitelju dostaviti Potvrdu Državne geodetske uprave Republike Hrvatske o ispunjavanju propisanih uvjeta za</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privremeno odnosno povremeno obavljanje stručnih g</w:t>
      </w:r>
      <w:r>
        <w:rPr>
          <w:rFonts w:ascii="Arial" w:eastAsia="Calibri" w:hAnsi="Arial" w:cs="Arial"/>
          <w:color w:val="000000"/>
          <w:sz w:val="22"/>
          <w:szCs w:val="22"/>
        </w:rPr>
        <w:t xml:space="preserve">eodetskih poslova koje je prema </w:t>
      </w:r>
      <w:r w:rsidRPr="00FB60DF">
        <w:rPr>
          <w:rFonts w:ascii="Arial" w:eastAsia="Calibri" w:hAnsi="Arial" w:cs="Arial"/>
          <w:color w:val="000000"/>
          <w:sz w:val="22"/>
          <w:szCs w:val="22"/>
        </w:rPr>
        <w:t>propisima države u kojoj ima sjedište ovlaštena obavljati</w:t>
      </w:r>
      <w:r w:rsidR="00782CA9">
        <w:rPr>
          <w:rFonts w:ascii="Arial" w:eastAsia="Calibri" w:hAnsi="Arial" w:cs="Arial"/>
          <w:color w:val="000000"/>
          <w:sz w:val="22"/>
          <w:szCs w:val="22"/>
        </w:rPr>
        <w:t>;</w:t>
      </w:r>
    </w:p>
    <w:p w:rsidR="009D0919" w:rsidRPr="00782CA9" w:rsidRDefault="009D0919" w:rsidP="009D0919">
      <w:pPr>
        <w:pStyle w:val="Odlomakpopisa"/>
        <w:spacing w:line="240" w:lineRule="atLeast"/>
        <w:ind w:left="0"/>
        <w:jc w:val="both"/>
        <w:rPr>
          <w:rFonts w:ascii="Arial" w:eastAsia="Calibri" w:hAnsi="Arial" w:cs="Arial"/>
          <w:color w:val="000000"/>
          <w:sz w:val="22"/>
          <w:szCs w:val="22"/>
        </w:rPr>
      </w:pPr>
      <w:r w:rsidRPr="00E850FC">
        <w:rPr>
          <w:rFonts w:ascii="Arial" w:eastAsia="Calibri" w:hAnsi="Arial" w:cs="Arial"/>
          <w:color w:val="000000"/>
          <w:sz w:val="22"/>
          <w:szCs w:val="22"/>
          <w:lang w:val="hr-HR"/>
        </w:rPr>
        <w:t>Potvrdu Državne geodetske uprave Republike Hrvatske o 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 xml:space="preserve"> </w:t>
      </w:r>
      <w:r>
        <w:rPr>
          <w:rFonts w:ascii="Arial" w:eastAsia="Calibri" w:hAnsi="Arial" w:cs="Arial"/>
          <w:color w:val="000000"/>
          <w:sz w:val="22"/>
          <w:szCs w:val="22"/>
        </w:rPr>
        <w:t xml:space="preserve">ili Izjavu, koju </w:t>
      </w:r>
      <w:r w:rsidRPr="00FB60DF">
        <w:rPr>
          <w:rFonts w:ascii="Arial" w:eastAsia="Calibri" w:hAnsi="Arial" w:cs="Arial"/>
          <w:color w:val="000000"/>
          <w:sz w:val="22"/>
          <w:szCs w:val="22"/>
        </w:rPr>
        <w:t>daje osoba koja je</w:t>
      </w:r>
      <w:r>
        <w:rPr>
          <w:rFonts w:ascii="Arial" w:eastAsia="Calibri" w:hAnsi="Arial" w:cs="Arial"/>
          <w:color w:val="000000"/>
          <w:sz w:val="22"/>
          <w:szCs w:val="22"/>
        </w:rPr>
        <w:t xml:space="preserve"> </w:t>
      </w:r>
      <w:r w:rsidRPr="00FB60DF">
        <w:rPr>
          <w:rFonts w:ascii="Arial" w:eastAsia="Calibri" w:hAnsi="Arial" w:cs="Arial"/>
          <w:color w:val="000000"/>
          <w:sz w:val="22"/>
          <w:szCs w:val="22"/>
        </w:rPr>
        <w:t>ovlaštena za zastupanje pravne osobe, k</w:t>
      </w:r>
      <w:r>
        <w:rPr>
          <w:rFonts w:ascii="Arial" w:eastAsia="Calibri" w:hAnsi="Arial" w:cs="Arial"/>
          <w:color w:val="000000"/>
          <w:sz w:val="22"/>
          <w:szCs w:val="22"/>
        </w:rPr>
        <w:t>ojom se pravna osoba</w:t>
      </w:r>
      <w:r w:rsidR="00782CA9">
        <w:rPr>
          <w:rFonts w:ascii="Arial" w:eastAsia="Calibri" w:hAnsi="Arial" w:cs="Arial"/>
          <w:color w:val="000000"/>
          <w:sz w:val="22"/>
          <w:szCs w:val="22"/>
        </w:rPr>
        <w:t xml:space="preserve"> </w:t>
      </w:r>
      <w:r>
        <w:rPr>
          <w:rFonts w:ascii="Arial" w:eastAsia="Calibri" w:hAnsi="Arial" w:cs="Arial"/>
          <w:color w:val="000000"/>
          <w:sz w:val="22"/>
          <w:szCs w:val="22"/>
        </w:rPr>
        <w:t xml:space="preserve">obvezuje, </w:t>
      </w:r>
      <w:r w:rsidRPr="00FB60DF">
        <w:rPr>
          <w:rFonts w:ascii="Arial" w:eastAsia="Calibri" w:hAnsi="Arial" w:cs="Arial"/>
          <w:color w:val="000000"/>
          <w:sz w:val="22"/>
          <w:szCs w:val="22"/>
        </w:rPr>
        <w:t>da će po sklapanju</w:t>
      </w:r>
      <w:r>
        <w:rPr>
          <w:rFonts w:ascii="Arial" w:eastAsia="Calibri" w:hAnsi="Arial" w:cs="Arial"/>
          <w:color w:val="000000"/>
          <w:sz w:val="22"/>
          <w:szCs w:val="22"/>
        </w:rPr>
        <w:t xml:space="preserve"> </w:t>
      </w:r>
      <w:r w:rsidRPr="00FB60DF">
        <w:rPr>
          <w:rFonts w:ascii="Arial" w:eastAsia="Calibri" w:hAnsi="Arial" w:cs="Arial"/>
          <w:color w:val="000000"/>
          <w:sz w:val="22"/>
          <w:szCs w:val="22"/>
        </w:rPr>
        <w:t>Ugovora o javnoj nabavi, a prije otpoč</w:t>
      </w:r>
      <w:r>
        <w:rPr>
          <w:rFonts w:ascii="Arial" w:eastAsia="Calibri" w:hAnsi="Arial" w:cs="Arial"/>
          <w:color w:val="000000"/>
          <w:sz w:val="22"/>
          <w:szCs w:val="22"/>
        </w:rPr>
        <w:t>injanja obavljanja prvog</w:t>
      </w:r>
      <w:r w:rsidR="00782CA9">
        <w:rPr>
          <w:rFonts w:ascii="Arial" w:eastAsia="Calibri" w:hAnsi="Arial" w:cs="Arial"/>
          <w:color w:val="000000"/>
          <w:sz w:val="22"/>
          <w:szCs w:val="22"/>
        </w:rPr>
        <w:t xml:space="preserve"> </w:t>
      </w:r>
      <w:r>
        <w:rPr>
          <w:rFonts w:ascii="Arial" w:eastAsia="Calibri" w:hAnsi="Arial" w:cs="Arial"/>
          <w:color w:val="000000"/>
          <w:sz w:val="22"/>
          <w:szCs w:val="22"/>
        </w:rPr>
        <w:t>posla,</w:t>
      </w:r>
      <w:r w:rsidRPr="00FB60DF">
        <w:rPr>
          <w:rFonts w:ascii="Arial" w:eastAsia="Calibri" w:hAnsi="Arial" w:cs="Arial"/>
          <w:color w:val="000000"/>
          <w:sz w:val="22"/>
          <w:szCs w:val="22"/>
        </w:rPr>
        <w:t xml:space="preserve"> Naručitelju dostaviti </w:t>
      </w:r>
      <w:r w:rsidRPr="00E850FC">
        <w:rPr>
          <w:rFonts w:ascii="Arial" w:eastAsia="Calibri" w:hAnsi="Arial" w:cs="Arial"/>
          <w:color w:val="000000"/>
          <w:sz w:val="22"/>
          <w:szCs w:val="22"/>
          <w:lang w:val="hr-HR"/>
        </w:rPr>
        <w:t>Potvrdu Državne geodetske uprave Republike Hrvatske o</w:t>
      </w:r>
      <w:r w:rsidR="00782CA9">
        <w:rPr>
          <w:rFonts w:ascii="Arial" w:eastAsia="Calibri" w:hAnsi="Arial" w:cs="Arial"/>
          <w:color w:val="000000"/>
          <w:sz w:val="22"/>
          <w:szCs w:val="22"/>
        </w:rPr>
        <w:t xml:space="preserve"> </w:t>
      </w:r>
      <w:r w:rsidRPr="00E850FC">
        <w:rPr>
          <w:rFonts w:ascii="Arial" w:eastAsia="Calibri" w:hAnsi="Arial" w:cs="Arial"/>
          <w:color w:val="000000"/>
          <w:sz w:val="22"/>
          <w:szCs w:val="22"/>
          <w:lang w:val="hr-HR"/>
        </w:rPr>
        <w:t>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w:t>
      </w:r>
    </w:p>
    <w:p w:rsidR="00595E46" w:rsidRDefault="00595E46" w:rsidP="00033D3F">
      <w:pPr>
        <w:pStyle w:val="Odlomakpopisa"/>
        <w:spacing w:line="240" w:lineRule="atLeast"/>
        <w:ind w:left="0"/>
        <w:jc w:val="both"/>
        <w:rPr>
          <w:rFonts w:ascii="Arial" w:eastAsia="Calibri" w:hAnsi="Arial" w:cs="Arial"/>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7.24. </w:t>
      </w:r>
      <w:r w:rsidRPr="00911570">
        <w:rPr>
          <w:rFonts w:ascii="Arial" w:eastAsia="Calibri" w:hAnsi="Arial" w:cs="Arial"/>
          <w:b/>
          <w:color w:val="000000"/>
          <w:sz w:val="22"/>
          <w:szCs w:val="22"/>
          <w:lang w:val="hr-HR"/>
        </w:rPr>
        <w:t>Rok za izjavljivanje žalbe na dokumentaciju o nabavi te naziv i adresa žalbenog tijela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 xml:space="preserve">Pravo na žalbu ima svaki gospodarski subjekt koji ima ili je imao pravni interes za dobivanje </w:t>
      </w:r>
      <w:r>
        <w:rPr>
          <w:rFonts w:ascii="Arial" w:eastAsia="Calibri" w:hAnsi="Arial" w:cs="Arial"/>
          <w:color w:val="000000"/>
          <w:sz w:val="22"/>
          <w:szCs w:val="22"/>
        </w:rPr>
        <w:t xml:space="preserve">određenog </w:t>
      </w:r>
      <w:r w:rsidRPr="00036E1E">
        <w:rPr>
          <w:rFonts w:ascii="Arial" w:eastAsia="Calibri" w:hAnsi="Arial" w:cs="Arial"/>
          <w:color w:val="000000"/>
          <w:sz w:val="22"/>
          <w:szCs w:val="22"/>
        </w:rPr>
        <w:t>ugovora o javnoj nabavi</w:t>
      </w:r>
      <w:r>
        <w:rPr>
          <w:rFonts w:ascii="Arial" w:eastAsia="Calibri" w:hAnsi="Arial" w:cs="Arial"/>
          <w:color w:val="000000"/>
          <w:sz w:val="22"/>
          <w:szCs w:val="22"/>
        </w:rPr>
        <w:t>, okvirnog sporazuma</w:t>
      </w:r>
      <w:r w:rsidRPr="00036E1E">
        <w:rPr>
          <w:rFonts w:ascii="Arial" w:eastAsia="Calibri" w:hAnsi="Arial" w:cs="Arial"/>
          <w:color w:val="000000"/>
          <w:sz w:val="22"/>
          <w:szCs w:val="22"/>
        </w:rPr>
        <w:t xml:space="preserve"> i koji je pretrpio ili bi mogao pretrpjeti štetu od navodnoga kršenja subjektivnih prava.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Pravo na žalbu ima i središnje tijelo državne uprave nadležno za politiku javne nabave i nadležno državno odvjetništvo.</w:t>
      </w:r>
    </w:p>
    <w:p w:rsidR="00036E1E" w:rsidRPr="00036E1E" w:rsidRDefault="00036E1E" w:rsidP="00036E1E">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Ž</w:t>
      </w:r>
      <w:r w:rsidRPr="00036E1E">
        <w:rPr>
          <w:rFonts w:ascii="Arial" w:eastAsia="Calibri" w:hAnsi="Arial" w:cs="Arial"/>
          <w:color w:val="000000"/>
          <w:sz w:val="22"/>
          <w:szCs w:val="22"/>
        </w:rPr>
        <w:t>alba se izjavljuje Državnoj komisiji za k</w:t>
      </w:r>
      <w:r w:rsidR="00120260">
        <w:rPr>
          <w:rFonts w:ascii="Arial" w:eastAsia="Calibri" w:hAnsi="Arial" w:cs="Arial"/>
          <w:color w:val="000000"/>
          <w:sz w:val="22"/>
          <w:szCs w:val="22"/>
        </w:rPr>
        <w:t>ontrolu postupaka javne nabave</w:t>
      </w:r>
      <w:r w:rsidRPr="00036E1E">
        <w:rPr>
          <w:rFonts w:ascii="Arial" w:eastAsia="Calibri" w:hAnsi="Arial" w:cs="Arial"/>
          <w:color w:val="000000"/>
          <w:sz w:val="22"/>
          <w:szCs w:val="22"/>
        </w:rPr>
        <w:t>, u pisanom obliku.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je obvezan primjerak žalbe dostaviti naručitelju u roku za žalbu.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koja nije dostavljena naručitelju u roku žalbe smatra se nepravodobnom.</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izjavljuje u roku od deset dana, i to od dana: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1. objave poziva na nadmetanje, u odnosu na sadržaj poziva ili Dokumentacije o nabavi,</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2. objave obavijesti o ispravku, u odnosu na sadržaj ispravka,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3. objave izmjene Dokumentacije o nabavi, u odnosu na sadržaj izmjene Dokumentacije,</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4. otvaranja ponuda u odnosu na propuštanje naručitelja da valjano od</w:t>
      </w:r>
      <w:r>
        <w:rPr>
          <w:rFonts w:ascii="Arial" w:eastAsia="Calibri" w:hAnsi="Arial" w:cs="Arial"/>
          <w:color w:val="000000"/>
          <w:sz w:val="22"/>
          <w:szCs w:val="22"/>
          <w:lang w:val="hr-HR"/>
        </w:rPr>
        <w:t xml:space="preserve">govori na pravodobno dostavljen </w:t>
      </w:r>
      <w:r w:rsidRPr="00036E1E">
        <w:rPr>
          <w:rFonts w:ascii="Arial" w:eastAsia="Calibri" w:hAnsi="Arial" w:cs="Arial"/>
          <w:color w:val="000000"/>
          <w:sz w:val="22"/>
          <w:szCs w:val="22"/>
          <w:lang w:val="hr-HR"/>
        </w:rPr>
        <w:t>zahtjev dodatne informacije, objašnjenja ili izmjene dokumentacije o nabavi te na postupak otvaranja ponuda,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5. primitka odluke o odabiru ili poništenju, u odnosu na postupak pregled</w:t>
      </w:r>
      <w:r>
        <w:rPr>
          <w:rFonts w:ascii="Arial" w:eastAsia="Calibri" w:hAnsi="Arial" w:cs="Arial"/>
          <w:color w:val="000000"/>
          <w:sz w:val="22"/>
          <w:szCs w:val="22"/>
          <w:lang w:val="hr-HR"/>
        </w:rPr>
        <w:t>a, ocjene i odabira ponuda, ili</w:t>
      </w:r>
      <w:r w:rsidR="00246E06">
        <w:rPr>
          <w:rFonts w:ascii="Arial" w:eastAsia="Calibri" w:hAnsi="Arial" w:cs="Arial"/>
          <w:color w:val="000000"/>
          <w:sz w:val="22"/>
          <w:szCs w:val="22"/>
          <w:lang w:val="hr-HR"/>
        </w:rPr>
        <w:t xml:space="preserve"> </w:t>
      </w:r>
      <w:r w:rsidRPr="00036E1E">
        <w:rPr>
          <w:rFonts w:ascii="Arial" w:eastAsia="Calibri" w:hAnsi="Arial" w:cs="Arial"/>
          <w:color w:val="000000"/>
          <w:sz w:val="22"/>
          <w:szCs w:val="22"/>
          <w:lang w:val="hr-HR"/>
        </w:rPr>
        <w:t>razloge poništenja.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obvezno sadržava</w:t>
      </w:r>
      <w:r>
        <w:rPr>
          <w:rFonts w:ascii="Arial" w:eastAsia="Calibri" w:hAnsi="Arial" w:cs="Arial"/>
          <w:color w:val="000000"/>
          <w:sz w:val="22"/>
          <w:szCs w:val="22"/>
        </w:rPr>
        <w:t xml:space="preserve"> podatke navedene u članku 420. stavku 1. ZJN</w:t>
      </w:r>
      <w:r w:rsidRPr="00036E1E">
        <w:rPr>
          <w:rFonts w:ascii="Arial" w:eastAsia="Calibri" w:hAnsi="Arial" w:cs="Arial"/>
          <w:color w:val="000000"/>
          <w:sz w:val="22"/>
          <w:szCs w:val="22"/>
        </w:rPr>
        <w:t>.</w:t>
      </w:r>
    </w:p>
    <w:p w:rsidR="00911570"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Naknada za pokretanje žalbenog postupka pr</w:t>
      </w:r>
      <w:r>
        <w:rPr>
          <w:rFonts w:ascii="Arial" w:eastAsia="Calibri" w:hAnsi="Arial" w:cs="Arial"/>
          <w:color w:val="000000"/>
          <w:sz w:val="22"/>
          <w:szCs w:val="22"/>
        </w:rPr>
        <w:t>opisana je člankom 430. ZJN</w:t>
      </w:r>
      <w:r w:rsidRPr="00036E1E">
        <w:rPr>
          <w:rFonts w:ascii="Arial" w:eastAsia="Calibri" w:hAnsi="Arial" w:cs="Arial"/>
          <w:color w:val="000000"/>
          <w:sz w:val="22"/>
          <w:szCs w:val="22"/>
        </w:rPr>
        <w:t>.</w:t>
      </w:r>
    </w:p>
    <w:p w:rsidR="00067D51" w:rsidRDefault="00067D51">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lastRenderedPageBreak/>
        <w:t>7.25</w:t>
      </w:r>
      <w:r w:rsidRPr="00911570">
        <w:rPr>
          <w:rFonts w:ascii="Arial" w:eastAsia="Calibri" w:hAnsi="Arial" w:cs="Arial"/>
          <w:b/>
          <w:color w:val="000000"/>
          <w:sz w:val="22"/>
          <w:szCs w:val="22"/>
          <w:lang w:val="hr-HR"/>
        </w:rPr>
        <w:t>. Drugi podaci koje naručitelj smatra potrebnima</w:t>
      </w: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Pr="00911570" w:rsidRDefault="00911570" w:rsidP="00911570">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7.25.1. </w:t>
      </w:r>
      <w:r w:rsidRPr="00911570">
        <w:rPr>
          <w:rFonts w:ascii="Arial" w:eastAsia="Calibri" w:hAnsi="Arial" w:cs="Arial"/>
          <w:b/>
          <w:color w:val="000000"/>
          <w:sz w:val="22"/>
          <w:szCs w:val="22"/>
        </w:rPr>
        <w:t>Tajnost podataka</w:t>
      </w:r>
    </w:p>
    <w:p w:rsidR="00911570" w:rsidRPr="00911570" w:rsidRDefault="00911570" w:rsidP="00911570">
      <w:pPr>
        <w:spacing w:line="240" w:lineRule="atLeast"/>
        <w:jc w:val="both"/>
        <w:rPr>
          <w:rFonts w:ascii="Arial" w:eastAsia="Calibri" w:hAnsi="Arial" w:cs="Arial"/>
          <w:color w:val="000000"/>
          <w:sz w:val="22"/>
          <w:szCs w:val="22"/>
        </w:rPr>
      </w:pPr>
      <w:r w:rsidRPr="00911570">
        <w:rPr>
          <w:rFonts w:ascii="Arial" w:eastAsia="Calibri" w:hAnsi="Arial" w:cs="Arial"/>
          <w:color w:val="000000"/>
          <w:sz w:val="22"/>
          <w:szCs w:val="22"/>
        </w:rPr>
        <w:t>Gospodarski subjekt označava određene podatke iz ponude poslovnom tajnom, obvezan je u ponudi navesti pravnu osnovu na temelju kojih su ti podaci tajni.</w:t>
      </w:r>
    </w:p>
    <w:p w:rsidR="0005751E" w:rsidRDefault="00911570" w:rsidP="00911570">
      <w:pPr>
        <w:pStyle w:val="Odlomakpopisa"/>
        <w:spacing w:line="240" w:lineRule="atLeast"/>
        <w:ind w:left="0"/>
        <w:jc w:val="both"/>
        <w:rPr>
          <w:rFonts w:ascii="Arial" w:eastAsia="Calibri" w:hAnsi="Arial" w:cs="Arial"/>
          <w:color w:val="000000"/>
          <w:sz w:val="22"/>
          <w:szCs w:val="22"/>
          <w:lang w:val="hr-HR"/>
        </w:rPr>
      </w:pPr>
      <w:r w:rsidRPr="00911570">
        <w:rPr>
          <w:rFonts w:ascii="Arial" w:eastAsia="Calibri" w:hAnsi="Arial" w:cs="Arial"/>
          <w:color w:val="000000"/>
          <w:sz w:val="22"/>
          <w:szCs w:val="22"/>
          <w:lang w:val="hr-HR"/>
        </w:rPr>
        <w:t>Gospodarski subjekti ne smiju označiti tajnim podatke</w:t>
      </w:r>
      <w:r w:rsidR="0005751E">
        <w:rPr>
          <w:rFonts w:ascii="Arial" w:eastAsia="Calibri" w:hAnsi="Arial" w:cs="Arial"/>
          <w:color w:val="000000"/>
          <w:sz w:val="22"/>
          <w:szCs w:val="22"/>
          <w:lang w:val="hr-HR"/>
        </w:rPr>
        <w:t xml:space="preserve">: </w:t>
      </w:r>
      <w:r w:rsidR="0005751E" w:rsidRPr="0005751E">
        <w:rPr>
          <w:rFonts w:ascii="Arial" w:eastAsia="Calibri" w:hAnsi="Arial" w:cs="Arial"/>
          <w:color w:val="000000"/>
          <w:sz w:val="22"/>
          <w:szCs w:val="22"/>
          <w:lang w:val="hr-HR"/>
        </w:rPr>
        <w:t>cijenu ponude, troškovnik, podatke u vezi s kriterijima za odabir ponude, javne isprave, izvatke iz javnih registara te druge podatke koji se prema posebnom zakonu ili podzakonskom propisu moraju javno objaviti ili se ne smiju označiti tajnom.</w:t>
      </w:r>
    </w:p>
    <w:p w:rsidR="00911570" w:rsidRPr="000B712F" w:rsidRDefault="00911570">
      <w:pPr>
        <w:pStyle w:val="Odlomakpopisa"/>
        <w:spacing w:line="240" w:lineRule="atLeast"/>
        <w:ind w:left="0"/>
        <w:jc w:val="both"/>
        <w:rPr>
          <w:rFonts w:ascii="Arial" w:eastAsia="Calibri" w:hAnsi="Arial" w:cs="Arial"/>
          <w:b/>
          <w:color w:val="auto"/>
          <w:sz w:val="22"/>
          <w:szCs w:val="22"/>
          <w:lang w:val="hr-HR"/>
        </w:rPr>
      </w:pPr>
    </w:p>
    <w:p w:rsidR="002F25B0" w:rsidRPr="002F4F3B" w:rsidRDefault="002F25B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w:t>
      </w:r>
      <w:r w:rsidR="00884285">
        <w:rPr>
          <w:rFonts w:ascii="Arial" w:eastAsia="Calibri" w:hAnsi="Arial" w:cs="Arial"/>
          <w:b/>
          <w:color w:val="auto"/>
          <w:sz w:val="22"/>
          <w:szCs w:val="22"/>
          <w:lang w:val="hr-HR"/>
        </w:rPr>
        <w:t>.25.2</w:t>
      </w:r>
      <w:r w:rsidRPr="000B712F">
        <w:rPr>
          <w:rFonts w:ascii="Arial" w:eastAsia="Calibri" w:hAnsi="Arial" w:cs="Arial"/>
          <w:b/>
          <w:color w:val="auto"/>
          <w:sz w:val="22"/>
          <w:szCs w:val="22"/>
          <w:lang w:val="hr-HR"/>
        </w:rPr>
        <w:t xml:space="preserve">. </w:t>
      </w:r>
      <w:r>
        <w:rPr>
          <w:rFonts w:ascii="Arial" w:eastAsia="Calibri" w:hAnsi="Arial" w:cs="Arial"/>
          <w:b/>
          <w:color w:val="000000"/>
          <w:sz w:val="22"/>
          <w:szCs w:val="22"/>
          <w:lang w:val="hr-HR"/>
        </w:rPr>
        <w:t>Mjerodavno pravo</w:t>
      </w:r>
    </w:p>
    <w:p w:rsidR="002F25B0" w:rsidRPr="00D27945" w:rsidRDefault="002F25B0" w:rsidP="001A4BAD">
      <w:pPr>
        <w:overflowPunct/>
        <w:autoSpaceDE w:val="0"/>
        <w:autoSpaceDN w:val="0"/>
        <w:adjustRightInd w:val="0"/>
        <w:jc w:val="both"/>
        <w:rPr>
          <w:rFonts w:ascii="Arial" w:eastAsia="Arial Unicode MS" w:hAnsi="Arial" w:cs="Arial"/>
          <w:noProof w:val="0"/>
          <w:color w:val="FF0000"/>
          <w:sz w:val="22"/>
          <w:szCs w:val="22"/>
          <w:lang w:eastAsia="en-US"/>
        </w:rPr>
      </w:pPr>
      <w:r w:rsidRPr="001A4BAD">
        <w:rPr>
          <w:rFonts w:ascii="Arial" w:eastAsia="Arial Unicode MS" w:hAnsi="Arial" w:cs="Arial"/>
          <w:noProof w:val="0"/>
          <w:color w:val="auto"/>
          <w:sz w:val="22"/>
          <w:szCs w:val="22"/>
          <w:lang w:eastAsia="en-US"/>
        </w:rPr>
        <w:t xml:space="preserve">Mjerodavno pravo za </w:t>
      </w:r>
      <w:r w:rsidR="00D27945">
        <w:rPr>
          <w:rFonts w:ascii="Arial" w:eastAsia="Arial Unicode MS" w:hAnsi="Arial" w:cs="Arial"/>
          <w:noProof w:val="0"/>
          <w:color w:val="auto"/>
          <w:sz w:val="22"/>
          <w:szCs w:val="22"/>
          <w:lang w:eastAsia="en-US"/>
        </w:rPr>
        <w:t>provedbu postupka javne</w:t>
      </w:r>
      <w:r w:rsidRPr="001A4BAD">
        <w:rPr>
          <w:rFonts w:ascii="Arial" w:eastAsia="Arial Unicode MS" w:hAnsi="Arial" w:cs="Arial"/>
          <w:noProof w:val="0"/>
          <w:color w:val="auto"/>
          <w:sz w:val="22"/>
          <w:szCs w:val="22"/>
          <w:lang w:eastAsia="en-US"/>
        </w:rPr>
        <w:t xml:space="preserve"> nab</w:t>
      </w:r>
      <w:r w:rsidR="001624BD" w:rsidRPr="001A4BAD">
        <w:rPr>
          <w:rFonts w:ascii="Arial" w:eastAsia="Arial Unicode MS" w:hAnsi="Arial" w:cs="Arial"/>
          <w:noProof w:val="0"/>
          <w:color w:val="auto"/>
          <w:sz w:val="22"/>
          <w:szCs w:val="22"/>
          <w:lang w:eastAsia="en-US"/>
        </w:rPr>
        <w:t>ave je Zakon o javnoj nabavi (Narodne novine broj</w:t>
      </w:r>
      <w:r w:rsidRPr="001A4BAD">
        <w:rPr>
          <w:rFonts w:ascii="Arial" w:eastAsia="Arial Unicode MS" w:hAnsi="Arial" w:cs="Arial"/>
          <w:noProof w:val="0"/>
          <w:color w:val="auto"/>
          <w:sz w:val="22"/>
          <w:szCs w:val="22"/>
          <w:lang w:eastAsia="en-US"/>
        </w:rPr>
        <w:t xml:space="preserve"> 120/16</w:t>
      </w:r>
      <w:r w:rsidR="001A4BAD">
        <w:rPr>
          <w:rFonts w:ascii="Arial" w:eastAsia="Arial Unicode MS" w:hAnsi="Arial" w:cs="Arial"/>
          <w:noProof w:val="0"/>
          <w:color w:val="auto"/>
          <w:sz w:val="22"/>
          <w:szCs w:val="22"/>
          <w:lang w:eastAsia="en-US"/>
        </w:rPr>
        <w:t xml:space="preserve">; </w:t>
      </w:r>
      <w:r w:rsidRPr="001A4BAD">
        <w:rPr>
          <w:rFonts w:ascii="Arial" w:eastAsia="Arial Unicode MS" w:hAnsi="Arial" w:cs="Arial"/>
          <w:noProof w:val="0"/>
          <w:color w:val="auto"/>
          <w:sz w:val="22"/>
          <w:szCs w:val="22"/>
          <w:lang w:eastAsia="en-US"/>
        </w:rPr>
        <w:t xml:space="preserve">u tekstu ZJN) i prateći </w:t>
      </w:r>
      <w:proofErr w:type="spellStart"/>
      <w:r w:rsidRPr="001A4BAD">
        <w:rPr>
          <w:rFonts w:ascii="Arial" w:eastAsia="Arial Unicode MS" w:hAnsi="Arial" w:cs="Arial"/>
          <w:noProof w:val="0"/>
          <w:color w:val="auto"/>
          <w:sz w:val="22"/>
          <w:szCs w:val="22"/>
          <w:lang w:eastAsia="en-US"/>
        </w:rPr>
        <w:t>podzakonski</w:t>
      </w:r>
      <w:proofErr w:type="spellEnd"/>
      <w:r w:rsidRPr="001A4BAD">
        <w:rPr>
          <w:rFonts w:ascii="Arial" w:eastAsia="Arial Unicode MS" w:hAnsi="Arial" w:cs="Arial"/>
          <w:noProof w:val="0"/>
          <w:color w:val="auto"/>
          <w:sz w:val="22"/>
          <w:szCs w:val="22"/>
          <w:lang w:eastAsia="en-US"/>
        </w:rPr>
        <w:t xml:space="preserve"> propisi</w:t>
      </w:r>
      <w:r w:rsidR="002E79AE">
        <w:rPr>
          <w:rFonts w:ascii="Arial" w:eastAsia="Arial Unicode MS" w:hAnsi="Arial" w:cs="Arial"/>
          <w:noProof w:val="0"/>
          <w:color w:val="auto"/>
          <w:sz w:val="22"/>
          <w:szCs w:val="22"/>
          <w:lang w:eastAsia="en-US"/>
        </w:rPr>
        <w:t xml:space="preserve"> iz područja javne nabave.</w:t>
      </w:r>
    </w:p>
    <w:p w:rsidR="001624BD" w:rsidRPr="000F49BD" w:rsidRDefault="001624BD" w:rsidP="002F25B0">
      <w:pPr>
        <w:pStyle w:val="Odlomakpopisa"/>
        <w:spacing w:line="240" w:lineRule="atLeast"/>
        <w:ind w:left="0"/>
        <w:jc w:val="both"/>
        <w:rPr>
          <w:rFonts w:ascii="Arial" w:eastAsia="Calibri" w:hAnsi="Arial" w:cs="Arial"/>
          <w:b/>
          <w:i/>
          <w:color w:val="auto"/>
          <w:sz w:val="22"/>
          <w:szCs w:val="22"/>
          <w:lang w:val="hr-HR"/>
        </w:rPr>
      </w:pPr>
    </w:p>
    <w:p w:rsidR="00DC2BF3"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7.25.3</w:t>
      </w:r>
      <w:r w:rsidR="00DC2BF3" w:rsidRPr="00A950F3">
        <w:rPr>
          <w:rFonts w:ascii="Arial" w:eastAsia="Calibri" w:hAnsi="Arial" w:cs="Arial"/>
          <w:b/>
          <w:color w:val="auto"/>
          <w:sz w:val="22"/>
          <w:szCs w:val="22"/>
          <w:lang w:val="hr-HR"/>
        </w:rPr>
        <w:t xml:space="preserve">. </w:t>
      </w:r>
      <w:r w:rsidR="00DC2BF3">
        <w:rPr>
          <w:rFonts w:ascii="Arial" w:eastAsia="Calibri" w:hAnsi="Arial" w:cs="Arial"/>
          <w:b/>
          <w:color w:val="auto"/>
          <w:sz w:val="22"/>
          <w:szCs w:val="22"/>
          <w:lang w:val="hr-HR"/>
        </w:rPr>
        <w:t>Ostali podaci u vezi ugovora o javnoj nabavi</w:t>
      </w:r>
    </w:p>
    <w:p w:rsidR="00943782" w:rsidRDefault="0053446F" w:rsidP="00DC2BF3">
      <w:pPr>
        <w:pStyle w:val="Odlomakpopisa"/>
        <w:spacing w:line="240" w:lineRule="atLeast"/>
        <w:ind w:left="0"/>
        <w:jc w:val="both"/>
        <w:rPr>
          <w:rFonts w:ascii="Arial" w:eastAsia="Calibri" w:hAnsi="Arial" w:cs="Arial"/>
          <w:color w:val="auto"/>
          <w:sz w:val="22"/>
          <w:szCs w:val="22"/>
          <w:lang w:val="hr-HR"/>
        </w:rPr>
      </w:pPr>
      <w:r w:rsidRPr="0053446F">
        <w:rPr>
          <w:rFonts w:ascii="Arial" w:eastAsia="Calibri" w:hAnsi="Arial" w:cs="Arial"/>
          <w:color w:val="auto"/>
          <w:sz w:val="22"/>
          <w:szCs w:val="22"/>
          <w:lang w:val="hr-HR"/>
        </w:rPr>
        <w:t xml:space="preserve">Predmet nabave sufinanciran je iz Europskog fonda za regionalni razvoj u okviru Operativnog programa „Konkurentnost i kohezija 2014.-2020.“, prioritetne osi 4. „Promicanje energetske učinkovitosti i obnovljivih izvora energije“, investicijskog prioriteta 4c „Podupiranje energetske učinkovitosti, pametnog upravljanja energijom i korištenja OIE u javnoj infrastrukturi, uključujući javne zgrade, te u stambenom sektoru“ te specifičnog cilja 4c1 „Smanjenje potrošnje energije u zgradama javnog sektora“, Referentni broj ugovora o dodjeli bespovratnih sredstava: </w:t>
      </w:r>
      <w:r w:rsidR="00111455" w:rsidRPr="00111455">
        <w:rPr>
          <w:rFonts w:ascii="Arial" w:eastAsia="Calibri" w:hAnsi="Arial" w:cs="Arial"/>
          <w:color w:val="auto"/>
          <w:sz w:val="22"/>
          <w:szCs w:val="22"/>
          <w:lang w:val="hr-HR"/>
        </w:rPr>
        <w:t>KK.04.2.1.04.0281</w:t>
      </w:r>
      <w:r w:rsidR="004702EE">
        <w:rPr>
          <w:rFonts w:ascii="Arial" w:eastAsia="Calibri" w:hAnsi="Arial" w:cs="Arial"/>
          <w:color w:val="auto"/>
          <w:sz w:val="22"/>
          <w:szCs w:val="22"/>
          <w:lang w:val="hr-HR"/>
        </w:rPr>
        <w:t>.</w:t>
      </w:r>
    </w:p>
    <w:p w:rsidR="004702EE" w:rsidRDefault="004702EE" w:rsidP="00DC2BF3">
      <w:pPr>
        <w:pStyle w:val="Odlomakpopisa"/>
        <w:spacing w:line="240" w:lineRule="atLeast"/>
        <w:ind w:left="0"/>
        <w:jc w:val="both"/>
        <w:rPr>
          <w:rFonts w:ascii="Arial" w:eastAsia="Calibri" w:hAnsi="Arial" w:cs="Arial"/>
          <w:color w:val="auto"/>
          <w:sz w:val="22"/>
          <w:szCs w:val="22"/>
          <w:lang w:val="hr-HR"/>
        </w:rPr>
      </w:pPr>
    </w:p>
    <w:p w:rsid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7.25.4</w:t>
      </w:r>
      <w:r w:rsidR="00943782" w:rsidRPr="00943782">
        <w:rPr>
          <w:rFonts w:ascii="Arial" w:eastAsia="Calibri" w:hAnsi="Arial" w:cs="Arial"/>
          <w:b/>
          <w:color w:val="auto"/>
          <w:sz w:val="22"/>
          <w:szCs w:val="22"/>
          <w:lang w:val="hr-HR"/>
        </w:rPr>
        <w:t>. Izmjene ugovora</w:t>
      </w:r>
    </w:p>
    <w:p w:rsid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Naručitelj i Ugovaratelj smiju izmijeniti ovaj Ugovor tijekom njegova trajanja bez provođenja novog postupka javne nabave sukladno članku 316. i članku 317.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na strani Ugovaratelja, primjenjuju se odredbe članka 318.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koje nisu značajne primjenjuju se odredbe članka 319. i članku 320., a uzimajući u obzir nedopustivost izmjena prema članku 321. ZJN 2016.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Rok završetka ugovornih obveza iz točke 2.9 Dokumentacije o nabavi može se iznimno produljiti, i to: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a) u slučajevima u kojima je Ugovaratelj zbog više sile ili drugog događaja koji ima značenje promijenjenih okolnosti, koje nije uzrokovao Ugovaratelj, nastalih nakon sklapanja Ugovora, koje se nisu mogle predvidjeti, bio spriječen izvoditi radove prema vremenskom planu;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b) ako Naručitelj, odnosno Nadzorni inženjer, izda nalog o obustavi radova koja nije uzrokovana krivnjom Ugovaratelja, za broj dana koji odgovara trajanju obustave;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 ako nastupi neki od uzroka kašnjenja koji daje pravo Ugovaratelju na produljenje roka za izvršenje obveza prema bilo kojem članku Ugovora; </w:t>
      </w:r>
    </w:p>
    <w:p w:rsid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d) zbog bilo kojeg kašnjenja kojeg je uzrokovao Naručitelj ili osobe za koje on odgovara.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Zahtjev za produljenje roka za izvršenje obveza podnosi se Nadzornom inženjeru odmah po nastanku okolnosti na kojima se temelji zahtjev. U zahtjevu je potrebno opisati okolnosti na kojima se on temelji te dostaviti dokaze takvih navoda. Uz zahtjev se dostavlja revidirani vremenski plan iz kojeg je vidljiv novi rok završetka radova. U slučaju osnovanosti zahtjeva pristupa se izmjeni Ugovora.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Cijena ponude, odnosno jedinične cijene navedene u ponudbenom troškovniku temeljem kojih je određena ukupna cijena ponude, nepromjenjivi su za vrijeme trajanja ugovora. </w:t>
      </w:r>
    </w:p>
    <w:p w:rsidR="00943782" w:rsidRPr="00943782" w:rsidRDefault="00943782" w:rsidP="00943782">
      <w:pPr>
        <w:overflowPunct/>
        <w:autoSpaceDE w:val="0"/>
        <w:autoSpaceDN w:val="0"/>
        <w:adjustRightInd w:val="0"/>
        <w:jc w:val="both"/>
        <w:rPr>
          <w:rFonts w:ascii="Symbol" w:eastAsia="Calibri" w:hAnsi="Symbol" w:cs="Tahoma"/>
          <w:noProof w:val="0"/>
          <w:color w:val="auto"/>
          <w:lang w:eastAsia="en-US"/>
        </w:rPr>
      </w:pPr>
      <w:r>
        <w:rPr>
          <w:rFonts w:ascii="Arial" w:eastAsia="Calibri" w:hAnsi="Arial" w:cs="Arial"/>
          <w:noProof w:val="0"/>
          <w:color w:val="000000"/>
          <w:sz w:val="22"/>
          <w:szCs w:val="22"/>
          <w:lang w:eastAsia="en-US"/>
        </w:rPr>
        <w:t>I</w:t>
      </w:r>
      <w:r w:rsidRPr="00943782">
        <w:rPr>
          <w:rFonts w:ascii="Arial" w:eastAsia="Calibri" w:hAnsi="Arial" w:cs="Arial"/>
          <w:noProof w:val="0"/>
          <w:color w:val="000000"/>
          <w:sz w:val="22"/>
          <w:szCs w:val="22"/>
          <w:lang w:eastAsia="en-US"/>
        </w:rPr>
        <w:t>znimno, Ugovaratelj može zahtijevati izmjenu ugovorene cijene temeljem članka 627. Zakona o obveznim odnosima (''Narodne novine'' broj: 35/05, 41/08, 125/11, 78/15)., a Naručitelj temeljem članka 629. Zakona o obveznim odnosima (''Narodne novine'' broj</w:t>
      </w:r>
      <w:r>
        <w:rPr>
          <w:rFonts w:ascii="Arial" w:eastAsia="Calibri" w:hAnsi="Arial" w:cs="Arial"/>
          <w:noProof w:val="0"/>
          <w:color w:val="000000"/>
          <w:sz w:val="22"/>
          <w:szCs w:val="22"/>
          <w:lang w:eastAsia="en-US"/>
        </w:rPr>
        <w:t>: 35/05, 41/08, 125/11, 78/15).</w:t>
      </w:r>
    </w:p>
    <w:p w:rsidR="00943782" w:rsidRP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Za izmjene manjeg značaja, kao što je promjena adrese, bankovnog računa ili podataka koji se odnose na kontakte, nije potrebno raditi pisani dodatak Ugovoru, već će jedna strana pisanim putem obavijesti drugu o nastaloj promjeni, te učinak promjene nastupa kada druga strana zaprimi takvu obavijest. </w:t>
      </w:r>
    </w:p>
    <w:p w:rsid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Sve izmjene i dopune ugovora, osim gore navedenih izmjena manjeg značaja, moraju biti formalizirane u pisanom obliku kao dodatak osnovnom Ugovoru, potpisane i ovjerene na isti način kao i osnovni Ugovor. </w:t>
      </w:r>
    </w:p>
    <w:p w:rsidR="00083105" w:rsidRDefault="00083105" w:rsidP="00943782">
      <w:pPr>
        <w:overflowPunct/>
        <w:autoSpaceDE w:val="0"/>
        <w:autoSpaceDN w:val="0"/>
        <w:adjustRightInd w:val="0"/>
        <w:jc w:val="both"/>
        <w:rPr>
          <w:rFonts w:ascii="Arial" w:eastAsia="Calibri" w:hAnsi="Arial" w:cs="Arial"/>
          <w:noProof w:val="0"/>
          <w:color w:val="auto"/>
          <w:sz w:val="22"/>
          <w:szCs w:val="22"/>
          <w:lang w:eastAsia="en-US"/>
        </w:rPr>
      </w:pPr>
    </w:p>
    <w:p w:rsid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p>
    <w:p w:rsidR="00BA0D6E" w:rsidRDefault="00BA0D6E" w:rsidP="00943782">
      <w:pPr>
        <w:overflowPunct/>
        <w:autoSpaceDE w:val="0"/>
        <w:autoSpaceDN w:val="0"/>
        <w:adjustRightInd w:val="0"/>
        <w:jc w:val="both"/>
        <w:rPr>
          <w:rFonts w:ascii="Arial" w:eastAsia="Calibri" w:hAnsi="Arial" w:cs="Arial"/>
          <w:noProof w:val="0"/>
          <w:color w:val="auto"/>
          <w:sz w:val="22"/>
          <w:szCs w:val="22"/>
          <w:lang w:eastAsia="en-US"/>
        </w:rPr>
      </w:pPr>
    </w:p>
    <w:p w:rsidR="00BA0D6E" w:rsidRPr="00943782" w:rsidRDefault="00BA0D6E" w:rsidP="00943782">
      <w:pPr>
        <w:overflowPunct/>
        <w:autoSpaceDE w:val="0"/>
        <w:autoSpaceDN w:val="0"/>
        <w:adjustRightInd w:val="0"/>
        <w:jc w:val="both"/>
        <w:rPr>
          <w:rFonts w:ascii="Arial" w:eastAsia="Calibri" w:hAnsi="Arial" w:cs="Arial"/>
          <w:noProof w:val="0"/>
          <w:color w:val="auto"/>
          <w:sz w:val="22"/>
          <w:szCs w:val="22"/>
          <w:lang w:eastAsia="en-US"/>
        </w:rPr>
      </w:pPr>
    </w:p>
    <w:p w:rsidR="00943782" w:rsidRP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7.25.5</w:t>
      </w:r>
      <w:r w:rsidR="00943782" w:rsidRPr="00943782">
        <w:rPr>
          <w:rFonts w:ascii="Arial" w:eastAsia="Calibri" w:hAnsi="Arial" w:cs="Arial"/>
          <w:b/>
          <w:color w:val="auto"/>
          <w:sz w:val="22"/>
          <w:szCs w:val="22"/>
          <w:lang w:val="hr-HR"/>
        </w:rPr>
        <w:t>. Računanje rokova</w:t>
      </w:r>
    </w:p>
    <w:p w:rsidR="00150ACC" w:rsidRDefault="00943782" w:rsidP="00A1203D">
      <w:pPr>
        <w:suppressAutoHyphens/>
        <w:textAlignment w:val="baseline"/>
        <w:rPr>
          <w:rFonts w:ascii="Arial" w:eastAsia="SimSun" w:hAnsi="Arial" w:cs="Arial"/>
          <w:sz w:val="22"/>
          <w:szCs w:val="22"/>
          <w:lang w:eastAsia="zh-CN" w:bidi="hi-IN"/>
        </w:rPr>
      </w:pPr>
      <w:r w:rsidRPr="00943782">
        <w:rPr>
          <w:rFonts w:ascii="Arial" w:eastAsia="SimSun" w:hAnsi="Arial" w:cs="Arial"/>
          <w:sz w:val="22"/>
          <w:szCs w:val="22"/>
          <w:lang w:eastAsia="zh-CN" w:bidi="hi-IN"/>
        </w:rPr>
        <w:t>Sukladno ovoj Dokumentaciji o nabavi računanje rokova izražava se u kalendarskim danima.</w:t>
      </w:r>
    </w:p>
    <w:p w:rsidR="00943782" w:rsidRPr="004B745F" w:rsidRDefault="00943782" w:rsidP="00A1203D">
      <w:pPr>
        <w:suppressAutoHyphens/>
        <w:textAlignment w:val="baseline"/>
        <w:rPr>
          <w:rFonts w:ascii="Arial Narrow" w:eastAsia="SimSun" w:hAnsi="Arial Narrow" w:cs="Arial"/>
          <w:b/>
          <w:i/>
          <w:lang w:bidi="hi-IN"/>
        </w:rPr>
      </w:pPr>
    </w:p>
    <w:p w:rsidR="000B712F" w:rsidRDefault="00884285" w:rsidP="000B712F">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w:t>
      </w:r>
      <w:r w:rsidR="000D38A3">
        <w:rPr>
          <w:rFonts w:ascii="Arial" w:eastAsia="Calibri" w:hAnsi="Arial" w:cs="Arial"/>
          <w:b/>
          <w:color w:val="auto"/>
          <w:sz w:val="22"/>
          <w:szCs w:val="22"/>
          <w:lang w:val="hr-HR"/>
        </w:rPr>
        <w:t>6</w:t>
      </w:r>
      <w:r w:rsidR="000B712F" w:rsidRPr="00A950F3">
        <w:rPr>
          <w:rFonts w:ascii="Arial" w:eastAsia="Calibri" w:hAnsi="Arial" w:cs="Arial"/>
          <w:b/>
          <w:color w:val="auto"/>
          <w:sz w:val="22"/>
          <w:szCs w:val="22"/>
          <w:lang w:val="hr-HR"/>
        </w:rPr>
        <w:t xml:space="preserve">. </w:t>
      </w:r>
      <w:r w:rsidR="000B712F">
        <w:rPr>
          <w:rFonts w:ascii="Arial" w:eastAsia="Calibri" w:hAnsi="Arial" w:cs="Arial"/>
          <w:b/>
          <w:color w:val="auto"/>
          <w:sz w:val="22"/>
          <w:szCs w:val="22"/>
          <w:lang w:val="hr-HR"/>
        </w:rPr>
        <w:t>Skraćenice korištene u ovoj Dokumentaciji o nabavi</w:t>
      </w:r>
    </w:p>
    <w:p w:rsidR="000B712F" w:rsidRDefault="000B712F" w:rsidP="000B712F">
      <w:pPr>
        <w:pStyle w:val="Odlomakpopisa"/>
        <w:spacing w:line="240" w:lineRule="atLeast"/>
        <w:ind w:left="0"/>
        <w:jc w:val="both"/>
        <w:rPr>
          <w:rFonts w:ascii="Arial" w:eastAsia="Calibri" w:hAnsi="Arial" w:cs="Arial"/>
          <w:b/>
          <w:color w:val="auto"/>
          <w:sz w:val="22"/>
          <w:szCs w:val="22"/>
          <w:lang w:val="hr-HR"/>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0B712F" w:rsidRPr="001C212D" w:rsidTr="00ED6AC4">
        <w:trPr>
          <w:trHeight w:hRule="exact" w:val="340"/>
        </w:trPr>
        <w:tc>
          <w:tcPr>
            <w:tcW w:w="5353" w:type="dxa"/>
            <w:tcBorders>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 xml:space="preserve">Ova </w:t>
            </w:r>
            <w:r w:rsidRPr="001C212D">
              <w:rPr>
                <w:rFonts w:ascii="Arial" w:hAnsi="Arial" w:cs="Arial"/>
                <w:bCs/>
                <w:sz w:val="18"/>
                <w:szCs w:val="18"/>
              </w:rPr>
              <w:t>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DON</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Zakon o javnoj nabavi (</w:t>
            </w:r>
            <w:r w:rsidRPr="001C212D">
              <w:rPr>
                <w:rFonts w:ascii="Arial" w:hAnsi="Arial" w:cs="Arial"/>
                <w:bCs/>
                <w:sz w:val="18"/>
                <w:szCs w:val="18"/>
              </w:rPr>
              <w:t>Narodne novine broj 120/16</w:t>
            </w:r>
            <w:r>
              <w:rPr>
                <w:rFonts w:ascii="Arial" w:hAnsi="Arial" w:cs="Arial"/>
                <w:bCs/>
                <w:sz w:val="18"/>
                <w:szCs w:val="18"/>
              </w:rPr>
              <w:t xml:space="preserve">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ZJN</w:t>
            </w:r>
            <w:r w:rsidRPr="001C212D">
              <w:rPr>
                <w:rFonts w:ascii="Arial" w:hAnsi="Arial" w:cs="Arial"/>
                <w:bCs/>
                <w:sz w:val="18"/>
                <w:szCs w:val="18"/>
              </w:rPr>
              <w:t xml:space="preserve"> </w:t>
            </w:r>
            <w:r>
              <w:rPr>
                <w:rFonts w:ascii="Arial" w:hAnsi="Arial" w:cs="Arial"/>
                <w:bCs/>
                <w:sz w:val="18"/>
                <w:szCs w:val="18"/>
              </w:rPr>
              <w:t xml:space="preserve"> </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Cambria" w:hAnsi="Cambria" w:cs="Cambria"/>
                <w:b/>
                <w:bCs/>
                <w:sz w:val="32"/>
                <w:szCs w:val="32"/>
              </w:rPr>
            </w:pPr>
            <w:r>
              <w:rPr>
                <w:rFonts w:ascii="Arial" w:hAnsi="Arial" w:cs="Cambria"/>
                <w:sz w:val="18"/>
                <w:szCs w:val="18"/>
              </w:rPr>
              <w:t>Elekt</w:t>
            </w:r>
            <w:r w:rsidR="00A27C97">
              <w:rPr>
                <w:rFonts w:ascii="Arial" w:hAnsi="Arial" w:cs="Cambria"/>
                <w:sz w:val="18"/>
                <w:szCs w:val="18"/>
              </w:rPr>
              <w:t>r</w:t>
            </w:r>
            <w:r>
              <w:rPr>
                <w:rFonts w:ascii="Arial" w:hAnsi="Arial" w:cs="Cambria"/>
                <w:sz w:val="18"/>
                <w:szCs w:val="18"/>
              </w:rPr>
              <w:t>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Cambria" w:hAnsi="Cambria" w:cs="Cambria"/>
                <w:b/>
                <w:bCs/>
                <w:sz w:val="32"/>
                <w:szCs w:val="32"/>
              </w:rPr>
            </w:pPr>
            <w:r>
              <w:rPr>
                <w:rFonts w:ascii="Arial" w:hAnsi="Arial" w:cs="Arial"/>
                <w:sz w:val="18"/>
                <w:szCs w:val="18"/>
              </w:rPr>
              <w:t>EOJN RH, EOJN</w:t>
            </w:r>
          </w:p>
        </w:tc>
      </w:tr>
    </w:tbl>
    <w:p w:rsidR="001624BD" w:rsidRDefault="001624BD" w:rsidP="002F25B0">
      <w:pPr>
        <w:pStyle w:val="Odlomakpopisa"/>
        <w:spacing w:line="240" w:lineRule="atLeast"/>
        <w:ind w:left="0"/>
        <w:jc w:val="both"/>
        <w:rPr>
          <w:rFonts w:ascii="Arial" w:eastAsia="Calibri" w:hAnsi="Arial" w:cs="Arial"/>
          <w:color w:val="000000"/>
          <w:sz w:val="22"/>
          <w:szCs w:val="22"/>
          <w:lang w:val="hr-HR"/>
        </w:rPr>
      </w:pPr>
    </w:p>
    <w:p w:rsidR="000B712F" w:rsidRDefault="000B712F"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0B712F" w:rsidRPr="0001347B" w:rsidRDefault="000B712F" w:rsidP="002F25B0">
      <w:pPr>
        <w:pStyle w:val="Odlomakpopisa"/>
        <w:spacing w:line="240" w:lineRule="atLeast"/>
        <w:ind w:left="0"/>
        <w:jc w:val="both"/>
        <w:rPr>
          <w:rFonts w:ascii="Arial" w:eastAsia="Calibri" w:hAnsi="Arial" w:cs="Arial"/>
          <w:color w:val="000000"/>
          <w:sz w:val="22"/>
          <w:szCs w:val="22"/>
          <w:lang w:val="hr-HR"/>
        </w:rPr>
      </w:pPr>
    </w:p>
    <w:p w:rsidR="00A12EB4" w:rsidRPr="0001347B" w:rsidRDefault="00A12EB4" w:rsidP="00582CE2">
      <w:pPr>
        <w:ind w:firstLine="708"/>
        <w:sectPr w:rsidR="00A12EB4" w:rsidRPr="0001347B" w:rsidSect="000E5999">
          <w:footerReference w:type="default" r:id="rId17"/>
          <w:pgSz w:w="11906" w:h="16838"/>
          <w:pgMar w:top="709" w:right="1418" w:bottom="397" w:left="992" w:header="0" w:footer="0" w:gutter="0"/>
          <w:pgNumType w:start="1"/>
          <w:cols w:space="720"/>
          <w:formProt w:val="0"/>
          <w:docGrid w:linePitch="240" w:charSpace="-6145"/>
        </w:sectPr>
      </w:pPr>
    </w:p>
    <w:p w:rsidR="00A12EB4" w:rsidRDefault="00A829A2">
      <w:pPr>
        <w:spacing w:line="240" w:lineRule="atLeast"/>
        <w:jc w:val="both"/>
        <w:rPr>
          <w:rFonts w:ascii="Arial" w:hAnsi="Arial" w:cs="Arial"/>
          <w:b/>
          <w:bCs/>
          <w:i/>
          <w:sz w:val="22"/>
          <w:szCs w:val="22"/>
        </w:rPr>
      </w:pPr>
      <w:r>
        <w:rPr>
          <w:rFonts w:ascii="Arial" w:hAnsi="Arial" w:cs="Arial"/>
          <w:b/>
          <w:bCs/>
          <w:i/>
          <w:sz w:val="22"/>
          <w:szCs w:val="22"/>
        </w:rPr>
        <w:lastRenderedPageBreak/>
        <w:t>Prilog 1</w:t>
      </w:r>
    </w:p>
    <w:p w:rsidR="00ED6AC4" w:rsidRDefault="00ED6AC4">
      <w:pPr>
        <w:spacing w:line="240" w:lineRule="atLeast"/>
        <w:jc w:val="both"/>
        <w:rPr>
          <w:rFonts w:ascii="Arial" w:hAnsi="Arial" w:cs="Arial"/>
          <w:b/>
          <w:bCs/>
          <w:i/>
          <w:sz w:val="22"/>
          <w:szCs w:val="22"/>
        </w:rPr>
      </w:pPr>
    </w:p>
    <w:p w:rsidR="00ED6AC4" w:rsidRPr="00ED6AC4" w:rsidRDefault="00ED6AC4">
      <w:pPr>
        <w:spacing w:line="240" w:lineRule="atLeast"/>
        <w:jc w:val="both"/>
        <w:rPr>
          <w:rFonts w:ascii="Arial" w:hAnsi="Arial" w:cs="Arial"/>
          <w:b/>
          <w:bCs/>
          <w:sz w:val="22"/>
          <w:szCs w:val="22"/>
          <w:u w:val="single"/>
        </w:rPr>
      </w:pPr>
      <w:r w:rsidRPr="00ED6AC4">
        <w:rPr>
          <w:rFonts w:ascii="Arial" w:hAnsi="Arial" w:cs="Arial"/>
          <w:b/>
          <w:bCs/>
          <w:sz w:val="22"/>
          <w:szCs w:val="22"/>
          <w:u w:val="single"/>
        </w:rPr>
        <w:t>PRIJEDLOG UGOVORA</w:t>
      </w:r>
      <w:r w:rsidR="00F52923">
        <w:rPr>
          <w:rFonts w:ascii="Arial" w:hAnsi="Arial" w:cs="Arial"/>
          <w:b/>
          <w:bCs/>
          <w:sz w:val="22"/>
          <w:szCs w:val="22"/>
          <w:u w:val="single"/>
        </w:rPr>
        <w:t xml:space="preserve"> </w:t>
      </w:r>
    </w:p>
    <w:p w:rsidR="00ED6AC4" w:rsidRDefault="00ED6AC4">
      <w:pPr>
        <w:spacing w:line="240" w:lineRule="atLeast"/>
        <w:jc w:val="both"/>
        <w:rPr>
          <w:rFonts w:ascii="Arial" w:hAnsi="Arial" w:cs="Arial"/>
          <w:b/>
          <w:bCs/>
          <w:i/>
          <w:sz w:val="22"/>
          <w:szCs w:val="22"/>
        </w:rPr>
      </w:pPr>
    </w:p>
    <w:p w:rsidR="00ED6AC4" w:rsidRDefault="00ED6AC4" w:rsidP="00ED6AC4">
      <w:pPr>
        <w:spacing w:line="240" w:lineRule="atLeast"/>
        <w:jc w:val="both"/>
        <w:rPr>
          <w:rFonts w:ascii="Arial" w:hAnsi="Arial" w:cs="Arial"/>
          <w:bCs/>
          <w:sz w:val="22"/>
          <w:szCs w:val="22"/>
        </w:rPr>
      </w:pPr>
      <w:r>
        <w:rPr>
          <w:rFonts w:ascii="Arial" w:hAnsi="Arial" w:cs="Arial"/>
          <w:bCs/>
          <w:sz w:val="22"/>
          <w:szCs w:val="22"/>
        </w:rPr>
        <w:t>Na temelju članka 312.</w:t>
      </w:r>
      <w:r w:rsidRPr="00ED6AC4">
        <w:t xml:space="preserve"> </w:t>
      </w:r>
      <w:r>
        <w:rPr>
          <w:rFonts w:ascii="Arial" w:hAnsi="Arial" w:cs="Arial"/>
          <w:bCs/>
          <w:sz w:val="22"/>
          <w:szCs w:val="22"/>
        </w:rPr>
        <w:t>Zakona o javnoj nabavi (Narodne novine</w:t>
      </w:r>
      <w:r w:rsidRPr="00ED6AC4">
        <w:rPr>
          <w:rFonts w:ascii="Arial" w:hAnsi="Arial" w:cs="Arial"/>
          <w:bCs/>
          <w:sz w:val="22"/>
          <w:szCs w:val="22"/>
        </w:rPr>
        <w:t xml:space="preserve"> broj 120/16</w:t>
      </w:r>
      <w:r>
        <w:rPr>
          <w:rFonts w:ascii="Arial" w:hAnsi="Arial" w:cs="Arial"/>
          <w:bCs/>
          <w:sz w:val="22"/>
          <w:szCs w:val="22"/>
        </w:rPr>
        <w:t>.</w:t>
      </w:r>
      <w:r w:rsidRPr="00ED6AC4">
        <w:rPr>
          <w:rFonts w:ascii="Arial" w:hAnsi="Arial" w:cs="Arial"/>
          <w:bCs/>
          <w:sz w:val="22"/>
          <w:szCs w:val="22"/>
        </w:rPr>
        <w:t>)</w:t>
      </w:r>
      <w:r>
        <w:rPr>
          <w:rFonts w:ascii="Arial" w:hAnsi="Arial" w:cs="Arial"/>
          <w:bCs/>
          <w:sz w:val="22"/>
          <w:szCs w:val="22"/>
        </w:rPr>
        <w:t xml:space="preserve"> i </w:t>
      </w:r>
      <w:r w:rsidRPr="00ED6AC4">
        <w:rPr>
          <w:rFonts w:ascii="Arial" w:hAnsi="Arial" w:cs="Arial"/>
          <w:bCs/>
          <w:sz w:val="22"/>
          <w:szCs w:val="22"/>
        </w:rPr>
        <w:t>Odluke o odabiru</w:t>
      </w:r>
      <w:r w:rsidR="002E5383">
        <w:rPr>
          <w:rFonts w:ascii="Arial" w:hAnsi="Arial" w:cs="Arial"/>
          <w:bCs/>
          <w:sz w:val="22"/>
          <w:szCs w:val="22"/>
        </w:rPr>
        <w:t>, KLAS</w:t>
      </w:r>
      <w:r w:rsidR="00F52923">
        <w:rPr>
          <w:rFonts w:ascii="Arial" w:hAnsi="Arial" w:cs="Arial"/>
          <w:bCs/>
          <w:sz w:val="22"/>
          <w:szCs w:val="22"/>
        </w:rPr>
        <w:t xml:space="preserve">A: </w:t>
      </w:r>
      <w:r w:rsidR="00111455">
        <w:rPr>
          <w:rFonts w:ascii="Arial" w:hAnsi="Arial" w:cs="Arial"/>
          <w:bCs/>
          <w:sz w:val="22"/>
          <w:szCs w:val="22"/>
        </w:rPr>
        <w:t>406-01/19-02/3</w:t>
      </w:r>
      <w:r>
        <w:rPr>
          <w:rFonts w:ascii="Arial" w:hAnsi="Arial" w:cs="Arial"/>
          <w:bCs/>
          <w:sz w:val="22"/>
          <w:szCs w:val="22"/>
        </w:rPr>
        <w:t>, URBROJ: 2189/02-04</w:t>
      </w:r>
      <w:r w:rsidRPr="00ED6AC4">
        <w:rPr>
          <w:rFonts w:ascii="Arial" w:hAnsi="Arial" w:cs="Arial"/>
          <w:bCs/>
          <w:sz w:val="22"/>
          <w:szCs w:val="22"/>
        </w:rPr>
        <w:t>-</w:t>
      </w:r>
      <w:r w:rsidR="004933BD">
        <w:rPr>
          <w:rFonts w:ascii="Arial" w:hAnsi="Arial" w:cs="Arial"/>
          <w:bCs/>
          <w:sz w:val="22"/>
          <w:szCs w:val="22"/>
        </w:rPr>
        <w:t>02/02-19-__ od ___________ 2019</w:t>
      </w:r>
      <w:r w:rsidRPr="00ED6AC4">
        <w:rPr>
          <w:rFonts w:ascii="Arial" w:hAnsi="Arial" w:cs="Arial"/>
          <w:bCs/>
          <w:sz w:val="22"/>
          <w:szCs w:val="22"/>
        </w:rPr>
        <w:t xml:space="preserve">. godine, </w:t>
      </w:r>
      <w:r>
        <w:rPr>
          <w:rFonts w:ascii="Arial" w:hAnsi="Arial" w:cs="Arial"/>
          <w:bCs/>
          <w:sz w:val="22"/>
          <w:szCs w:val="22"/>
        </w:rPr>
        <w:t xml:space="preserve"> </w:t>
      </w:r>
      <w:r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 </w:t>
      </w:r>
      <w:r w:rsidR="00541C0B">
        <w:rPr>
          <w:rFonts w:ascii="Arial" w:hAnsi="Arial" w:cs="Arial"/>
          <w:b/>
          <w:bCs/>
          <w:sz w:val="22"/>
          <w:szCs w:val="22"/>
        </w:rPr>
        <w:t>SLATINA</w:t>
      </w:r>
      <w:r w:rsidRPr="00ED6AC4">
        <w:rPr>
          <w:rFonts w:ascii="Arial" w:hAnsi="Arial" w:cs="Arial"/>
          <w:bCs/>
          <w:sz w:val="22"/>
          <w:szCs w:val="22"/>
        </w:rPr>
        <w:t xml:space="preserve">, </w:t>
      </w:r>
      <w:r w:rsidR="00541C0B">
        <w:rPr>
          <w:rFonts w:ascii="Arial" w:hAnsi="Arial" w:cs="Arial"/>
          <w:bCs/>
          <w:sz w:val="22"/>
          <w:szCs w:val="22"/>
        </w:rPr>
        <w:t>Trg svetog Josipa 10, 33520 Slatina</w:t>
      </w:r>
      <w:r w:rsidRPr="00ED6AC4">
        <w:rPr>
          <w:rFonts w:ascii="Arial" w:hAnsi="Arial" w:cs="Arial"/>
          <w:bCs/>
          <w:sz w:val="22"/>
          <w:szCs w:val="22"/>
        </w:rPr>
        <w:t xml:space="preserve">, OIB </w:t>
      </w:r>
      <w:r w:rsidR="00541C0B">
        <w:rPr>
          <w:rFonts w:ascii="Arial" w:hAnsi="Arial" w:cs="Arial"/>
          <w:bCs/>
          <w:sz w:val="22"/>
          <w:szCs w:val="22"/>
        </w:rPr>
        <w:t>68254459599</w:t>
      </w:r>
      <w:r w:rsidRPr="00ED6AC4">
        <w:rPr>
          <w:rFonts w:ascii="Arial" w:hAnsi="Arial" w:cs="Arial"/>
          <w:bCs/>
          <w:sz w:val="22"/>
          <w:szCs w:val="22"/>
        </w:rPr>
        <w:t xml:space="preserve"> kojeg zastupa gradonačelnik </w:t>
      </w:r>
      <w:r w:rsidR="00541C0B">
        <w:rPr>
          <w:rFonts w:ascii="Arial" w:hAnsi="Arial" w:cs="Arial"/>
          <w:bCs/>
          <w:sz w:val="22"/>
          <w:szCs w:val="22"/>
        </w:rPr>
        <w:t>Denis Ostrošić, prof.</w:t>
      </w:r>
      <w:r w:rsidRPr="00ED6AC4">
        <w:rPr>
          <w:rFonts w:ascii="Arial" w:hAnsi="Arial" w:cs="Arial"/>
          <w:bCs/>
          <w:sz w:val="22"/>
          <w:szCs w:val="22"/>
        </w:rPr>
        <w:t xml:space="preserve"> (u daljnjem tekstu: 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______________________________________, </w:t>
      </w:r>
      <w:r>
        <w:rPr>
          <w:rFonts w:ascii="Arial" w:hAnsi="Arial" w:cs="Arial"/>
          <w:bCs/>
          <w:sz w:val="22"/>
          <w:szCs w:val="22"/>
        </w:rPr>
        <w:t>_____________________</w:t>
      </w:r>
      <w:r w:rsidRPr="00ED6AC4">
        <w:rPr>
          <w:rFonts w:ascii="Arial" w:hAnsi="Arial" w:cs="Arial"/>
          <w:bCs/>
          <w:sz w:val="22"/>
          <w:szCs w:val="22"/>
        </w:rPr>
        <w:t xml:space="preserve">, OIB </w:t>
      </w:r>
    </w:p>
    <w:p w:rsidR="006D2553"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_____________________________kojeg zastupa ____________________ (u daljnjem tekstu: Izvođač) </w:t>
      </w:r>
    </w:p>
    <w:p w:rsidR="00ED6AC4" w:rsidRDefault="00857464" w:rsidP="00ED6AC4">
      <w:pPr>
        <w:spacing w:line="240" w:lineRule="atLeast"/>
        <w:jc w:val="both"/>
        <w:rPr>
          <w:rFonts w:ascii="Arial" w:hAnsi="Arial" w:cs="Arial"/>
          <w:bCs/>
          <w:sz w:val="22"/>
          <w:szCs w:val="22"/>
        </w:rPr>
      </w:pPr>
      <w:r w:rsidRPr="00857464">
        <w:rPr>
          <w:rFonts w:ascii="Arial" w:hAnsi="Arial" w:cs="Arial"/>
          <w:bCs/>
          <w:sz w:val="22"/>
          <w:szCs w:val="22"/>
        </w:rPr>
        <w:t>[Napomena: u slučaju Zajednice gosp</w:t>
      </w:r>
      <w:r w:rsidR="002E5383">
        <w:rPr>
          <w:rFonts w:ascii="Arial" w:hAnsi="Arial" w:cs="Arial"/>
          <w:bCs/>
          <w:sz w:val="22"/>
          <w:szCs w:val="22"/>
        </w:rPr>
        <w:t>o</w:t>
      </w:r>
      <w:r w:rsidRPr="00857464">
        <w:rPr>
          <w:rFonts w:ascii="Arial" w:hAnsi="Arial" w:cs="Arial"/>
          <w:bCs/>
          <w:sz w:val="22"/>
          <w:szCs w:val="22"/>
        </w:rPr>
        <w:t>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zaključuju slijedeći </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center"/>
        <w:rPr>
          <w:rFonts w:ascii="Arial" w:hAnsi="Arial" w:cs="Arial"/>
          <w:b/>
          <w:bCs/>
          <w:sz w:val="22"/>
          <w:szCs w:val="22"/>
        </w:rPr>
      </w:pPr>
      <w:r w:rsidRPr="00ED6AC4">
        <w:rPr>
          <w:rFonts w:ascii="Arial" w:hAnsi="Arial" w:cs="Arial"/>
          <w:b/>
          <w:bCs/>
          <w:sz w:val="22"/>
          <w:szCs w:val="22"/>
        </w:rPr>
        <w:t>UGOVOR</w:t>
      </w:r>
    </w:p>
    <w:p w:rsidR="00ED6AC4" w:rsidRDefault="00ED6AC4" w:rsidP="002E5383">
      <w:pPr>
        <w:spacing w:line="240" w:lineRule="atLeast"/>
        <w:jc w:val="center"/>
        <w:rPr>
          <w:rFonts w:ascii="Arial" w:hAnsi="Arial" w:cs="Arial"/>
          <w:bCs/>
          <w:sz w:val="22"/>
          <w:szCs w:val="22"/>
        </w:rPr>
      </w:pPr>
      <w:r w:rsidRPr="00ED6AC4">
        <w:rPr>
          <w:rFonts w:ascii="Arial" w:hAnsi="Arial" w:cs="Arial"/>
          <w:b/>
          <w:bCs/>
          <w:i/>
          <w:iCs/>
          <w:sz w:val="22"/>
          <w:szCs w:val="22"/>
        </w:rPr>
        <w:t xml:space="preserve">O JAVNOJ NABAVI RADOVA </w:t>
      </w:r>
    </w:p>
    <w:p w:rsidR="00541C0B" w:rsidRPr="00ED6AC4" w:rsidRDefault="00541C0B"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PREDMET UGOVORA </w:t>
      </w:r>
    </w:p>
    <w:p w:rsidR="00541C0B" w:rsidRPr="00ED6AC4" w:rsidRDefault="00541C0B" w:rsidP="00ED6AC4">
      <w:pPr>
        <w:spacing w:line="240" w:lineRule="atLeast"/>
        <w:jc w:val="both"/>
        <w:rPr>
          <w:rFonts w:ascii="Arial" w:hAnsi="Arial" w:cs="Arial"/>
          <w:bCs/>
          <w:sz w:val="22"/>
          <w:szCs w:val="22"/>
        </w:rPr>
      </w:pPr>
    </w:p>
    <w:p w:rsidR="00ED6AC4" w:rsidRDefault="00ED6AC4" w:rsidP="00541C0B">
      <w:pPr>
        <w:spacing w:line="240" w:lineRule="atLeast"/>
        <w:jc w:val="center"/>
        <w:rPr>
          <w:rFonts w:ascii="Arial" w:hAnsi="Arial" w:cs="Arial"/>
          <w:b/>
          <w:bCs/>
          <w:sz w:val="22"/>
          <w:szCs w:val="22"/>
        </w:rPr>
      </w:pPr>
      <w:r w:rsidRPr="00ED6AC4">
        <w:rPr>
          <w:rFonts w:ascii="Arial" w:hAnsi="Arial" w:cs="Arial"/>
          <w:b/>
          <w:bCs/>
          <w:sz w:val="22"/>
          <w:szCs w:val="22"/>
        </w:rPr>
        <w:t>Članak 1.</w:t>
      </w:r>
    </w:p>
    <w:p w:rsidR="00C722A9" w:rsidRDefault="00857464" w:rsidP="006B604C">
      <w:pPr>
        <w:spacing w:line="240" w:lineRule="atLeast"/>
        <w:jc w:val="both"/>
        <w:rPr>
          <w:rFonts w:ascii="Arial" w:hAnsi="Arial" w:cs="Arial"/>
          <w:bCs/>
          <w:sz w:val="22"/>
          <w:szCs w:val="22"/>
        </w:rPr>
      </w:pPr>
      <w:r w:rsidRPr="00857464">
        <w:rPr>
          <w:rFonts w:ascii="Arial" w:hAnsi="Arial" w:cs="Arial"/>
          <w:bCs/>
          <w:sz w:val="22"/>
          <w:szCs w:val="22"/>
        </w:rPr>
        <w:tab/>
        <w:t xml:space="preserve">Predmet ovog </w:t>
      </w:r>
      <w:r>
        <w:rPr>
          <w:rFonts w:ascii="Arial" w:hAnsi="Arial" w:cs="Arial"/>
          <w:bCs/>
          <w:sz w:val="22"/>
          <w:szCs w:val="22"/>
        </w:rPr>
        <w:t xml:space="preserve">Ugovora o javnoj nabavi je izvođenje radova </w:t>
      </w:r>
      <w:r w:rsidR="001D6C58">
        <w:rPr>
          <w:rFonts w:ascii="Arial" w:hAnsi="Arial" w:cs="Arial"/>
          <w:bCs/>
          <w:sz w:val="22"/>
          <w:szCs w:val="22"/>
        </w:rPr>
        <w:t>„</w:t>
      </w:r>
      <w:r w:rsidR="00622ED2" w:rsidRPr="00622ED2">
        <w:rPr>
          <w:rFonts w:ascii="Arial" w:hAnsi="Arial" w:cs="Arial"/>
          <w:bCs/>
          <w:sz w:val="22"/>
          <w:szCs w:val="22"/>
        </w:rPr>
        <w:t>Energetska obnova zgrade Pučkog otvorenog učilišta i Gradske knjižnice Slatina</w:t>
      </w:r>
      <w:r w:rsidR="001D6C58">
        <w:rPr>
          <w:rFonts w:ascii="Arial" w:hAnsi="Arial" w:cs="Arial"/>
          <w:bCs/>
          <w:sz w:val="22"/>
          <w:szCs w:val="22"/>
        </w:rPr>
        <w:t>“</w:t>
      </w:r>
      <w:r w:rsidR="00C722A9">
        <w:rPr>
          <w:rFonts w:ascii="Arial" w:hAnsi="Arial" w:cs="Arial"/>
          <w:bCs/>
          <w:sz w:val="22"/>
          <w:szCs w:val="22"/>
        </w:rPr>
        <w:t>.</w:t>
      </w:r>
    </w:p>
    <w:p w:rsidR="00ED6AC4" w:rsidRPr="00ED6AC4" w:rsidRDefault="009563B8" w:rsidP="006B604C">
      <w:pPr>
        <w:spacing w:line="240" w:lineRule="atLeast"/>
        <w:jc w:val="both"/>
        <w:rPr>
          <w:rFonts w:ascii="Arial" w:hAnsi="Arial" w:cs="Arial"/>
          <w:bCs/>
          <w:sz w:val="22"/>
          <w:szCs w:val="22"/>
        </w:rPr>
      </w:pPr>
      <w:r>
        <w:rPr>
          <w:rFonts w:ascii="Arial" w:hAnsi="Arial" w:cs="Arial"/>
          <w:bCs/>
          <w:sz w:val="22"/>
          <w:szCs w:val="22"/>
        </w:rPr>
        <w:tab/>
      </w:r>
      <w:r w:rsidRPr="009563B8">
        <w:rPr>
          <w:rFonts w:ascii="Arial" w:hAnsi="Arial" w:cs="Arial"/>
          <w:bCs/>
          <w:sz w:val="22"/>
          <w:szCs w:val="22"/>
        </w:rPr>
        <w:t>Smatrat će se dijelom i čitat će se i tumačiti kao dio Ugovora</w:t>
      </w:r>
      <w:r>
        <w:rPr>
          <w:rFonts w:ascii="Arial" w:hAnsi="Arial" w:cs="Arial"/>
          <w:bCs/>
          <w:sz w:val="22"/>
          <w:szCs w:val="22"/>
        </w:rPr>
        <w:t>:</w:t>
      </w:r>
    </w:p>
    <w:p w:rsidR="00ED6AC4" w:rsidRPr="00ED6AC4" w:rsidRDefault="00ED6AC4" w:rsidP="006B604C">
      <w:pPr>
        <w:spacing w:line="240" w:lineRule="atLeast"/>
        <w:jc w:val="both"/>
        <w:rPr>
          <w:rFonts w:ascii="Arial" w:hAnsi="Arial" w:cs="Arial"/>
          <w:bCs/>
          <w:sz w:val="22"/>
          <w:szCs w:val="22"/>
        </w:rPr>
      </w:pPr>
      <w:r w:rsidRPr="00ED6AC4">
        <w:rPr>
          <w:rFonts w:ascii="Arial" w:hAnsi="Arial" w:cs="Arial"/>
          <w:bCs/>
          <w:sz w:val="22"/>
          <w:szCs w:val="22"/>
        </w:rPr>
        <w:t xml:space="preserve">a) </w:t>
      </w:r>
      <w:r w:rsidR="009563B8">
        <w:rPr>
          <w:rFonts w:ascii="Arial" w:hAnsi="Arial" w:cs="Arial"/>
          <w:b/>
          <w:bCs/>
          <w:sz w:val="22"/>
          <w:szCs w:val="22"/>
        </w:rPr>
        <w:t>Dokumentacija</w:t>
      </w:r>
      <w:r w:rsidRPr="00ED6AC4">
        <w:rPr>
          <w:rFonts w:ascii="Arial" w:hAnsi="Arial" w:cs="Arial"/>
          <w:b/>
          <w:bCs/>
          <w:sz w:val="22"/>
          <w:szCs w:val="22"/>
        </w:rPr>
        <w:t xml:space="preserve"> o nabavi</w:t>
      </w:r>
      <w:r w:rsidRPr="00ED6AC4">
        <w:rPr>
          <w:rFonts w:ascii="Arial" w:hAnsi="Arial" w:cs="Arial"/>
          <w:bCs/>
          <w:sz w:val="22"/>
          <w:szCs w:val="22"/>
        </w:rPr>
        <w:t xml:space="preserve"> </w:t>
      </w:r>
      <w:r w:rsidR="00712C1C">
        <w:rPr>
          <w:rFonts w:ascii="Arial" w:hAnsi="Arial" w:cs="Arial"/>
          <w:bCs/>
          <w:sz w:val="22"/>
          <w:szCs w:val="22"/>
        </w:rPr>
        <w:t>KLASA: 406-01/198-02/</w:t>
      </w:r>
      <w:r w:rsidR="00111455">
        <w:rPr>
          <w:rFonts w:ascii="Arial" w:hAnsi="Arial" w:cs="Arial"/>
          <w:bCs/>
          <w:sz w:val="22"/>
          <w:szCs w:val="22"/>
        </w:rPr>
        <w:t>3</w:t>
      </w:r>
      <w:r w:rsidR="009563B8" w:rsidRPr="009563B8">
        <w:rPr>
          <w:rFonts w:ascii="Arial" w:hAnsi="Arial" w:cs="Arial"/>
          <w:bCs/>
          <w:sz w:val="22"/>
          <w:szCs w:val="22"/>
        </w:rPr>
        <w:t>,</w:t>
      </w:r>
      <w:r w:rsidR="004933BD">
        <w:rPr>
          <w:rFonts w:ascii="Arial" w:hAnsi="Arial" w:cs="Arial"/>
          <w:bCs/>
          <w:sz w:val="22"/>
          <w:szCs w:val="22"/>
        </w:rPr>
        <w:t xml:space="preserve"> </w:t>
      </w:r>
      <w:r w:rsidR="00FE778C" w:rsidRPr="00FE778C">
        <w:rPr>
          <w:rFonts w:ascii="Arial" w:hAnsi="Arial" w:cs="Arial"/>
          <w:bCs/>
          <w:sz w:val="22"/>
          <w:szCs w:val="22"/>
        </w:rPr>
        <w:t>URBROJ: 2189/02-04-02/02-19-5</w:t>
      </w:r>
      <w:r w:rsidR="00C722A9">
        <w:rPr>
          <w:rFonts w:ascii="Arial" w:hAnsi="Arial" w:cs="Arial"/>
          <w:bCs/>
          <w:sz w:val="22"/>
          <w:szCs w:val="22"/>
        </w:rPr>
        <w:t xml:space="preserve"> od veljače</w:t>
      </w:r>
      <w:r w:rsidR="00FE778C">
        <w:rPr>
          <w:rFonts w:ascii="Arial" w:hAnsi="Arial" w:cs="Arial"/>
          <w:bCs/>
          <w:sz w:val="22"/>
          <w:szCs w:val="22"/>
        </w:rPr>
        <w:t xml:space="preserve"> 2019.</w:t>
      </w:r>
    </w:p>
    <w:p w:rsidR="00ED6AC4" w:rsidRPr="00ED6AC4" w:rsidRDefault="00ED6AC4" w:rsidP="006B604C">
      <w:pPr>
        <w:spacing w:line="240" w:lineRule="atLeast"/>
        <w:jc w:val="both"/>
        <w:rPr>
          <w:rFonts w:ascii="Arial" w:hAnsi="Arial" w:cs="Arial"/>
          <w:bCs/>
          <w:sz w:val="22"/>
          <w:szCs w:val="22"/>
        </w:rPr>
      </w:pPr>
      <w:r w:rsidRPr="00ED6AC4">
        <w:rPr>
          <w:rFonts w:ascii="Arial" w:hAnsi="Arial" w:cs="Arial"/>
          <w:bCs/>
          <w:sz w:val="22"/>
          <w:szCs w:val="22"/>
        </w:rPr>
        <w:t xml:space="preserve">b) </w:t>
      </w:r>
      <w:r w:rsidR="009563B8">
        <w:rPr>
          <w:rFonts w:ascii="Arial" w:hAnsi="Arial" w:cs="Arial"/>
          <w:b/>
          <w:bCs/>
          <w:sz w:val="22"/>
          <w:szCs w:val="22"/>
        </w:rPr>
        <w:t>Ponuda</w:t>
      </w:r>
      <w:r w:rsidRPr="00ED6AC4">
        <w:rPr>
          <w:rFonts w:ascii="Arial" w:hAnsi="Arial" w:cs="Arial"/>
          <w:b/>
          <w:bCs/>
          <w:sz w:val="22"/>
          <w:szCs w:val="22"/>
        </w:rPr>
        <w:t xml:space="preserve"> </w:t>
      </w:r>
      <w:r w:rsidR="004933BD">
        <w:rPr>
          <w:rFonts w:ascii="Arial" w:hAnsi="Arial" w:cs="Arial"/>
          <w:b/>
          <w:bCs/>
          <w:sz w:val="22"/>
          <w:szCs w:val="22"/>
        </w:rPr>
        <w:t>Izvođača broj ____ od _____ 2019</w:t>
      </w:r>
      <w:r w:rsidR="009563B8">
        <w:rPr>
          <w:rFonts w:ascii="Arial" w:hAnsi="Arial" w:cs="Arial"/>
          <w:b/>
          <w:bCs/>
          <w:sz w:val="22"/>
          <w:szCs w:val="22"/>
        </w:rPr>
        <w:t>.</w:t>
      </w:r>
      <w:r w:rsidRPr="00ED6AC4">
        <w:rPr>
          <w:rFonts w:ascii="Arial" w:hAnsi="Arial" w:cs="Arial"/>
          <w:bCs/>
          <w:sz w:val="22"/>
          <w:szCs w:val="22"/>
        </w:rPr>
        <w:t xml:space="preserve">, </w:t>
      </w:r>
    </w:p>
    <w:p w:rsidR="00ED6AC4" w:rsidRPr="00ED6AC4" w:rsidRDefault="00C722A9" w:rsidP="006B604C">
      <w:pPr>
        <w:spacing w:line="240" w:lineRule="atLeast"/>
        <w:jc w:val="both"/>
        <w:rPr>
          <w:rFonts w:ascii="Arial" w:hAnsi="Arial" w:cs="Arial"/>
          <w:bCs/>
          <w:sz w:val="22"/>
          <w:szCs w:val="22"/>
        </w:rPr>
      </w:pPr>
      <w:r>
        <w:rPr>
          <w:rFonts w:ascii="Arial" w:hAnsi="Arial" w:cs="Arial"/>
          <w:bCs/>
          <w:sz w:val="22"/>
          <w:szCs w:val="22"/>
        </w:rPr>
        <w:t>c</w:t>
      </w:r>
      <w:r w:rsidR="00ED6AC4" w:rsidRPr="00ED6AC4">
        <w:rPr>
          <w:rFonts w:ascii="Arial" w:hAnsi="Arial" w:cs="Arial"/>
          <w:bCs/>
          <w:sz w:val="22"/>
          <w:szCs w:val="22"/>
        </w:rPr>
        <w:t xml:space="preserve">) </w:t>
      </w:r>
      <w:r w:rsidR="008132BC">
        <w:rPr>
          <w:rFonts w:ascii="Arial" w:hAnsi="Arial" w:cs="Arial"/>
          <w:b/>
          <w:bCs/>
          <w:sz w:val="22"/>
          <w:szCs w:val="22"/>
        </w:rPr>
        <w:t>Projektna dokume</w:t>
      </w:r>
      <w:r w:rsidR="002E5383">
        <w:rPr>
          <w:rFonts w:ascii="Arial" w:hAnsi="Arial" w:cs="Arial"/>
          <w:b/>
          <w:bCs/>
          <w:sz w:val="22"/>
          <w:szCs w:val="22"/>
        </w:rPr>
        <w:t>ntacija</w:t>
      </w:r>
      <w:r w:rsidR="00602017">
        <w:rPr>
          <w:rFonts w:ascii="Arial" w:hAnsi="Arial" w:cs="Arial"/>
          <w:bCs/>
          <w:sz w:val="22"/>
          <w:szCs w:val="22"/>
        </w:rPr>
        <w:t xml:space="preserve">: </w:t>
      </w:r>
    </w:p>
    <w:p w:rsidR="00C722A9" w:rsidRPr="00C722A9" w:rsidRDefault="00C722A9" w:rsidP="00C722A9">
      <w:pPr>
        <w:spacing w:line="240" w:lineRule="atLeast"/>
        <w:jc w:val="both"/>
        <w:rPr>
          <w:rFonts w:ascii="Arial" w:hAnsi="Arial" w:cs="Arial"/>
          <w:bCs/>
          <w:sz w:val="22"/>
          <w:szCs w:val="22"/>
        </w:rPr>
      </w:pPr>
      <w:r w:rsidRPr="00C722A9">
        <w:rPr>
          <w:rFonts w:ascii="Arial" w:hAnsi="Arial" w:cs="Arial"/>
          <w:bCs/>
          <w:sz w:val="22"/>
          <w:szCs w:val="22"/>
        </w:rPr>
        <w:t xml:space="preserve">Glavni </w:t>
      </w:r>
      <w:r w:rsidR="00111455">
        <w:rPr>
          <w:rFonts w:ascii="Arial" w:hAnsi="Arial" w:cs="Arial"/>
          <w:bCs/>
          <w:sz w:val="22"/>
          <w:szCs w:val="22"/>
        </w:rPr>
        <w:t>projekt zajedničke oznake ZOP: 32/16</w:t>
      </w:r>
      <w:r w:rsidRPr="00C722A9">
        <w:rPr>
          <w:rFonts w:ascii="Arial" w:hAnsi="Arial" w:cs="Arial"/>
          <w:bCs/>
          <w:sz w:val="22"/>
          <w:szCs w:val="22"/>
        </w:rPr>
        <w:t>, koji sadržava:</w:t>
      </w:r>
    </w:p>
    <w:p w:rsidR="00111455" w:rsidRPr="00111455" w:rsidRDefault="00111455" w:rsidP="00111455">
      <w:pPr>
        <w:spacing w:line="240" w:lineRule="atLeast"/>
        <w:jc w:val="both"/>
        <w:rPr>
          <w:rFonts w:ascii="Arial" w:hAnsi="Arial" w:cs="Arial"/>
          <w:bCs/>
          <w:sz w:val="22"/>
          <w:szCs w:val="22"/>
        </w:rPr>
      </w:pPr>
      <w:r>
        <w:rPr>
          <w:rFonts w:ascii="Arial" w:hAnsi="Arial" w:cs="Arial"/>
          <w:bCs/>
          <w:sz w:val="22"/>
          <w:szCs w:val="22"/>
        </w:rPr>
        <w:t xml:space="preserve">- </w:t>
      </w:r>
      <w:r w:rsidRPr="00111455">
        <w:rPr>
          <w:rFonts w:ascii="Arial" w:hAnsi="Arial" w:cs="Arial"/>
          <w:bCs/>
          <w:sz w:val="22"/>
          <w:szCs w:val="22"/>
        </w:rPr>
        <w:t xml:space="preserve">Mapa I Glavni arhitektonski projekt racionalne uporabe energije i toplinske zaštite, </w:t>
      </w:r>
    </w:p>
    <w:p w:rsidR="00111455" w:rsidRPr="00111455" w:rsidRDefault="00111455" w:rsidP="00111455">
      <w:pPr>
        <w:spacing w:line="240" w:lineRule="atLeast"/>
        <w:jc w:val="both"/>
        <w:rPr>
          <w:rFonts w:ascii="Arial" w:hAnsi="Arial" w:cs="Arial"/>
          <w:bCs/>
          <w:sz w:val="22"/>
          <w:szCs w:val="22"/>
        </w:rPr>
      </w:pPr>
      <w:r>
        <w:rPr>
          <w:rFonts w:ascii="Arial" w:hAnsi="Arial" w:cs="Arial"/>
          <w:bCs/>
          <w:sz w:val="22"/>
          <w:szCs w:val="22"/>
        </w:rPr>
        <w:t xml:space="preserve">  </w:t>
      </w:r>
      <w:r w:rsidRPr="00111455">
        <w:rPr>
          <w:rFonts w:ascii="Arial" w:hAnsi="Arial" w:cs="Arial"/>
          <w:bCs/>
          <w:sz w:val="22"/>
          <w:szCs w:val="22"/>
        </w:rPr>
        <w:t>oznake 32/16-GP, siječanj 2018.,</w:t>
      </w:r>
    </w:p>
    <w:p w:rsidR="00111455" w:rsidRPr="00111455" w:rsidRDefault="00111455" w:rsidP="00111455">
      <w:pPr>
        <w:spacing w:line="240" w:lineRule="atLeast"/>
        <w:jc w:val="both"/>
        <w:rPr>
          <w:rFonts w:ascii="Arial" w:hAnsi="Arial" w:cs="Arial"/>
          <w:bCs/>
          <w:sz w:val="22"/>
          <w:szCs w:val="22"/>
        </w:rPr>
      </w:pPr>
      <w:r>
        <w:rPr>
          <w:rFonts w:ascii="Arial" w:hAnsi="Arial" w:cs="Arial"/>
          <w:bCs/>
          <w:sz w:val="22"/>
          <w:szCs w:val="22"/>
        </w:rPr>
        <w:t xml:space="preserve">- </w:t>
      </w:r>
      <w:r w:rsidRPr="00111455">
        <w:rPr>
          <w:rFonts w:ascii="Arial" w:hAnsi="Arial" w:cs="Arial"/>
          <w:bCs/>
          <w:sz w:val="22"/>
          <w:szCs w:val="22"/>
        </w:rPr>
        <w:t>Mapa II Glavni projekt – Projekt strojarskih instalacija, oznake SP 8/18, prosinac 2017.,</w:t>
      </w:r>
    </w:p>
    <w:p w:rsidR="00ED6AC4" w:rsidRPr="00ED6AC4" w:rsidRDefault="00111455" w:rsidP="00111455">
      <w:pPr>
        <w:spacing w:line="240" w:lineRule="atLeast"/>
        <w:jc w:val="both"/>
        <w:rPr>
          <w:rFonts w:ascii="Arial" w:hAnsi="Arial" w:cs="Arial"/>
          <w:bCs/>
          <w:sz w:val="22"/>
          <w:szCs w:val="22"/>
        </w:rPr>
      </w:pPr>
      <w:r>
        <w:rPr>
          <w:rFonts w:ascii="Arial" w:hAnsi="Arial" w:cs="Arial"/>
          <w:bCs/>
          <w:sz w:val="22"/>
          <w:szCs w:val="22"/>
        </w:rPr>
        <w:t xml:space="preserve">- </w:t>
      </w:r>
      <w:r w:rsidRPr="00111455">
        <w:rPr>
          <w:rFonts w:ascii="Arial" w:hAnsi="Arial" w:cs="Arial"/>
          <w:bCs/>
          <w:sz w:val="22"/>
          <w:szCs w:val="22"/>
        </w:rPr>
        <w:t>Proračun ušteda energije, oznake  189/17-UE, prosinac 2017.</w:t>
      </w:r>
    </w:p>
    <w:p w:rsidR="00A16CFD" w:rsidRDefault="00A16CFD" w:rsidP="00ED6AC4">
      <w:pPr>
        <w:spacing w:line="240" w:lineRule="atLeast"/>
        <w:jc w:val="both"/>
        <w:rPr>
          <w:rFonts w:ascii="Arial" w:hAnsi="Arial" w:cs="Arial"/>
          <w:bCs/>
          <w:sz w:val="22"/>
          <w:szCs w:val="22"/>
        </w:rPr>
      </w:pPr>
    </w:p>
    <w:p w:rsidR="008132BC" w:rsidRDefault="008132BC" w:rsidP="00ED6AC4">
      <w:pPr>
        <w:spacing w:line="240" w:lineRule="atLeast"/>
        <w:jc w:val="both"/>
        <w:rPr>
          <w:rFonts w:ascii="Arial" w:hAnsi="Arial" w:cs="Arial"/>
          <w:bCs/>
          <w:sz w:val="22"/>
          <w:szCs w:val="22"/>
        </w:rPr>
      </w:pPr>
    </w:p>
    <w:p w:rsidR="008132BC" w:rsidRDefault="008132BC" w:rsidP="00ED6AC4">
      <w:pPr>
        <w:spacing w:line="240" w:lineRule="atLeast"/>
        <w:jc w:val="both"/>
        <w:rPr>
          <w:rFonts w:ascii="Arial" w:hAnsi="Arial" w:cs="Arial"/>
          <w:bCs/>
          <w:sz w:val="22"/>
          <w:szCs w:val="22"/>
        </w:rPr>
      </w:pPr>
    </w:p>
    <w:p w:rsidR="0017142F" w:rsidRPr="0017142F" w:rsidRDefault="0017142F" w:rsidP="0017142F">
      <w:pPr>
        <w:spacing w:line="240" w:lineRule="atLeast"/>
        <w:jc w:val="center"/>
        <w:rPr>
          <w:rFonts w:ascii="Arial" w:hAnsi="Arial" w:cs="Arial"/>
          <w:b/>
          <w:bCs/>
          <w:sz w:val="22"/>
          <w:szCs w:val="22"/>
        </w:rPr>
      </w:pPr>
      <w:r>
        <w:rPr>
          <w:rFonts w:ascii="Arial" w:hAnsi="Arial" w:cs="Arial"/>
          <w:b/>
          <w:bCs/>
          <w:sz w:val="22"/>
          <w:szCs w:val="22"/>
        </w:rPr>
        <w:t xml:space="preserve">ukoliko je primjenjivo </w:t>
      </w:r>
      <w:r w:rsidR="006D2553" w:rsidRPr="0017142F">
        <w:rPr>
          <w:rFonts w:ascii="Arial" w:hAnsi="Arial" w:cs="Arial"/>
          <w:b/>
          <w:bCs/>
          <w:sz w:val="22"/>
          <w:szCs w:val="22"/>
        </w:rPr>
        <w:t>Članak 1.</w:t>
      </w:r>
      <w:r w:rsidRPr="0017142F">
        <w:rPr>
          <w:rFonts w:ascii="Arial" w:hAnsi="Arial" w:cs="Arial"/>
          <w:b/>
          <w:bCs/>
          <w:sz w:val="22"/>
          <w:szCs w:val="22"/>
        </w:rPr>
        <w:t>a.</w:t>
      </w:r>
    </w:p>
    <w:p w:rsidR="006D2553" w:rsidRPr="006D2553" w:rsidRDefault="006D2553" w:rsidP="006B604C">
      <w:pPr>
        <w:spacing w:line="240" w:lineRule="atLeast"/>
        <w:ind w:firstLine="708"/>
        <w:jc w:val="both"/>
        <w:rPr>
          <w:rFonts w:ascii="Arial" w:hAnsi="Arial" w:cs="Arial"/>
          <w:bCs/>
          <w:sz w:val="22"/>
          <w:szCs w:val="22"/>
        </w:rPr>
      </w:pPr>
      <w:r w:rsidRPr="006D2553">
        <w:rPr>
          <w:rFonts w:ascii="Arial" w:hAnsi="Arial" w:cs="Arial"/>
          <w:bCs/>
          <w:sz w:val="22"/>
          <w:szCs w:val="22"/>
        </w:rPr>
        <w:t xml:space="preserve">Izvršitelj ustupa dio </w:t>
      </w:r>
      <w:r>
        <w:rPr>
          <w:rFonts w:ascii="Arial" w:hAnsi="Arial" w:cs="Arial"/>
          <w:bCs/>
          <w:sz w:val="22"/>
          <w:szCs w:val="22"/>
        </w:rPr>
        <w:t>radova</w:t>
      </w:r>
      <w:r w:rsidRPr="006D2553">
        <w:rPr>
          <w:rFonts w:ascii="Arial" w:hAnsi="Arial" w:cs="Arial"/>
          <w:bCs/>
          <w:sz w:val="22"/>
          <w:szCs w:val="22"/>
        </w:rPr>
        <w:t xml:space="preserve"> iz prethodnog stavka slijedećim podugovarateljima:</w:t>
      </w:r>
    </w:p>
    <w:p w:rsidR="006D2553" w:rsidRPr="006D2553" w:rsidRDefault="006D2553" w:rsidP="006B604C">
      <w:pPr>
        <w:spacing w:line="240" w:lineRule="atLeast"/>
        <w:jc w:val="both"/>
        <w:rPr>
          <w:rFonts w:ascii="Arial" w:hAnsi="Arial" w:cs="Arial"/>
          <w:bCs/>
          <w:sz w:val="22"/>
          <w:szCs w:val="22"/>
        </w:rPr>
      </w:pPr>
    </w:p>
    <w:p w:rsidR="006D2553" w:rsidRPr="006D2553" w:rsidRDefault="006D2553" w:rsidP="006B604C">
      <w:pPr>
        <w:spacing w:line="240" w:lineRule="atLeast"/>
        <w:jc w:val="both"/>
        <w:rPr>
          <w:rFonts w:ascii="Arial" w:hAnsi="Arial" w:cs="Arial"/>
          <w:bCs/>
          <w:sz w:val="22"/>
          <w:szCs w:val="22"/>
        </w:rPr>
      </w:pPr>
      <w:r>
        <w:rPr>
          <w:rFonts w:ascii="Arial" w:hAnsi="Arial" w:cs="Arial"/>
          <w:bCs/>
          <w:sz w:val="22"/>
          <w:szCs w:val="22"/>
        </w:rPr>
        <w:t>-      _________________________</w:t>
      </w:r>
      <w:r w:rsidRPr="006D2553">
        <w:rPr>
          <w:rFonts w:ascii="Arial" w:hAnsi="Arial" w:cs="Arial"/>
          <w:bCs/>
          <w:sz w:val="22"/>
          <w:szCs w:val="22"/>
        </w:rPr>
        <w:t>,</w:t>
      </w:r>
      <w:r>
        <w:rPr>
          <w:rFonts w:ascii="Arial" w:hAnsi="Arial" w:cs="Arial"/>
          <w:bCs/>
          <w:sz w:val="22"/>
          <w:szCs w:val="22"/>
        </w:rPr>
        <w:t xml:space="preserve"> ________________ </w:t>
      </w:r>
      <w:r w:rsidRPr="006D2553">
        <w:rPr>
          <w:rFonts w:ascii="Arial" w:hAnsi="Arial" w:cs="Arial"/>
          <w:bCs/>
          <w:sz w:val="22"/>
          <w:szCs w:val="22"/>
        </w:rPr>
        <w:t xml:space="preserve">, OIB: </w:t>
      </w:r>
      <w:r>
        <w:rPr>
          <w:rFonts w:ascii="Arial" w:hAnsi="Arial" w:cs="Arial"/>
          <w:bCs/>
          <w:sz w:val="22"/>
          <w:szCs w:val="22"/>
        </w:rPr>
        <w:t>________________</w:t>
      </w:r>
      <w:r w:rsidRPr="006D2553">
        <w:rPr>
          <w:rFonts w:ascii="Arial" w:hAnsi="Arial" w:cs="Arial"/>
          <w:bCs/>
          <w:sz w:val="22"/>
          <w:szCs w:val="22"/>
        </w:rPr>
        <w:t xml:space="preserve">, </w:t>
      </w:r>
    </w:p>
    <w:p w:rsidR="006D2553" w:rsidRPr="006D2553" w:rsidRDefault="006D2553" w:rsidP="006B604C">
      <w:pPr>
        <w:spacing w:line="240" w:lineRule="atLeast"/>
        <w:jc w:val="both"/>
        <w:rPr>
          <w:rFonts w:ascii="Arial" w:hAnsi="Arial" w:cs="Arial"/>
          <w:bCs/>
          <w:sz w:val="22"/>
          <w:szCs w:val="22"/>
        </w:rPr>
      </w:pPr>
      <w:r w:rsidRPr="006D2553">
        <w:rPr>
          <w:rFonts w:ascii="Arial" w:hAnsi="Arial" w:cs="Arial"/>
          <w:bCs/>
          <w:sz w:val="22"/>
          <w:szCs w:val="22"/>
        </w:rPr>
        <w:t xml:space="preserve">       IBAN: </w:t>
      </w:r>
      <w:r>
        <w:rPr>
          <w:rFonts w:ascii="Arial" w:hAnsi="Arial" w:cs="Arial"/>
          <w:bCs/>
          <w:sz w:val="22"/>
          <w:szCs w:val="22"/>
        </w:rPr>
        <w:t>________________</w:t>
      </w:r>
      <w:r w:rsidRPr="006D2553">
        <w:rPr>
          <w:rFonts w:ascii="Arial" w:hAnsi="Arial" w:cs="Arial"/>
          <w:bCs/>
          <w:sz w:val="22"/>
          <w:szCs w:val="22"/>
        </w:rPr>
        <w:t xml:space="preserve">, predmet podugovora: </w:t>
      </w:r>
      <w:r>
        <w:rPr>
          <w:rFonts w:ascii="Arial" w:hAnsi="Arial" w:cs="Arial"/>
          <w:bCs/>
          <w:sz w:val="22"/>
          <w:szCs w:val="22"/>
        </w:rPr>
        <w:t>______________________</w:t>
      </w:r>
      <w:r w:rsidRPr="006D2553">
        <w:rPr>
          <w:rFonts w:ascii="Arial" w:hAnsi="Arial" w:cs="Arial"/>
          <w:bCs/>
          <w:sz w:val="22"/>
          <w:szCs w:val="22"/>
        </w:rPr>
        <w:t xml:space="preserve">, </w:t>
      </w:r>
    </w:p>
    <w:p w:rsidR="006D2553" w:rsidRPr="006D2553" w:rsidRDefault="006D2553" w:rsidP="006B604C">
      <w:pPr>
        <w:spacing w:line="240" w:lineRule="atLeast"/>
        <w:jc w:val="both"/>
        <w:rPr>
          <w:rFonts w:ascii="Arial" w:hAnsi="Arial" w:cs="Arial"/>
          <w:bCs/>
          <w:sz w:val="22"/>
          <w:szCs w:val="22"/>
        </w:rPr>
      </w:pPr>
      <w:r w:rsidRPr="006D2553">
        <w:rPr>
          <w:rFonts w:ascii="Arial" w:hAnsi="Arial" w:cs="Arial"/>
          <w:bCs/>
          <w:sz w:val="22"/>
          <w:szCs w:val="22"/>
        </w:rPr>
        <w:t xml:space="preserve">       vrijednost podugovora: </w:t>
      </w:r>
      <w:r>
        <w:rPr>
          <w:rFonts w:ascii="Arial" w:hAnsi="Arial" w:cs="Arial"/>
          <w:bCs/>
          <w:sz w:val="22"/>
          <w:szCs w:val="22"/>
        </w:rPr>
        <w:t>________________</w:t>
      </w:r>
      <w:r w:rsidRPr="006D2553">
        <w:rPr>
          <w:rFonts w:ascii="Arial" w:hAnsi="Arial" w:cs="Arial"/>
          <w:bCs/>
          <w:sz w:val="22"/>
          <w:szCs w:val="22"/>
        </w:rPr>
        <w:t xml:space="preserve"> kuna </w:t>
      </w:r>
      <w:r w:rsidR="006B604C">
        <w:rPr>
          <w:rFonts w:ascii="Arial" w:hAnsi="Arial" w:cs="Arial"/>
          <w:bCs/>
          <w:sz w:val="22"/>
          <w:szCs w:val="22"/>
        </w:rPr>
        <w:t>bez PDV-a</w:t>
      </w:r>
      <w:r w:rsidRPr="006D2553">
        <w:rPr>
          <w:rFonts w:ascii="Arial" w:hAnsi="Arial" w:cs="Arial"/>
          <w:bCs/>
          <w:sz w:val="22"/>
          <w:szCs w:val="22"/>
        </w:rPr>
        <w:t xml:space="preserve">, postotni dio </w:t>
      </w:r>
    </w:p>
    <w:p w:rsidR="006D2553" w:rsidRPr="006D2553" w:rsidRDefault="006D2553" w:rsidP="006B604C">
      <w:pPr>
        <w:spacing w:line="240" w:lineRule="atLeast"/>
        <w:jc w:val="both"/>
        <w:rPr>
          <w:rFonts w:ascii="Arial" w:hAnsi="Arial" w:cs="Arial"/>
          <w:bCs/>
          <w:sz w:val="22"/>
          <w:szCs w:val="22"/>
        </w:rPr>
      </w:pPr>
      <w:r w:rsidRPr="006D2553">
        <w:rPr>
          <w:rFonts w:ascii="Arial" w:hAnsi="Arial" w:cs="Arial"/>
          <w:bCs/>
          <w:sz w:val="22"/>
          <w:szCs w:val="22"/>
        </w:rPr>
        <w:t xml:space="preserve">       podugovora: </w:t>
      </w:r>
      <w:r>
        <w:rPr>
          <w:rFonts w:ascii="Arial" w:hAnsi="Arial" w:cs="Arial"/>
          <w:bCs/>
          <w:sz w:val="22"/>
          <w:szCs w:val="22"/>
        </w:rPr>
        <w:t>____</w:t>
      </w:r>
      <w:r w:rsidRPr="006D2553">
        <w:rPr>
          <w:rFonts w:ascii="Arial" w:hAnsi="Arial" w:cs="Arial"/>
          <w:bCs/>
          <w:sz w:val="22"/>
          <w:szCs w:val="22"/>
        </w:rPr>
        <w:t>% ugovorene cijene.</w:t>
      </w:r>
    </w:p>
    <w:p w:rsidR="006D2553" w:rsidRPr="006D2553" w:rsidRDefault="006D2553" w:rsidP="006B604C">
      <w:pPr>
        <w:spacing w:line="240" w:lineRule="atLeast"/>
        <w:jc w:val="both"/>
        <w:rPr>
          <w:rFonts w:ascii="Arial" w:hAnsi="Arial" w:cs="Arial"/>
          <w:bCs/>
          <w:sz w:val="22"/>
          <w:szCs w:val="22"/>
        </w:rPr>
      </w:pPr>
    </w:p>
    <w:p w:rsidR="0017142F" w:rsidRPr="0017142F" w:rsidRDefault="0017142F" w:rsidP="006B604C">
      <w:pPr>
        <w:spacing w:line="240" w:lineRule="atLeast"/>
        <w:jc w:val="both"/>
        <w:rPr>
          <w:rFonts w:ascii="Arial" w:hAnsi="Arial" w:cs="Arial"/>
          <w:bCs/>
          <w:sz w:val="22"/>
          <w:szCs w:val="22"/>
        </w:rPr>
      </w:pPr>
      <w:r>
        <w:rPr>
          <w:rFonts w:ascii="Arial" w:hAnsi="Arial" w:cs="Arial"/>
          <w:bCs/>
          <w:sz w:val="22"/>
          <w:szCs w:val="22"/>
        </w:rPr>
        <w:t xml:space="preserve">-      </w:t>
      </w:r>
      <w:r w:rsidRPr="0017142F">
        <w:rPr>
          <w:rFonts w:ascii="Arial" w:hAnsi="Arial" w:cs="Arial"/>
          <w:bCs/>
          <w:sz w:val="22"/>
          <w:szCs w:val="22"/>
        </w:rPr>
        <w:t xml:space="preserve">_________________________, ________________ , OIB: ________________, </w:t>
      </w:r>
    </w:p>
    <w:p w:rsidR="0017142F" w:rsidRPr="0017142F"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       IBAN: ________________, predmet podugovora: ______________________, </w:t>
      </w:r>
    </w:p>
    <w:p w:rsidR="0017142F" w:rsidRPr="0017142F"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       vrijednost podugovora: ________________ kuna </w:t>
      </w:r>
      <w:r w:rsidR="006B604C">
        <w:rPr>
          <w:rFonts w:ascii="Arial" w:hAnsi="Arial" w:cs="Arial"/>
          <w:bCs/>
          <w:sz w:val="22"/>
          <w:szCs w:val="22"/>
        </w:rPr>
        <w:t>bez PDV-a</w:t>
      </w:r>
      <w:r w:rsidRPr="0017142F">
        <w:rPr>
          <w:rFonts w:ascii="Arial" w:hAnsi="Arial" w:cs="Arial"/>
          <w:bCs/>
          <w:sz w:val="22"/>
          <w:szCs w:val="22"/>
        </w:rPr>
        <w:t xml:space="preserve">, postotni dio </w:t>
      </w:r>
    </w:p>
    <w:p w:rsidR="006D2553"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       podugovora: ____% ugovorene cijene.</w:t>
      </w:r>
    </w:p>
    <w:p w:rsidR="0017142F" w:rsidRDefault="0017142F" w:rsidP="006B604C">
      <w:pPr>
        <w:spacing w:line="240" w:lineRule="atLeast"/>
        <w:jc w:val="both"/>
        <w:rPr>
          <w:rFonts w:ascii="Arial" w:hAnsi="Arial" w:cs="Arial"/>
          <w:bCs/>
          <w:sz w:val="22"/>
          <w:szCs w:val="22"/>
        </w:rPr>
      </w:pPr>
    </w:p>
    <w:p w:rsidR="0017142F"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[Napomena: </w:t>
      </w:r>
      <w:r>
        <w:rPr>
          <w:rFonts w:ascii="Arial" w:hAnsi="Arial" w:cs="Arial"/>
          <w:bCs/>
          <w:sz w:val="22"/>
          <w:szCs w:val="22"/>
        </w:rPr>
        <w:t xml:space="preserve">ukoliko je primjenjivo </w:t>
      </w:r>
      <w:r w:rsidRPr="0017142F">
        <w:rPr>
          <w:rFonts w:ascii="Arial" w:hAnsi="Arial" w:cs="Arial"/>
          <w:bCs/>
          <w:sz w:val="22"/>
          <w:szCs w:val="22"/>
        </w:rPr>
        <w:t xml:space="preserve">dodaje se </w:t>
      </w:r>
      <w:r>
        <w:rPr>
          <w:rFonts w:ascii="Arial" w:hAnsi="Arial" w:cs="Arial"/>
          <w:bCs/>
          <w:sz w:val="22"/>
          <w:szCs w:val="22"/>
        </w:rPr>
        <w:t xml:space="preserve">dodatnih stavaka </w:t>
      </w:r>
      <w:r w:rsidRPr="0017142F">
        <w:rPr>
          <w:rFonts w:ascii="Arial" w:hAnsi="Arial" w:cs="Arial"/>
          <w:bCs/>
          <w:sz w:val="22"/>
          <w:szCs w:val="22"/>
        </w:rPr>
        <w:t>koliko ima podugovaratelja]</w:t>
      </w:r>
    </w:p>
    <w:p w:rsidR="006D2553" w:rsidRDefault="006D2553" w:rsidP="00ED6AC4">
      <w:pPr>
        <w:spacing w:line="240" w:lineRule="atLeast"/>
        <w:jc w:val="both"/>
        <w:rPr>
          <w:rFonts w:ascii="Arial" w:hAnsi="Arial" w:cs="Arial"/>
          <w:bCs/>
          <w:sz w:val="22"/>
          <w:szCs w:val="22"/>
        </w:rPr>
      </w:pPr>
    </w:p>
    <w:p w:rsidR="006D2553" w:rsidRDefault="006D2553" w:rsidP="00ED6AC4">
      <w:pPr>
        <w:spacing w:line="240" w:lineRule="atLeast"/>
        <w:jc w:val="both"/>
        <w:rPr>
          <w:rFonts w:ascii="Arial" w:hAnsi="Arial" w:cs="Arial"/>
          <w:bCs/>
          <w:sz w:val="22"/>
          <w:szCs w:val="22"/>
        </w:rPr>
      </w:pPr>
    </w:p>
    <w:p w:rsidR="00C722A9" w:rsidRPr="00ED6AC4" w:rsidRDefault="00C722A9" w:rsidP="00ED6AC4">
      <w:pPr>
        <w:spacing w:line="240" w:lineRule="atLeast"/>
        <w:jc w:val="both"/>
        <w:rPr>
          <w:rFonts w:ascii="Arial" w:hAnsi="Arial" w:cs="Arial"/>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lastRenderedPageBreak/>
        <w:t>Članak 2.</w:t>
      </w:r>
    </w:p>
    <w:p w:rsidR="00997B52" w:rsidRPr="00997B52" w:rsidRDefault="00997B52" w:rsidP="00997B52">
      <w:pPr>
        <w:spacing w:line="240" w:lineRule="atLeast"/>
        <w:ind w:firstLine="708"/>
        <w:jc w:val="both"/>
        <w:rPr>
          <w:rFonts w:ascii="Arial" w:hAnsi="Arial" w:cs="Arial"/>
          <w:bCs/>
          <w:sz w:val="22"/>
          <w:szCs w:val="22"/>
        </w:rPr>
      </w:pPr>
      <w:r w:rsidRPr="00997B52">
        <w:rPr>
          <w:rFonts w:ascii="Arial" w:hAnsi="Arial" w:cs="Arial"/>
          <w:bCs/>
          <w:sz w:val="22"/>
          <w:szCs w:val="22"/>
        </w:rPr>
        <w:t>Izvođač je prije davanja ponude i potpisivanja ovog Ugovora proučio i pregledao dokumentaciju iz članka 1. na koju nema primje</w:t>
      </w:r>
      <w:r w:rsidR="00EF2AF8">
        <w:rPr>
          <w:rFonts w:ascii="Arial" w:hAnsi="Arial" w:cs="Arial"/>
          <w:bCs/>
          <w:sz w:val="22"/>
          <w:szCs w:val="22"/>
        </w:rPr>
        <w:t>dbi, te je pregledao građevinske čestice na kojima</w:t>
      </w:r>
      <w:r w:rsidRPr="00997B52">
        <w:rPr>
          <w:rFonts w:ascii="Arial" w:hAnsi="Arial" w:cs="Arial"/>
          <w:bCs/>
          <w:sz w:val="22"/>
          <w:szCs w:val="22"/>
        </w:rPr>
        <w:t xml:space="preserve"> će se izvoditi ugovoreni radovi.</w:t>
      </w:r>
    </w:p>
    <w:p w:rsidR="00997B52" w:rsidRPr="00997B52" w:rsidRDefault="00997B52" w:rsidP="00997B52">
      <w:pPr>
        <w:spacing w:line="240" w:lineRule="atLeast"/>
        <w:ind w:firstLine="708"/>
        <w:jc w:val="both"/>
        <w:rPr>
          <w:rFonts w:ascii="Arial" w:hAnsi="Arial" w:cs="Arial"/>
          <w:bCs/>
          <w:sz w:val="22"/>
          <w:szCs w:val="22"/>
        </w:rPr>
      </w:pPr>
      <w:r w:rsidRPr="00997B52">
        <w:rPr>
          <w:rFonts w:ascii="Arial" w:hAnsi="Arial" w:cs="Arial"/>
          <w:bCs/>
          <w:sz w:val="22"/>
          <w:szCs w:val="22"/>
        </w:rPr>
        <w:t>Izvođač se obvezuje da će najkasnije u trenutku uvođenja u posao i za cijelo vrijeme izvođenja radova osigurati da je gospodarski subjekt koji će graditi ili izvoditi radove na građevini registriran za obavljanje djelatnosti građenja, odnosno za izvođenje pojedinih radova te da gospodarski subjekt, koji obavlja djelatnost građenja ima zaposlenog minimalno jednog ovlaštenog voditelja građenja/radova građevinske struke sukladno Zakonu o poslovima i djelatnostima prostornog uređenja i gradnje.</w:t>
      </w:r>
    </w:p>
    <w:p w:rsidR="00997B52" w:rsidRDefault="00997B52" w:rsidP="00997B52">
      <w:pPr>
        <w:spacing w:line="240" w:lineRule="atLeast"/>
        <w:ind w:firstLine="708"/>
        <w:jc w:val="both"/>
        <w:rPr>
          <w:rFonts w:ascii="Arial" w:hAnsi="Arial" w:cs="Arial"/>
          <w:bCs/>
          <w:sz w:val="22"/>
          <w:szCs w:val="22"/>
        </w:rPr>
      </w:pPr>
      <w:r w:rsidRPr="00997B52">
        <w:rPr>
          <w:rFonts w:ascii="Arial" w:hAnsi="Arial" w:cs="Arial"/>
          <w:bCs/>
          <w:sz w:val="22"/>
          <w:szCs w:val="22"/>
        </w:rPr>
        <w:t xml:space="preserve">Izvođač je dužan </w:t>
      </w:r>
      <w:r w:rsidR="00EF2AF8">
        <w:rPr>
          <w:rFonts w:ascii="Arial" w:hAnsi="Arial" w:cs="Arial"/>
          <w:bCs/>
          <w:sz w:val="22"/>
          <w:szCs w:val="22"/>
        </w:rPr>
        <w:t>prije početka obavljanja prvog posla</w:t>
      </w:r>
      <w:r w:rsidRPr="00997B52">
        <w:rPr>
          <w:rFonts w:ascii="Arial" w:hAnsi="Arial" w:cs="Arial"/>
          <w:bCs/>
          <w:sz w:val="22"/>
          <w:szCs w:val="22"/>
        </w:rPr>
        <w:t>, dostaviti dokaze (potvrde, rješenja, suglasnosti ili drugi važeći dokument izdan od strane nadležnog tijela), kojima s</w:t>
      </w:r>
      <w:r>
        <w:rPr>
          <w:rFonts w:ascii="Arial" w:hAnsi="Arial" w:cs="Arial"/>
          <w:bCs/>
          <w:sz w:val="22"/>
          <w:szCs w:val="22"/>
        </w:rPr>
        <w:t>e dokazuje ispunjavanje uvjeta propisanih točkom 7.23. Dokumentacije o nabavi</w:t>
      </w:r>
      <w:r w:rsidRPr="00997B52">
        <w:rPr>
          <w:rFonts w:ascii="Arial" w:hAnsi="Arial" w:cs="Arial"/>
          <w:bCs/>
          <w:sz w:val="22"/>
          <w:szCs w:val="22"/>
        </w:rPr>
        <w:t xml:space="preserve">. Ukoliko uvjeti nisu ispunjeni u trenutku </w:t>
      </w:r>
      <w:r w:rsidR="00EF2AF8">
        <w:rPr>
          <w:rFonts w:ascii="Arial" w:hAnsi="Arial" w:cs="Arial"/>
          <w:bCs/>
          <w:sz w:val="22"/>
          <w:szCs w:val="22"/>
        </w:rPr>
        <w:t>otpočinjanja prvog posla</w:t>
      </w:r>
      <w:r w:rsidRPr="00997B52">
        <w:rPr>
          <w:rFonts w:ascii="Arial" w:hAnsi="Arial" w:cs="Arial"/>
          <w:bCs/>
          <w:sz w:val="22"/>
          <w:szCs w:val="22"/>
        </w:rPr>
        <w:t xml:space="preserve"> i tijekom izvođenja radova, ili dokazi nisu dostavljeni u određenom roku, naručitelj će raskinuti ugovor o javnoj nabavi i naplatiti jamstvo za uredno ispunjenje ugovora.</w:t>
      </w:r>
    </w:p>
    <w:p w:rsid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radove </w:t>
      </w:r>
      <w:r w:rsidR="001D6C58" w:rsidRPr="001D6C58">
        <w:rPr>
          <w:rFonts w:ascii="Arial" w:hAnsi="Arial" w:cs="Arial"/>
          <w:bCs/>
          <w:sz w:val="22"/>
          <w:szCs w:val="22"/>
        </w:rPr>
        <w:t>„</w:t>
      </w:r>
      <w:r w:rsidR="00111455" w:rsidRPr="00111455">
        <w:rPr>
          <w:rFonts w:ascii="Arial" w:hAnsi="Arial" w:cs="Arial"/>
          <w:bCs/>
          <w:sz w:val="22"/>
          <w:szCs w:val="22"/>
        </w:rPr>
        <w:t>Energetska obnova zgrade Pučkog otvorenog učilišta i Gradske knjižnice Slatina</w:t>
      </w:r>
      <w:r w:rsidR="001D6C58" w:rsidRPr="001D6C58">
        <w:rPr>
          <w:rFonts w:ascii="Arial" w:hAnsi="Arial" w:cs="Arial"/>
          <w:bCs/>
          <w:sz w:val="22"/>
          <w:szCs w:val="22"/>
        </w:rPr>
        <w:t>“</w:t>
      </w:r>
      <w:r w:rsidR="006B604C">
        <w:rPr>
          <w:rFonts w:ascii="Arial" w:hAnsi="Arial" w:cs="Arial"/>
          <w:bCs/>
          <w:sz w:val="22"/>
          <w:szCs w:val="22"/>
        </w:rPr>
        <w:t xml:space="preserve"> </w:t>
      </w:r>
      <w:r w:rsidRPr="00ED6AC4">
        <w:rPr>
          <w:rFonts w:ascii="Arial" w:hAnsi="Arial" w:cs="Arial"/>
          <w:bCs/>
          <w:sz w:val="22"/>
          <w:szCs w:val="22"/>
        </w:rPr>
        <w:t xml:space="preserve">izvesti sukladno uvjetima Naručitelja i postupka </w:t>
      </w:r>
      <w:r w:rsidR="00894725">
        <w:rPr>
          <w:rFonts w:ascii="Arial" w:hAnsi="Arial" w:cs="Arial"/>
          <w:bCs/>
          <w:sz w:val="22"/>
          <w:szCs w:val="22"/>
        </w:rPr>
        <w:t>javne nabave</w:t>
      </w:r>
      <w:r w:rsidRPr="00ED6AC4">
        <w:rPr>
          <w:rFonts w:ascii="Arial" w:hAnsi="Arial" w:cs="Arial"/>
          <w:bCs/>
          <w:sz w:val="22"/>
          <w:szCs w:val="22"/>
        </w:rPr>
        <w:t xml:space="preserve">, uvjetima iz ovog Ugovora, projektnoj dokumentaciji, tehničkim propisima, pravilima struke, te nalozima i uputama nadzornog inženjera. Izvođač potpisom ovog Ugovora potvrđuje da su mu poznati svi uvjeti za izvođenje građevine, da je proučio projektnu dokumentaciju i uvjete na lokaciji predviđenoj za radove, te da je svojom ponudom obuhvatio sve radove neophodne za uspješno dovršenje građevine za ugovorenu cijenu i u ugovorenom roku, te njene predaje Naručitelju. </w:t>
      </w:r>
    </w:p>
    <w:p w:rsidR="00997B52" w:rsidRPr="00ED6AC4" w:rsidRDefault="00997B52" w:rsidP="00894725">
      <w:pPr>
        <w:spacing w:line="240" w:lineRule="atLeast"/>
        <w:ind w:firstLine="708"/>
        <w:jc w:val="both"/>
        <w:rPr>
          <w:rFonts w:ascii="Arial" w:hAnsi="Arial" w:cs="Arial"/>
          <w:bCs/>
          <w:sz w:val="22"/>
          <w:szCs w:val="22"/>
        </w:rPr>
      </w:pPr>
      <w:r w:rsidRPr="00997B52">
        <w:rPr>
          <w:rFonts w:ascii="Arial" w:hAnsi="Arial" w:cs="Arial"/>
          <w:bCs/>
          <w:sz w:val="22"/>
          <w:szCs w:val="22"/>
        </w:rPr>
        <w:t>Izvođač se obvezuje da će građevinu izgraditi u svemu prema uvjetima iz nadmetanja temeljem kojih je odabran kao najpovoljniji ponuditelj, uključujući i predložene podugovaratelje u obimu kako je prikazano u ponudi.</w:t>
      </w:r>
    </w:p>
    <w:p w:rsidR="00894725" w:rsidRPr="00ED6AC4" w:rsidRDefault="00894725" w:rsidP="00ED6AC4">
      <w:pPr>
        <w:spacing w:line="240" w:lineRule="atLeast"/>
        <w:jc w:val="both"/>
        <w:rPr>
          <w:rFonts w:ascii="Arial" w:hAnsi="Arial" w:cs="Arial"/>
          <w:bCs/>
          <w:sz w:val="22"/>
          <w:szCs w:val="22"/>
        </w:rPr>
      </w:pPr>
    </w:p>
    <w:p w:rsidR="00894725"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PREDSTAVNICI UGOVORNIH STRANA </w:t>
      </w:r>
    </w:p>
    <w:p w:rsidR="00DE7AC5" w:rsidRPr="00DE7AC5" w:rsidRDefault="00DE7AC5" w:rsidP="00ED6AC4">
      <w:pPr>
        <w:spacing w:line="240" w:lineRule="atLeast"/>
        <w:jc w:val="both"/>
        <w:rPr>
          <w:rFonts w:ascii="Arial" w:hAnsi="Arial" w:cs="Arial"/>
          <w:b/>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3.</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Stručni nadzor nad radovima iz ovog Ugovora u ime Naručitelja obavljat će nadzorni inženjer kojega će Naručitelj naknadno imenovati.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Stručna osoba (predstavnik) Naručitelja zadužena za praćenje realizacije ovog ugovora je ______________________________.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ED6AC4" w:rsidRDefault="00ED6AC4" w:rsidP="00DE7AC5">
      <w:pPr>
        <w:spacing w:line="240" w:lineRule="atLeast"/>
        <w:ind w:firstLine="708"/>
        <w:jc w:val="both"/>
        <w:rPr>
          <w:rFonts w:ascii="Arial" w:hAnsi="Arial" w:cs="Arial"/>
          <w:bCs/>
          <w:color w:val="auto"/>
          <w:sz w:val="22"/>
          <w:szCs w:val="22"/>
        </w:rPr>
      </w:pPr>
      <w:r w:rsidRPr="006F1226">
        <w:rPr>
          <w:rFonts w:ascii="Arial" w:hAnsi="Arial" w:cs="Arial"/>
          <w:bCs/>
          <w:color w:val="auto"/>
          <w:sz w:val="22"/>
          <w:szCs w:val="22"/>
        </w:rPr>
        <w:t>I</w:t>
      </w:r>
      <w:r w:rsidR="00D977AB" w:rsidRPr="006F1226">
        <w:rPr>
          <w:rFonts w:ascii="Arial" w:hAnsi="Arial" w:cs="Arial"/>
          <w:bCs/>
          <w:color w:val="auto"/>
          <w:sz w:val="22"/>
          <w:szCs w:val="22"/>
        </w:rPr>
        <w:t xml:space="preserve">zvođač radova </w:t>
      </w:r>
      <w:r w:rsidR="00F32F75" w:rsidRPr="006F1226">
        <w:rPr>
          <w:rFonts w:ascii="Arial" w:hAnsi="Arial" w:cs="Arial"/>
          <w:bCs/>
          <w:color w:val="auto"/>
          <w:sz w:val="22"/>
          <w:szCs w:val="22"/>
        </w:rPr>
        <w:t>za</w:t>
      </w:r>
      <w:r w:rsidR="00D977AB" w:rsidRPr="006F1226">
        <w:rPr>
          <w:rFonts w:ascii="Arial" w:hAnsi="Arial" w:cs="Arial"/>
          <w:bCs/>
          <w:color w:val="auto"/>
          <w:sz w:val="22"/>
          <w:szCs w:val="22"/>
        </w:rPr>
        <w:t xml:space="preserve"> </w:t>
      </w:r>
      <w:r w:rsidRPr="006F1226">
        <w:rPr>
          <w:rFonts w:ascii="Arial" w:hAnsi="Arial" w:cs="Arial"/>
          <w:bCs/>
          <w:color w:val="auto"/>
          <w:sz w:val="22"/>
          <w:szCs w:val="22"/>
        </w:rPr>
        <w:t>inženjera gradilišta</w:t>
      </w:r>
      <w:r w:rsidR="00F32F75" w:rsidRPr="006F1226">
        <w:rPr>
          <w:rFonts w:ascii="Arial" w:hAnsi="Arial" w:cs="Arial"/>
          <w:bCs/>
          <w:color w:val="auto"/>
          <w:sz w:val="22"/>
          <w:szCs w:val="22"/>
        </w:rPr>
        <w:t xml:space="preserve"> imenuje</w:t>
      </w:r>
      <w:r w:rsidRPr="006F1226">
        <w:rPr>
          <w:rFonts w:ascii="Arial" w:hAnsi="Arial" w:cs="Arial"/>
          <w:bCs/>
          <w:color w:val="auto"/>
          <w:sz w:val="22"/>
          <w:szCs w:val="22"/>
        </w:rPr>
        <w:t xml:space="preserve"> _____________ kao odgovornu osobu, sukladno </w:t>
      </w:r>
      <w:r w:rsidR="002D60AA">
        <w:rPr>
          <w:rFonts w:ascii="Arial" w:hAnsi="Arial" w:cs="Arial"/>
          <w:bCs/>
          <w:color w:val="auto"/>
          <w:sz w:val="22"/>
          <w:szCs w:val="22"/>
        </w:rPr>
        <w:t>odredbama Zakona o gradnji i Zakona</w:t>
      </w:r>
      <w:r w:rsidRPr="006F1226">
        <w:rPr>
          <w:rFonts w:ascii="Arial" w:hAnsi="Arial" w:cs="Arial"/>
          <w:bCs/>
          <w:color w:val="auto"/>
          <w:sz w:val="22"/>
          <w:szCs w:val="22"/>
        </w:rPr>
        <w:t xml:space="preserve"> o poslovima i djelatnostima prostornog uređenja i gradnje</w:t>
      </w:r>
      <w:r w:rsidR="00DE7AC5" w:rsidRPr="006F1226">
        <w:rPr>
          <w:rFonts w:ascii="Arial" w:hAnsi="Arial" w:cs="Arial"/>
          <w:bCs/>
          <w:color w:val="auto"/>
          <w:sz w:val="22"/>
          <w:szCs w:val="22"/>
        </w:rPr>
        <w:t>.</w:t>
      </w:r>
      <w:r w:rsidRPr="006F1226">
        <w:rPr>
          <w:rFonts w:ascii="Arial" w:hAnsi="Arial" w:cs="Arial"/>
          <w:bCs/>
          <w:color w:val="auto"/>
          <w:sz w:val="22"/>
          <w:szCs w:val="22"/>
        </w:rPr>
        <w:t xml:space="preserve"> </w:t>
      </w:r>
    </w:p>
    <w:p w:rsidR="00997B52" w:rsidRPr="006F1226" w:rsidRDefault="00997B52" w:rsidP="00DE7AC5">
      <w:pPr>
        <w:spacing w:line="240" w:lineRule="atLeast"/>
        <w:ind w:firstLine="708"/>
        <w:jc w:val="both"/>
        <w:rPr>
          <w:rFonts w:ascii="Arial" w:hAnsi="Arial" w:cs="Arial"/>
          <w:bCs/>
          <w:color w:val="auto"/>
          <w:sz w:val="22"/>
          <w:szCs w:val="22"/>
        </w:rPr>
      </w:pPr>
    </w:p>
    <w:p w:rsidR="006F1226" w:rsidRDefault="00F32F75" w:rsidP="00DF1E93">
      <w:pPr>
        <w:spacing w:line="240" w:lineRule="atLeast"/>
        <w:jc w:val="center"/>
        <w:rPr>
          <w:rFonts w:ascii="Arial" w:hAnsi="Arial" w:cs="Arial"/>
          <w:b/>
          <w:bCs/>
          <w:sz w:val="22"/>
          <w:szCs w:val="22"/>
        </w:rPr>
      </w:pPr>
      <w:r w:rsidRPr="00F32F75">
        <w:rPr>
          <w:rFonts w:ascii="Arial" w:hAnsi="Arial" w:cs="Arial"/>
          <w:b/>
          <w:bCs/>
          <w:sz w:val="22"/>
          <w:szCs w:val="22"/>
        </w:rPr>
        <w:t>[</w:t>
      </w:r>
      <w:r>
        <w:rPr>
          <w:rFonts w:ascii="Arial" w:hAnsi="Arial" w:cs="Arial"/>
          <w:b/>
          <w:bCs/>
          <w:sz w:val="22"/>
          <w:szCs w:val="22"/>
        </w:rPr>
        <w:t>Napomena: ukoliko je primjenjivo</w:t>
      </w:r>
      <w:r w:rsidRPr="00F32F75">
        <w:rPr>
          <w:rFonts w:ascii="Arial" w:hAnsi="Arial" w:cs="Arial"/>
          <w:b/>
          <w:bCs/>
          <w:sz w:val="22"/>
          <w:szCs w:val="22"/>
        </w:rPr>
        <w:t>]</w:t>
      </w:r>
    </w:p>
    <w:p w:rsidR="006F1226" w:rsidRDefault="006F1226" w:rsidP="006F1226">
      <w:pPr>
        <w:spacing w:line="240" w:lineRule="atLeast"/>
        <w:rPr>
          <w:rFonts w:ascii="Arial" w:hAnsi="Arial" w:cs="Arial"/>
          <w:bCs/>
          <w:sz w:val="22"/>
          <w:szCs w:val="22"/>
        </w:rPr>
      </w:pPr>
      <w:r>
        <w:rPr>
          <w:rFonts w:ascii="Arial" w:hAnsi="Arial" w:cs="Arial"/>
          <w:b/>
          <w:bCs/>
          <w:sz w:val="22"/>
          <w:szCs w:val="22"/>
        </w:rPr>
        <w:tab/>
      </w:r>
      <w:r w:rsidRPr="006F1226">
        <w:rPr>
          <w:rFonts w:ascii="Arial" w:hAnsi="Arial" w:cs="Arial"/>
          <w:bCs/>
          <w:sz w:val="22"/>
          <w:szCs w:val="22"/>
        </w:rPr>
        <w:t xml:space="preserve">S obzirom da </w:t>
      </w:r>
      <w:r>
        <w:rPr>
          <w:rFonts w:ascii="Arial" w:hAnsi="Arial" w:cs="Arial"/>
          <w:bCs/>
          <w:sz w:val="22"/>
          <w:szCs w:val="22"/>
        </w:rPr>
        <w:t>u građenju sudjeluje dva ili više izvođača, Naručitelj (Investitor) za glavnog izvođača određuje ___________________________, OIB:__________________</w:t>
      </w:r>
      <w:r w:rsidR="002D60AA">
        <w:rPr>
          <w:rFonts w:ascii="Arial" w:hAnsi="Arial" w:cs="Arial"/>
          <w:bCs/>
          <w:sz w:val="22"/>
          <w:szCs w:val="22"/>
        </w:rPr>
        <w:t>.</w:t>
      </w:r>
    </w:p>
    <w:p w:rsidR="002D60AA" w:rsidRPr="006F1226" w:rsidRDefault="002D60AA" w:rsidP="006F1226">
      <w:pPr>
        <w:spacing w:line="240" w:lineRule="atLeast"/>
        <w:rPr>
          <w:rFonts w:ascii="Arial" w:hAnsi="Arial" w:cs="Arial"/>
          <w:bCs/>
          <w:sz w:val="22"/>
          <w:szCs w:val="22"/>
        </w:rPr>
      </w:pPr>
      <w:r>
        <w:rPr>
          <w:rFonts w:ascii="Arial" w:hAnsi="Arial" w:cs="Arial"/>
          <w:bCs/>
          <w:sz w:val="22"/>
          <w:szCs w:val="22"/>
        </w:rPr>
        <w:tab/>
        <w:t>Glavni izvođač za glavnog inženjera gradilišta imenuje______________________ kao odgovornu osobu sukladno odredbama Zakona o gradnji.</w:t>
      </w:r>
    </w:p>
    <w:p w:rsidR="00E625E5" w:rsidRPr="00ED6AC4" w:rsidRDefault="00E625E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VRIJEDNOST RADOVA (CIJENA)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4.</w:t>
      </w:r>
    </w:p>
    <w:p w:rsidR="00ED6AC4" w:rsidRPr="00ED6AC4" w:rsidRDefault="002675AF" w:rsidP="00E625E5">
      <w:pPr>
        <w:spacing w:line="240" w:lineRule="atLeast"/>
        <w:ind w:firstLine="708"/>
        <w:jc w:val="both"/>
        <w:rPr>
          <w:rFonts w:ascii="Arial" w:hAnsi="Arial" w:cs="Arial"/>
          <w:bCs/>
          <w:sz w:val="22"/>
          <w:szCs w:val="22"/>
        </w:rPr>
      </w:pPr>
      <w:r>
        <w:rPr>
          <w:rFonts w:ascii="Arial" w:hAnsi="Arial" w:cs="Arial"/>
          <w:bCs/>
          <w:sz w:val="22"/>
          <w:szCs w:val="22"/>
        </w:rPr>
        <w:t xml:space="preserve">Jedinična vrijednost </w:t>
      </w:r>
      <w:r w:rsidR="00ED6AC4" w:rsidRPr="00ED6AC4">
        <w:rPr>
          <w:rFonts w:ascii="Arial" w:hAnsi="Arial" w:cs="Arial"/>
          <w:bCs/>
          <w:sz w:val="22"/>
          <w:szCs w:val="22"/>
        </w:rPr>
        <w:t xml:space="preserve">cijena iz ugovornog (ponudbenog) troškovnika je fiksna i nepromjenjiva </w:t>
      </w:r>
      <w:r w:rsidRPr="002675AF">
        <w:rPr>
          <w:rFonts w:ascii="Arial" w:hAnsi="Arial" w:cs="Arial"/>
          <w:bCs/>
          <w:sz w:val="22"/>
          <w:szCs w:val="22"/>
        </w:rPr>
        <w:t>za vrijeme trajanja ugovora o javnoj nabavi</w:t>
      </w:r>
      <w:r w:rsidR="00ED6AC4" w:rsidRPr="00ED6AC4">
        <w:rPr>
          <w:rFonts w:ascii="Arial" w:hAnsi="Arial" w:cs="Arial"/>
          <w:bCs/>
          <w:sz w:val="22"/>
          <w:szCs w:val="22"/>
        </w:rPr>
        <w:t xml:space="preserve">.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utvrđuju ukupnu vrijednost radova iz članka 1. ovog Ugovora kako slijedi: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K U P N O: </w:t>
      </w:r>
      <w:r w:rsidR="0005751E">
        <w:rPr>
          <w:rFonts w:ascii="Arial" w:hAnsi="Arial" w:cs="Arial"/>
          <w:bCs/>
          <w:sz w:val="22"/>
          <w:szCs w:val="22"/>
        </w:rPr>
        <w:t>_________________________</w:t>
      </w:r>
      <w:r w:rsidRPr="00ED6AC4">
        <w:rPr>
          <w:rFonts w:ascii="Arial" w:hAnsi="Arial" w:cs="Arial"/>
          <w:bCs/>
          <w:sz w:val="22"/>
          <w:szCs w:val="22"/>
        </w:rPr>
        <w:t xml:space="preserve">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 PDV 25 % </w:t>
      </w:r>
      <w:r w:rsidR="0005751E">
        <w:rPr>
          <w:rFonts w:ascii="Arial" w:hAnsi="Arial" w:cs="Arial"/>
          <w:bCs/>
          <w:sz w:val="22"/>
          <w:szCs w:val="22"/>
        </w:rPr>
        <w:t>_________________________</w:t>
      </w:r>
      <w:r w:rsidRPr="00ED6AC4">
        <w:rPr>
          <w:rFonts w:ascii="Arial" w:hAnsi="Arial" w:cs="Arial"/>
          <w:bCs/>
          <w:sz w:val="22"/>
          <w:szCs w:val="22"/>
        </w:rPr>
        <w:t xml:space="preserve"> 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SVEUKUPNO: </w:t>
      </w:r>
      <w:r w:rsidR="0005751E">
        <w:rPr>
          <w:rFonts w:ascii="Arial" w:hAnsi="Arial" w:cs="Arial"/>
          <w:bCs/>
          <w:sz w:val="22"/>
          <w:szCs w:val="22"/>
        </w:rPr>
        <w:t>_______________________</w:t>
      </w:r>
      <w:r w:rsidRPr="00ED6AC4">
        <w:rPr>
          <w:rFonts w:ascii="Arial" w:hAnsi="Arial" w:cs="Arial"/>
          <w:bCs/>
          <w:sz w:val="22"/>
          <w:szCs w:val="22"/>
        </w:rPr>
        <w:t xml:space="preserve"> kn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xml:space="preserve">sukladno jediničnim cijenama i u okviru vrsta radova i količina iskazanih u ugovornom (ponudbenom) troškovniku. </w:t>
      </w:r>
    </w:p>
    <w:p w:rsidR="00E625E5" w:rsidRPr="00ED6AC4" w:rsidRDefault="00E625E5" w:rsidP="00ED6AC4">
      <w:pPr>
        <w:spacing w:line="240" w:lineRule="atLeast"/>
        <w:jc w:val="both"/>
        <w:rPr>
          <w:rFonts w:ascii="Arial" w:hAnsi="Arial" w:cs="Arial"/>
          <w:bCs/>
          <w:sz w:val="22"/>
          <w:szCs w:val="22"/>
        </w:rPr>
      </w:pPr>
    </w:p>
    <w:p w:rsidR="00E625E5" w:rsidRPr="00E625E5" w:rsidRDefault="00ED6AC4" w:rsidP="00E625E5">
      <w:pPr>
        <w:spacing w:line="240" w:lineRule="atLeast"/>
        <w:jc w:val="center"/>
        <w:rPr>
          <w:rFonts w:ascii="Arial" w:hAnsi="Arial" w:cs="Arial"/>
          <w:b/>
          <w:bCs/>
          <w:sz w:val="22"/>
          <w:szCs w:val="22"/>
        </w:rPr>
      </w:pPr>
      <w:r w:rsidRPr="00ED6AC4">
        <w:rPr>
          <w:rFonts w:ascii="Arial" w:hAnsi="Arial" w:cs="Arial"/>
          <w:b/>
          <w:bCs/>
          <w:sz w:val="22"/>
          <w:szCs w:val="22"/>
        </w:rPr>
        <w:t>Članak 5.</w:t>
      </w:r>
    </w:p>
    <w:p w:rsid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E625E5" w:rsidRPr="00ED6AC4" w:rsidRDefault="00E625E5" w:rsidP="00E625E5">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ROKOVI IZVEDBE I PRIMOPREDAJA RADOVA </w:t>
      </w:r>
    </w:p>
    <w:p w:rsidR="00E625E5" w:rsidRPr="00ED6AC4" w:rsidRDefault="00E625E5" w:rsidP="00ED6AC4">
      <w:pPr>
        <w:spacing w:line="240" w:lineRule="atLeast"/>
        <w:jc w:val="both"/>
        <w:rPr>
          <w:rFonts w:ascii="Arial" w:hAnsi="Arial" w:cs="Arial"/>
          <w:bCs/>
          <w:sz w:val="22"/>
          <w:szCs w:val="22"/>
        </w:rPr>
      </w:pPr>
    </w:p>
    <w:p w:rsidR="00ED6AC4" w:rsidRPr="00A93292" w:rsidRDefault="00ED6AC4" w:rsidP="00E625E5">
      <w:pPr>
        <w:spacing w:line="240" w:lineRule="atLeast"/>
        <w:jc w:val="center"/>
        <w:rPr>
          <w:rFonts w:ascii="Arial" w:hAnsi="Arial" w:cs="Arial"/>
          <w:bCs/>
          <w:color w:val="000000" w:themeColor="text1"/>
          <w:sz w:val="22"/>
          <w:szCs w:val="22"/>
        </w:rPr>
      </w:pPr>
      <w:r w:rsidRPr="00A93292">
        <w:rPr>
          <w:rFonts w:ascii="Arial" w:hAnsi="Arial" w:cs="Arial"/>
          <w:b/>
          <w:bCs/>
          <w:color w:val="000000" w:themeColor="text1"/>
          <w:sz w:val="22"/>
          <w:szCs w:val="22"/>
        </w:rPr>
        <w:t>Članak 6.</w:t>
      </w:r>
    </w:p>
    <w:p w:rsidR="008132BC" w:rsidRPr="00A93292" w:rsidRDefault="008132BC" w:rsidP="008132BC">
      <w:pPr>
        <w:spacing w:line="240" w:lineRule="atLeast"/>
        <w:ind w:firstLine="708"/>
        <w:jc w:val="both"/>
        <w:rPr>
          <w:rFonts w:ascii="Arial" w:hAnsi="Arial" w:cs="Arial"/>
          <w:bCs/>
          <w:color w:val="000000" w:themeColor="text1"/>
          <w:sz w:val="22"/>
          <w:szCs w:val="22"/>
        </w:rPr>
      </w:pPr>
      <w:r w:rsidRPr="00A93292">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712C1C" w:rsidRPr="00712C1C" w:rsidRDefault="00712C1C" w:rsidP="00712C1C">
      <w:pPr>
        <w:spacing w:line="240" w:lineRule="atLeast"/>
        <w:ind w:firstLine="708"/>
        <w:jc w:val="both"/>
        <w:rPr>
          <w:rFonts w:ascii="Arial" w:hAnsi="Arial" w:cs="Arial"/>
          <w:bCs/>
          <w:color w:val="auto"/>
          <w:sz w:val="22"/>
          <w:szCs w:val="22"/>
        </w:rPr>
      </w:pPr>
      <w:r w:rsidRPr="00712C1C">
        <w:rPr>
          <w:rFonts w:ascii="Arial" w:hAnsi="Arial" w:cs="Arial"/>
          <w:bCs/>
          <w:color w:val="auto"/>
          <w:sz w:val="22"/>
          <w:szCs w:val="22"/>
        </w:rPr>
        <w:t>Predviđeni rok izvođenja radova je 12 mjeseci od dana uvođenja izvođača u posao.</w:t>
      </w:r>
    </w:p>
    <w:p w:rsidR="00712C1C" w:rsidRPr="00712C1C" w:rsidRDefault="00712C1C" w:rsidP="00712C1C">
      <w:pPr>
        <w:spacing w:line="240" w:lineRule="atLeast"/>
        <w:ind w:firstLine="708"/>
        <w:jc w:val="both"/>
        <w:rPr>
          <w:rFonts w:ascii="Arial" w:hAnsi="Arial" w:cs="Arial"/>
          <w:bCs/>
          <w:color w:val="auto"/>
          <w:sz w:val="22"/>
          <w:szCs w:val="22"/>
        </w:rPr>
      </w:pPr>
      <w:r w:rsidRPr="00712C1C">
        <w:rPr>
          <w:rFonts w:ascii="Arial" w:hAnsi="Arial" w:cs="Arial"/>
          <w:bCs/>
          <w:color w:val="auto"/>
          <w:sz w:val="22"/>
          <w:szCs w:val="22"/>
        </w:rPr>
        <w:t>Predviđeni rok primopredaje građevine naručitelju s dostavom jamstva za otklanjanje nedostataka u jamstvenom roku je 15 dana od isteka roka izvođenja radova.</w:t>
      </w:r>
    </w:p>
    <w:p w:rsidR="00D81F61" w:rsidRDefault="00BF25D1" w:rsidP="00BF25D1">
      <w:pPr>
        <w:spacing w:line="240" w:lineRule="atLeast"/>
        <w:ind w:firstLine="708"/>
        <w:jc w:val="both"/>
        <w:rPr>
          <w:rFonts w:ascii="Arial" w:hAnsi="Arial" w:cs="Arial"/>
          <w:bCs/>
          <w:sz w:val="22"/>
          <w:szCs w:val="22"/>
        </w:rPr>
      </w:pPr>
      <w:r w:rsidRPr="00BF25D1">
        <w:rPr>
          <w:rFonts w:ascii="Arial" w:hAnsi="Arial" w:cs="Arial"/>
          <w:bCs/>
          <w:sz w:val="22"/>
          <w:szCs w:val="22"/>
        </w:rPr>
        <w:t xml:space="preserve">Ukoliko Izvođač bez opravdanog razloga ne započne </w:t>
      </w:r>
      <w:r w:rsidR="00D42FAF">
        <w:rPr>
          <w:rFonts w:ascii="Arial" w:hAnsi="Arial" w:cs="Arial"/>
          <w:bCs/>
          <w:sz w:val="22"/>
          <w:szCs w:val="22"/>
        </w:rPr>
        <w:t>izvršenje ugovora</w:t>
      </w:r>
      <w:r w:rsidRPr="00BF25D1">
        <w:rPr>
          <w:rFonts w:ascii="Arial" w:hAnsi="Arial" w:cs="Arial"/>
          <w:bCs/>
          <w:sz w:val="22"/>
          <w:szCs w:val="22"/>
        </w:rPr>
        <w:t xml:space="preserve"> u roku iz stavka 1. ovog čl</w:t>
      </w:r>
      <w:r w:rsidR="00D42FAF">
        <w:rPr>
          <w:rFonts w:ascii="Arial" w:hAnsi="Arial" w:cs="Arial"/>
          <w:bCs/>
          <w:sz w:val="22"/>
          <w:szCs w:val="22"/>
        </w:rPr>
        <w:t xml:space="preserve">anka odnosno </w:t>
      </w:r>
      <w:r w:rsidRPr="00BF25D1">
        <w:rPr>
          <w:rFonts w:ascii="Arial" w:hAnsi="Arial" w:cs="Arial"/>
          <w:bCs/>
          <w:sz w:val="22"/>
          <w:szCs w:val="22"/>
        </w:rPr>
        <w:t>odbije uvođenje u posao, Naručitelj može, bez odobravanja naknadnog roka, jednostrano raskinuti Ugovor i zahtijevati naknadu štete, te naplatiti jamstvo za ozbiljnost ponude.</w:t>
      </w:r>
    </w:p>
    <w:p w:rsidR="00BF25D1" w:rsidRDefault="00BF25D1" w:rsidP="00426CA7">
      <w:pPr>
        <w:spacing w:line="240" w:lineRule="atLeast"/>
        <w:jc w:val="center"/>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7.</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se </w:t>
      </w:r>
      <w:r w:rsidR="00426CA7" w:rsidRPr="00426CA7">
        <w:rPr>
          <w:rFonts w:ascii="Arial" w:hAnsi="Arial" w:cs="Arial"/>
          <w:bCs/>
          <w:sz w:val="22"/>
          <w:szCs w:val="22"/>
        </w:rPr>
        <w:t xml:space="preserve">rok izvođenja svih radova </w:t>
      </w:r>
      <w:r w:rsidRPr="00ED6AC4">
        <w:rPr>
          <w:rFonts w:ascii="Arial" w:hAnsi="Arial" w:cs="Arial"/>
          <w:bCs/>
          <w:sz w:val="22"/>
          <w:szCs w:val="22"/>
        </w:rPr>
        <w:t>iz članka 6.</w:t>
      </w:r>
      <w:r w:rsidR="00426CA7">
        <w:rPr>
          <w:rFonts w:ascii="Arial" w:hAnsi="Arial" w:cs="Arial"/>
          <w:bCs/>
          <w:sz w:val="22"/>
          <w:szCs w:val="22"/>
        </w:rPr>
        <w:t xml:space="preserve"> stavka 2.</w:t>
      </w:r>
      <w:r w:rsidRPr="00ED6AC4">
        <w:rPr>
          <w:rFonts w:ascii="Arial" w:hAnsi="Arial" w:cs="Arial"/>
          <w:bCs/>
          <w:sz w:val="22"/>
          <w:szCs w:val="22"/>
        </w:rPr>
        <w:t xml:space="preserve"> ovog Ugovora iznimno može produžiti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kojima je radi bitno promijenjenih okolnosti ili više sile Izvođač bio spriječen izvoditi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Naručitelj izda nalog o privremenoj ili trajnoj obustavi radova.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 sila, u smislu ovog Ugovora, podrazumijeva izvanredni vanjski događaj ili pojavu ili prirodni događaj (mjere državnih tijela, ratni događaji, požar, poplava, potres, iznimno loše vrijeme neuobičajeno za godišnje doba u kojem se izvode radovi) koji je nastao nakon zaključenja ovog Ugovora, a prije isteka ugovorenog roka završetka radova, čije djelovanje se nije moglo predvidjeti, izbjeći niti ukloniti, a imao je za posljedicu nemogućnost rada Izvođača.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Izvođač je dužan, čim sazna za razlog iz stavka 2. ovog članka, bez odlaganja podnijeti Naručitelju pisani zahtjev za produženje roka izvedbe te mu predočiti sve dokaze za okolnosti na koje se poziva</w:t>
      </w:r>
      <w:r w:rsidR="00E23618">
        <w:rPr>
          <w:rFonts w:ascii="Arial" w:hAnsi="Arial" w:cs="Arial"/>
          <w:bCs/>
          <w:sz w:val="22"/>
          <w:szCs w:val="22"/>
        </w:rPr>
        <w:t>, a najkasnije u roku od 3</w:t>
      </w:r>
      <w:r w:rsidRPr="00ED6AC4">
        <w:rPr>
          <w:rFonts w:ascii="Arial" w:hAnsi="Arial" w:cs="Arial"/>
          <w:bCs/>
          <w:sz w:val="22"/>
          <w:szCs w:val="22"/>
        </w:rPr>
        <w:t xml:space="preserve"> dana od dana nastanka okolnosti. U protivnom, produženje roka se neće priznati, odnosno smatrat će se da nije došlo do promijenjenih okolnosti i da nema razloga za produženje ugovorenog roka izvedbe. </w:t>
      </w:r>
    </w:p>
    <w:p w:rsid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donosi konačnu odluku o produženju ugovorenog roka izvedbe, a ukoliko je zahtjev opravdan, ugovoreni rok se produžava za onoliko vremena koliko je Izvođač bio spriječen izvoditi radove. </w:t>
      </w:r>
    </w:p>
    <w:p w:rsidR="00426CA7" w:rsidRPr="00ED6AC4" w:rsidRDefault="00426CA7" w:rsidP="00426CA7">
      <w:pPr>
        <w:spacing w:line="240" w:lineRule="atLeast"/>
        <w:ind w:firstLine="708"/>
        <w:jc w:val="both"/>
        <w:rPr>
          <w:rFonts w:ascii="Arial" w:hAnsi="Arial" w:cs="Arial"/>
          <w:bCs/>
          <w:sz w:val="22"/>
          <w:szCs w:val="22"/>
        </w:rPr>
      </w:pPr>
    </w:p>
    <w:p w:rsidR="00ED6AC4" w:rsidRPr="00ED6AC4" w:rsidRDefault="00ED6AC4" w:rsidP="00435790">
      <w:pPr>
        <w:spacing w:line="240" w:lineRule="atLeast"/>
        <w:jc w:val="center"/>
        <w:rPr>
          <w:rFonts w:ascii="Arial" w:hAnsi="Arial" w:cs="Arial"/>
          <w:bCs/>
          <w:sz w:val="22"/>
          <w:szCs w:val="22"/>
        </w:rPr>
      </w:pPr>
      <w:r w:rsidRPr="00ED6AC4">
        <w:rPr>
          <w:rFonts w:ascii="Arial" w:hAnsi="Arial" w:cs="Arial"/>
          <w:b/>
          <w:bCs/>
          <w:sz w:val="22"/>
          <w:szCs w:val="22"/>
        </w:rPr>
        <w:t>Članak 8.</w:t>
      </w:r>
    </w:p>
    <w:p w:rsidR="00ED6AC4" w:rsidRPr="00ED6AC4" w:rsidRDefault="00ED6AC4" w:rsidP="00A96BF1">
      <w:pPr>
        <w:spacing w:line="240" w:lineRule="atLeast"/>
        <w:ind w:firstLine="708"/>
        <w:jc w:val="both"/>
        <w:rPr>
          <w:rFonts w:ascii="Arial" w:hAnsi="Arial" w:cs="Arial"/>
          <w:bCs/>
          <w:sz w:val="22"/>
          <w:szCs w:val="22"/>
        </w:rPr>
      </w:pPr>
      <w:r w:rsidRPr="00ED6AC4">
        <w:rPr>
          <w:rFonts w:ascii="Arial" w:hAnsi="Arial" w:cs="Arial"/>
          <w:bCs/>
          <w:sz w:val="22"/>
          <w:szCs w:val="22"/>
        </w:rPr>
        <w:t>Radovi se preuzimaju zapisnički, a zapisnik o primopredaji radova potpisuju ovlašteni predstavnici Naručitelja i Izvođača</w:t>
      </w:r>
      <w:r w:rsidR="0067503C">
        <w:rPr>
          <w:rFonts w:ascii="Arial" w:hAnsi="Arial" w:cs="Arial"/>
          <w:bCs/>
          <w:sz w:val="22"/>
          <w:szCs w:val="22"/>
        </w:rPr>
        <w:t xml:space="preserve"> </w:t>
      </w:r>
      <w:r w:rsidR="0067503C" w:rsidRPr="0067503C">
        <w:t xml:space="preserve"> </w:t>
      </w:r>
      <w:r w:rsidR="0067503C" w:rsidRPr="0067503C">
        <w:rPr>
          <w:rFonts w:ascii="Arial" w:hAnsi="Arial" w:cs="Arial"/>
          <w:bCs/>
          <w:sz w:val="22"/>
          <w:szCs w:val="22"/>
        </w:rPr>
        <w:t>te tijelo nadzora</w:t>
      </w:r>
      <w:r w:rsidRPr="00ED6AC4">
        <w:rPr>
          <w:rFonts w:ascii="Arial" w:hAnsi="Arial" w:cs="Arial"/>
          <w:bCs/>
          <w:sz w:val="22"/>
          <w:szCs w:val="22"/>
        </w:rPr>
        <w:t xml:space="preserve">. </w:t>
      </w:r>
    </w:p>
    <w:p w:rsidR="00ED6AC4" w:rsidRP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Prilikom primopredaje radova Izvođač je dužan vratiti svu projektno-tehničku dokumentaciju primljenu od Naručitelja, te dostaviti Naručitelju izjave, certifikate, ateste i sl. o sukladnosti za ugrađenu opremu i materijale (pribavljene o</w:t>
      </w:r>
      <w:r w:rsidR="0005529E">
        <w:rPr>
          <w:rFonts w:ascii="Arial" w:hAnsi="Arial" w:cs="Arial"/>
          <w:bCs/>
          <w:sz w:val="22"/>
          <w:szCs w:val="22"/>
        </w:rPr>
        <w:t>d ovlaštenih stručnih ustanova), kao i jamstvene listove za ugrađenu opremu s rokom koji daje sam proizvođač opreme.</w:t>
      </w:r>
      <w:r w:rsidRPr="00ED6AC4">
        <w:rPr>
          <w:rFonts w:ascii="Arial" w:hAnsi="Arial" w:cs="Arial"/>
          <w:bCs/>
          <w:sz w:val="22"/>
          <w:szCs w:val="22"/>
        </w:rPr>
        <w:t xml:space="preserve"> </w:t>
      </w:r>
      <w:r w:rsidR="00676BC3">
        <w:rPr>
          <w:rFonts w:ascii="Arial" w:hAnsi="Arial" w:cs="Arial"/>
          <w:bCs/>
          <w:sz w:val="22"/>
          <w:szCs w:val="22"/>
        </w:rPr>
        <w:t xml:space="preserve"> </w:t>
      </w:r>
    </w:p>
    <w:p w:rsid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 xml:space="preserve">Nakon zapisnički izvršene primopredaje radova, Izvođač je dužan dostaviti okončani račun - situaciju, kao temelj za isplatu. </w:t>
      </w:r>
    </w:p>
    <w:p w:rsidR="00D32D88" w:rsidRDefault="00D32D88" w:rsidP="00ED6AC4">
      <w:pPr>
        <w:spacing w:line="240" w:lineRule="atLeast"/>
        <w:jc w:val="both"/>
        <w:rPr>
          <w:rFonts w:ascii="Arial" w:hAnsi="Arial" w:cs="Arial"/>
          <w:bCs/>
          <w:sz w:val="22"/>
          <w:szCs w:val="22"/>
        </w:rPr>
      </w:pPr>
    </w:p>
    <w:p w:rsidR="003D71A5" w:rsidRDefault="003D71A5" w:rsidP="00ED6AC4">
      <w:pPr>
        <w:spacing w:line="240" w:lineRule="atLeast"/>
        <w:jc w:val="both"/>
        <w:rPr>
          <w:rFonts w:ascii="Arial" w:hAnsi="Arial" w:cs="Arial"/>
          <w:bCs/>
          <w:sz w:val="22"/>
          <w:szCs w:val="22"/>
        </w:rPr>
      </w:pPr>
    </w:p>
    <w:p w:rsidR="003D71A5" w:rsidRDefault="003D71A5" w:rsidP="00ED6AC4">
      <w:pPr>
        <w:spacing w:line="240" w:lineRule="atLeast"/>
        <w:jc w:val="both"/>
        <w:rPr>
          <w:rFonts w:ascii="Arial" w:hAnsi="Arial" w:cs="Arial"/>
          <w:bCs/>
          <w:sz w:val="22"/>
          <w:szCs w:val="22"/>
        </w:rPr>
      </w:pPr>
    </w:p>
    <w:p w:rsidR="006B604C" w:rsidRPr="00ED6AC4" w:rsidRDefault="006B604C"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PLAN IZVOĐENJA RADOVA I PRAĆENJE TIJEKA I KVALITETE RADOVA </w:t>
      </w:r>
    </w:p>
    <w:p w:rsidR="00DE3AFD" w:rsidRPr="00ED6AC4" w:rsidRDefault="00DE3AFD" w:rsidP="00ED6AC4">
      <w:pPr>
        <w:spacing w:line="240" w:lineRule="atLeast"/>
        <w:jc w:val="both"/>
        <w:rPr>
          <w:rFonts w:ascii="Arial" w:hAnsi="Arial" w:cs="Arial"/>
          <w:bCs/>
          <w:sz w:val="22"/>
          <w:szCs w:val="22"/>
        </w:rPr>
      </w:pPr>
    </w:p>
    <w:p w:rsidR="00ED6AC4" w:rsidRPr="00ED6AC4" w:rsidRDefault="00435790" w:rsidP="00DE3AFD">
      <w:pPr>
        <w:spacing w:line="240" w:lineRule="atLeast"/>
        <w:jc w:val="center"/>
        <w:rPr>
          <w:rFonts w:ascii="Arial" w:hAnsi="Arial" w:cs="Arial"/>
          <w:bCs/>
          <w:sz w:val="22"/>
          <w:szCs w:val="22"/>
        </w:rPr>
      </w:pPr>
      <w:r>
        <w:rPr>
          <w:rFonts w:ascii="Arial" w:hAnsi="Arial" w:cs="Arial"/>
          <w:b/>
          <w:bCs/>
          <w:sz w:val="22"/>
          <w:szCs w:val="22"/>
        </w:rPr>
        <w:t>Članak 9</w:t>
      </w:r>
      <w:r w:rsidR="00ED6AC4" w:rsidRPr="00ED6AC4">
        <w:rPr>
          <w:rFonts w:ascii="Arial" w:hAnsi="Arial" w:cs="Arial"/>
          <w:b/>
          <w:bCs/>
          <w:sz w:val="22"/>
          <w:szCs w:val="22"/>
        </w:rPr>
        <w:t>.</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Rado</w:t>
      </w:r>
      <w:r w:rsidR="00B34695">
        <w:rPr>
          <w:rFonts w:ascii="Arial" w:hAnsi="Arial" w:cs="Arial"/>
          <w:bCs/>
          <w:sz w:val="22"/>
          <w:szCs w:val="22"/>
        </w:rPr>
        <w:t>ve koje se ima izvršiti utvrđuju</w:t>
      </w:r>
      <w:r w:rsidRPr="00ED6AC4">
        <w:rPr>
          <w:rFonts w:ascii="Arial" w:hAnsi="Arial" w:cs="Arial"/>
          <w:bCs/>
          <w:sz w:val="22"/>
          <w:szCs w:val="22"/>
        </w:rPr>
        <w:t xml:space="preserve">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3E3D94" w:rsidRPr="00ED6AC4" w:rsidRDefault="003E3D94" w:rsidP="003E3D94">
      <w:pPr>
        <w:spacing w:line="240" w:lineRule="atLeast"/>
        <w:ind w:firstLine="708"/>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10</w:t>
      </w:r>
      <w:r w:rsidR="00ED6AC4" w:rsidRPr="00ED6AC4">
        <w:rPr>
          <w:rFonts w:ascii="Arial" w:hAnsi="Arial" w:cs="Arial"/>
          <w:b/>
          <w:bCs/>
          <w:sz w:val="22"/>
          <w:szCs w:val="22"/>
        </w:rPr>
        <w:t>.</w:t>
      </w:r>
    </w:p>
    <w:p w:rsidR="00ED6AC4" w:rsidRDefault="00B34695" w:rsidP="003E3D94">
      <w:pPr>
        <w:spacing w:line="240" w:lineRule="atLeast"/>
        <w:ind w:firstLine="708"/>
        <w:jc w:val="both"/>
        <w:rPr>
          <w:rFonts w:ascii="Arial" w:hAnsi="Arial" w:cs="Arial"/>
          <w:bCs/>
          <w:sz w:val="22"/>
          <w:szCs w:val="22"/>
        </w:rPr>
      </w:pPr>
      <w:r>
        <w:rPr>
          <w:rFonts w:ascii="Arial" w:hAnsi="Arial" w:cs="Arial"/>
          <w:bCs/>
          <w:sz w:val="22"/>
          <w:szCs w:val="22"/>
        </w:rPr>
        <w:t>I</w:t>
      </w:r>
      <w:r w:rsidR="00ED6AC4" w:rsidRPr="00ED6AC4">
        <w:rPr>
          <w:rFonts w:ascii="Arial" w:hAnsi="Arial" w:cs="Arial"/>
          <w:bCs/>
          <w:sz w:val="22"/>
          <w:szCs w:val="22"/>
        </w:rPr>
        <w:t>zvještaje o stanju radova i usklađenosti istih s gantogramom – dinamičkim planom gradnje Iz</w:t>
      </w:r>
      <w:r w:rsidR="00E23618">
        <w:rPr>
          <w:rFonts w:ascii="Arial" w:hAnsi="Arial" w:cs="Arial"/>
          <w:bCs/>
          <w:sz w:val="22"/>
          <w:szCs w:val="22"/>
        </w:rPr>
        <w:t>vođač dostavlja tijelu nadzora</w:t>
      </w:r>
      <w:r w:rsidR="00ED6AC4" w:rsidRPr="00ED6AC4">
        <w:rPr>
          <w:rFonts w:ascii="Arial" w:hAnsi="Arial" w:cs="Arial"/>
          <w:bCs/>
          <w:sz w:val="22"/>
          <w:szCs w:val="22"/>
        </w:rPr>
        <w:t xml:space="preserve"> svaki</w:t>
      </w:r>
      <w:r w:rsidR="00183C9F">
        <w:rPr>
          <w:rFonts w:ascii="Arial" w:hAnsi="Arial" w:cs="Arial"/>
          <w:bCs/>
          <w:sz w:val="22"/>
          <w:szCs w:val="22"/>
        </w:rPr>
        <w:t>h</w:t>
      </w:r>
      <w:r w:rsidR="00ED6AC4" w:rsidRPr="00ED6AC4">
        <w:rPr>
          <w:rFonts w:ascii="Arial" w:hAnsi="Arial" w:cs="Arial"/>
          <w:bCs/>
          <w:sz w:val="22"/>
          <w:szCs w:val="22"/>
        </w:rPr>
        <w:t xml:space="preserve"> </w:t>
      </w:r>
      <w:r w:rsidR="00183C9F">
        <w:rPr>
          <w:rFonts w:ascii="Arial" w:hAnsi="Arial" w:cs="Arial"/>
          <w:bCs/>
          <w:sz w:val="22"/>
          <w:szCs w:val="22"/>
        </w:rPr>
        <w:t>15 dana</w:t>
      </w:r>
      <w:r w:rsidR="00ED6AC4" w:rsidRPr="00ED6AC4">
        <w:rPr>
          <w:rFonts w:ascii="Arial" w:hAnsi="Arial" w:cs="Arial"/>
          <w:bCs/>
          <w:sz w:val="22"/>
          <w:szCs w:val="22"/>
        </w:rPr>
        <w:t xml:space="preserve">, kada se održavaju operativni sastanci u svezi problematike rokova izgradnje, kvalitete građenja i ostaloj tehničkoj problematici izvođenja radova.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11</w:t>
      </w:r>
      <w:r w:rsidR="00ED6AC4" w:rsidRPr="00ED6AC4">
        <w:rPr>
          <w:rFonts w:ascii="Arial" w:hAnsi="Arial" w:cs="Arial"/>
          <w:b/>
          <w:bCs/>
          <w:sz w:val="22"/>
          <w:szCs w:val="22"/>
        </w:rPr>
        <w:t>.</w:t>
      </w:r>
    </w:p>
    <w:p w:rsidR="00ED6AC4" w:rsidRP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Uredno izvedenim radom smatra se onaj rad koji je izvršen u roku i prema svim tehničkim propisima, pravilima struke, standardima i uzancama struke u koju spada odnosna vrsta posla, u skladu s tehničkom dokumentacijom i odredbama ovog Ugovora, te potpuno dovršen rad za ispravno preuzimanje funkcije kojoj je namijenjen. </w:t>
      </w:r>
    </w:p>
    <w:p w:rsid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3E3D94" w:rsidRPr="00ED6AC4" w:rsidRDefault="003E3D9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OBRAČUN IZVEDENIH RADOVA I NAČIN PLAĆANJA </w:t>
      </w:r>
    </w:p>
    <w:p w:rsidR="003E3D94" w:rsidRPr="00ED6AC4" w:rsidRDefault="003E3D9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12</w:t>
      </w:r>
      <w:r w:rsidR="00ED6AC4" w:rsidRPr="00ED6AC4">
        <w:rPr>
          <w:rFonts w:ascii="Arial" w:hAnsi="Arial" w:cs="Arial"/>
          <w:b/>
          <w:bCs/>
          <w:sz w:val="22"/>
          <w:szCs w:val="22"/>
        </w:rPr>
        <w:t>.</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se vrši isključivo u hrvatskim kunama.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dužan ispostavljenu situaciju ovjeriti u roku od </w:t>
      </w:r>
      <w:r w:rsidR="003E3675">
        <w:rPr>
          <w:rFonts w:ascii="Arial" w:hAnsi="Arial" w:cs="Arial"/>
          <w:bCs/>
          <w:sz w:val="22"/>
          <w:szCs w:val="22"/>
        </w:rPr>
        <w:t>10</w:t>
      </w:r>
      <w:r w:rsidRPr="00ED6AC4">
        <w:rPr>
          <w:rFonts w:ascii="Arial" w:hAnsi="Arial" w:cs="Arial"/>
          <w:bCs/>
          <w:sz w:val="22"/>
          <w:szCs w:val="22"/>
        </w:rPr>
        <w:t xml:space="preserve"> dana od primitka.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Privremena mjesečna situacija za izvedene radove ispostavlja se na </w:t>
      </w:r>
      <w:r w:rsidR="00183C9F">
        <w:rPr>
          <w:rFonts w:ascii="Arial" w:hAnsi="Arial" w:cs="Arial"/>
          <w:bCs/>
          <w:sz w:val="22"/>
          <w:szCs w:val="22"/>
        </w:rPr>
        <w:t xml:space="preserve">dan isteka tekućeg mjeseca u 6 </w:t>
      </w:r>
      <w:r w:rsidRPr="00ED6AC4">
        <w:rPr>
          <w:rFonts w:ascii="Arial" w:hAnsi="Arial" w:cs="Arial"/>
          <w:bCs/>
          <w:sz w:val="22"/>
          <w:szCs w:val="22"/>
        </w:rPr>
        <w:t xml:space="preserve">primjerka, od kojih </w:t>
      </w:r>
      <w:r w:rsidR="00183C9F">
        <w:rPr>
          <w:rFonts w:ascii="Arial" w:hAnsi="Arial" w:cs="Arial"/>
          <w:bCs/>
          <w:sz w:val="22"/>
          <w:szCs w:val="22"/>
        </w:rPr>
        <w:t xml:space="preserve">4 primjerka </w:t>
      </w:r>
      <w:r w:rsidRPr="00ED6AC4">
        <w:rPr>
          <w:rFonts w:ascii="Arial" w:hAnsi="Arial" w:cs="Arial"/>
          <w:bCs/>
          <w:sz w:val="22"/>
          <w:szCs w:val="22"/>
        </w:rPr>
        <w:t xml:space="preserve"> za potrebe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Temeljem privremenih situacija može se obračunati najviše 90% od vrijednosti ugovorenih radova.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Okončana situacija se može ispostaviti Naručitelju najranije s danom uspješnog preuzimanja ugovorenih radova od strane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Ako se dio ovog ugovora daje u podugovor, tada Naručite</w:t>
      </w:r>
      <w:r w:rsidR="006C3ECB">
        <w:rPr>
          <w:rFonts w:ascii="Arial" w:hAnsi="Arial" w:cs="Arial"/>
          <w:bCs/>
          <w:sz w:val="22"/>
          <w:szCs w:val="22"/>
        </w:rPr>
        <w:t>lj obvezno neposredno plaća podugovaratelja</w:t>
      </w:r>
      <w:r w:rsidRPr="00ED6AC4">
        <w:rPr>
          <w:rFonts w:ascii="Arial" w:hAnsi="Arial" w:cs="Arial"/>
          <w:bCs/>
          <w:sz w:val="22"/>
          <w:szCs w:val="22"/>
        </w:rPr>
        <w:t xml:space="preserve">. U tom slučaju Izvođač je obvezan svom računu, odnosno situaciji obvezno priložiti račune odnosno situacije svojih </w:t>
      </w:r>
      <w:r w:rsidR="006C3ECB" w:rsidRPr="006C3ECB">
        <w:rPr>
          <w:rFonts w:ascii="Arial" w:hAnsi="Arial" w:cs="Arial"/>
          <w:bCs/>
          <w:sz w:val="22"/>
          <w:szCs w:val="22"/>
        </w:rPr>
        <w:t>podugovaratelja</w:t>
      </w:r>
      <w:r w:rsidRPr="00ED6AC4">
        <w:rPr>
          <w:rFonts w:ascii="Arial" w:hAnsi="Arial" w:cs="Arial"/>
          <w:bCs/>
          <w:sz w:val="22"/>
          <w:szCs w:val="22"/>
        </w:rPr>
        <w:t xml:space="preserve"> koje je prethodno potvrdio.</w:t>
      </w:r>
    </w:p>
    <w:p w:rsidR="003E3675" w:rsidRDefault="003E3675" w:rsidP="003E3675">
      <w:pPr>
        <w:spacing w:line="240" w:lineRule="atLeast"/>
        <w:ind w:firstLine="708"/>
        <w:jc w:val="both"/>
        <w:rPr>
          <w:rFonts w:ascii="Arial" w:hAnsi="Arial" w:cs="Arial"/>
          <w:bCs/>
          <w:sz w:val="22"/>
          <w:szCs w:val="22"/>
        </w:rPr>
      </w:pPr>
    </w:p>
    <w:p w:rsidR="00182ECB" w:rsidRPr="00ED6AC4" w:rsidRDefault="00182ECB" w:rsidP="003E3675">
      <w:pPr>
        <w:spacing w:line="240" w:lineRule="atLeast"/>
        <w:ind w:firstLine="708"/>
        <w:jc w:val="both"/>
        <w:rPr>
          <w:rFonts w:ascii="Arial" w:hAnsi="Arial" w:cs="Arial"/>
          <w:bCs/>
          <w:sz w:val="22"/>
          <w:szCs w:val="22"/>
        </w:rPr>
      </w:pPr>
    </w:p>
    <w:p w:rsidR="00ED6AC4" w:rsidRPr="00ED6AC4" w:rsidRDefault="00435790" w:rsidP="003E3675">
      <w:pPr>
        <w:spacing w:line="240" w:lineRule="atLeast"/>
        <w:jc w:val="center"/>
        <w:rPr>
          <w:rFonts w:ascii="Arial" w:hAnsi="Arial" w:cs="Arial"/>
          <w:bCs/>
          <w:sz w:val="22"/>
          <w:szCs w:val="22"/>
        </w:rPr>
      </w:pPr>
      <w:r>
        <w:rPr>
          <w:rFonts w:ascii="Arial" w:hAnsi="Arial" w:cs="Arial"/>
          <w:b/>
          <w:bCs/>
          <w:sz w:val="22"/>
          <w:szCs w:val="22"/>
        </w:rPr>
        <w:t>Članak 13</w:t>
      </w:r>
      <w:r w:rsidR="00ED6AC4" w:rsidRPr="00ED6AC4">
        <w:rPr>
          <w:rFonts w:ascii="Arial" w:hAnsi="Arial" w:cs="Arial"/>
          <w:b/>
          <w:bCs/>
          <w:sz w:val="22"/>
          <w:szCs w:val="22"/>
        </w:rPr>
        <w:t>.</w:t>
      </w:r>
    </w:p>
    <w:p w:rsidR="00ED6AC4" w:rsidRDefault="00ED6AC4" w:rsidP="006C3ECB">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Naručitelj platiti Izvođaču ispostavljene mjesečne situacije, odnosno okončanu situaciju, ovjerene od strane glavnog nadzornog inženjera, u </w:t>
      </w:r>
      <w:r w:rsidRPr="00ED6AC4">
        <w:rPr>
          <w:rFonts w:ascii="Arial" w:hAnsi="Arial" w:cs="Arial"/>
          <w:bCs/>
          <w:sz w:val="22"/>
          <w:szCs w:val="22"/>
        </w:rPr>
        <w:lastRenderedPageBreak/>
        <w:t xml:space="preserve">roku od 30 dana od </w:t>
      </w:r>
      <w:r w:rsidR="00DD2BF4">
        <w:rPr>
          <w:rFonts w:ascii="Arial" w:hAnsi="Arial" w:cs="Arial"/>
          <w:bCs/>
          <w:sz w:val="22"/>
          <w:szCs w:val="22"/>
        </w:rPr>
        <w:t>primitka iste</w:t>
      </w:r>
      <w:r w:rsidRPr="00ED6AC4">
        <w:rPr>
          <w:rFonts w:ascii="Arial" w:hAnsi="Arial" w:cs="Arial"/>
          <w:bCs/>
          <w:sz w:val="22"/>
          <w:szCs w:val="22"/>
        </w:rPr>
        <w:t>, teme</w:t>
      </w:r>
      <w:r w:rsidR="00435790">
        <w:rPr>
          <w:rFonts w:ascii="Arial" w:hAnsi="Arial" w:cs="Arial"/>
          <w:bCs/>
          <w:sz w:val="22"/>
          <w:szCs w:val="22"/>
        </w:rPr>
        <w:t>ljem obračuna sukladno članku 12</w:t>
      </w:r>
      <w:r w:rsidRPr="00ED6AC4">
        <w:rPr>
          <w:rFonts w:ascii="Arial" w:hAnsi="Arial" w:cs="Arial"/>
          <w:bCs/>
          <w:sz w:val="22"/>
          <w:szCs w:val="22"/>
        </w:rPr>
        <w:t xml:space="preserve">. ovog Ugovora, na račun Izvođača </w:t>
      </w:r>
      <w:r w:rsidR="006C3ECB">
        <w:rPr>
          <w:rFonts w:ascii="Arial" w:hAnsi="Arial" w:cs="Arial"/>
          <w:bCs/>
          <w:sz w:val="22"/>
          <w:szCs w:val="22"/>
        </w:rPr>
        <w:t xml:space="preserve">IBAN: </w:t>
      </w:r>
      <w:r w:rsidRPr="00ED6AC4">
        <w:rPr>
          <w:rFonts w:ascii="Arial" w:hAnsi="Arial" w:cs="Arial"/>
          <w:bCs/>
          <w:sz w:val="22"/>
          <w:szCs w:val="22"/>
        </w:rPr>
        <w:t xml:space="preserve">______________. </w:t>
      </w:r>
    </w:p>
    <w:p w:rsidR="006C3ECB" w:rsidRDefault="006C3ECB" w:rsidP="006C3ECB">
      <w:pPr>
        <w:spacing w:line="240" w:lineRule="atLeast"/>
        <w:ind w:firstLine="708"/>
        <w:jc w:val="both"/>
        <w:rPr>
          <w:rFonts w:ascii="Arial" w:hAnsi="Arial" w:cs="Arial"/>
          <w:bCs/>
          <w:sz w:val="22"/>
          <w:szCs w:val="22"/>
        </w:rPr>
      </w:pPr>
      <w:r w:rsidRPr="006C3ECB">
        <w:rPr>
          <w:rFonts w:ascii="Arial" w:hAnsi="Arial" w:cs="Arial"/>
          <w:bCs/>
          <w:sz w:val="22"/>
          <w:szCs w:val="22"/>
        </w:rPr>
        <w:t>[Napomena:</w:t>
      </w:r>
      <w:r>
        <w:rPr>
          <w:rFonts w:ascii="Arial" w:hAnsi="Arial" w:cs="Arial"/>
          <w:bCs/>
          <w:sz w:val="22"/>
          <w:szCs w:val="22"/>
        </w:rPr>
        <w:t xml:space="preserve"> ukoliko je primjenjivo</w:t>
      </w:r>
      <w:r w:rsidRPr="006C3ECB">
        <w:rPr>
          <w:rFonts w:ascii="Arial" w:hAnsi="Arial" w:cs="Arial"/>
          <w:bCs/>
          <w:sz w:val="22"/>
          <w:szCs w:val="22"/>
        </w:rPr>
        <w:t>]</w:t>
      </w:r>
      <w:r>
        <w:rPr>
          <w:rFonts w:ascii="Arial" w:hAnsi="Arial" w:cs="Arial"/>
          <w:bCs/>
          <w:sz w:val="22"/>
          <w:szCs w:val="22"/>
        </w:rPr>
        <w:t xml:space="preserve"> </w:t>
      </w:r>
      <w:r w:rsidRPr="006C3ECB">
        <w:rPr>
          <w:rFonts w:ascii="Arial" w:hAnsi="Arial" w:cs="Arial"/>
          <w:bCs/>
          <w:sz w:val="22"/>
          <w:szCs w:val="22"/>
        </w:rPr>
        <w:t xml:space="preserve">Ugovorne strane su suglasne da će Naručitelj platiti </w:t>
      </w:r>
      <w:r>
        <w:rPr>
          <w:rFonts w:ascii="Arial" w:hAnsi="Arial" w:cs="Arial"/>
          <w:bCs/>
          <w:sz w:val="22"/>
          <w:szCs w:val="22"/>
        </w:rPr>
        <w:t>neposredno podugovaratelju</w:t>
      </w:r>
      <w:r w:rsidRPr="006C3ECB">
        <w:rPr>
          <w:rFonts w:ascii="Arial" w:hAnsi="Arial" w:cs="Arial"/>
          <w:bCs/>
          <w:sz w:val="22"/>
          <w:szCs w:val="22"/>
        </w:rPr>
        <w:t xml:space="preserve"> </w:t>
      </w:r>
      <w:r w:rsidR="00E20501">
        <w:rPr>
          <w:rFonts w:ascii="Arial" w:hAnsi="Arial" w:cs="Arial"/>
          <w:bCs/>
          <w:sz w:val="22"/>
          <w:szCs w:val="22"/>
        </w:rPr>
        <w:t>ispostavljeni račun</w:t>
      </w:r>
      <w:r w:rsidRPr="006C3ECB">
        <w:rPr>
          <w:rFonts w:ascii="Arial" w:hAnsi="Arial" w:cs="Arial"/>
          <w:bCs/>
          <w:sz w:val="22"/>
          <w:szCs w:val="22"/>
        </w:rPr>
        <w:t xml:space="preserve"> </w:t>
      </w:r>
      <w:r w:rsidR="00E20501">
        <w:rPr>
          <w:rFonts w:ascii="Arial" w:hAnsi="Arial" w:cs="Arial"/>
          <w:bCs/>
          <w:sz w:val="22"/>
          <w:szCs w:val="22"/>
        </w:rPr>
        <w:t xml:space="preserve">odnosno </w:t>
      </w:r>
      <w:r w:rsidRPr="006C3ECB">
        <w:rPr>
          <w:rFonts w:ascii="Arial" w:hAnsi="Arial" w:cs="Arial"/>
          <w:bCs/>
          <w:sz w:val="22"/>
          <w:szCs w:val="22"/>
        </w:rPr>
        <w:t xml:space="preserve">situacije, </w:t>
      </w:r>
      <w:r w:rsidR="00E20501">
        <w:rPr>
          <w:rFonts w:ascii="Arial" w:hAnsi="Arial" w:cs="Arial"/>
          <w:bCs/>
          <w:sz w:val="22"/>
          <w:szCs w:val="22"/>
        </w:rPr>
        <w:t>potvrđene</w:t>
      </w:r>
      <w:r w:rsidRPr="006C3ECB">
        <w:rPr>
          <w:rFonts w:ascii="Arial" w:hAnsi="Arial" w:cs="Arial"/>
          <w:bCs/>
          <w:sz w:val="22"/>
          <w:szCs w:val="22"/>
        </w:rPr>
        <w:t xml:space="preserve"> od strane </w:t>
      </w:r>
      <w:r w:rsidR="00E20501">
        <w:rPr>
          <w:rFonts w:ascii="Arial" w:hAnsi="Arial" w:cs="Arial"/>
          <w:bCs/>
          <w:sz w:val="22"/>
          <w:szCs w:val="22"/>
        </w:rPr>
        <w:t xml:space="preserve">Izvođača  i </w:t>
      </w:r>
      <w:r w:rsidRPr="006C3ECB">
        <w:rPr>
          <w:rFonts w:ascii="Arial" w:hAnsi="Arial" w:cs="Arial"/>
          <w:bCs/>
          <w:sz w:val="22"/>
          <w:szCs w:val="22"/>
        </w:rPr>
        <w:t>glavnog nadzornog inženjera, u roku od 30 dana od primitka iste</w:t>
      </w:r>
      <w:r w:rsidR="00E20501" w:rsidRPr="00E20501">
        <w:t xml:space="preserve"> </w:t>
      </w:r>
      <w:r w:rsidR="00E20501" w:rsidRPr="00E20501">
        <w:rPr>
          <w:rFonts w:ascii="Arial" w:hAnsi="Arial" w:cs="Arial"/>
          <w:bCs/>
          <w:sz w:val="22"/>
          <w:szCs w:val="22"/>
        </w:rPr>
        <w:t>temeljem obračuna sukladno člank</w:t>
      </w:r>
      <w:r w:rsidR="00435790">
        <w:rPr>
          <w:rFonts w:ascii="Arial" w:hAnsi="Arial" w:cs="Arial"/>
          <w:bCs/>
          <w:sz w:val="22"/>
          <w:szCs w:val="22"/>
        </w:rPr>
        <w:t>u 12</w:t>
      </w:r>
      <w:r w:rsidR="00182ECB">
        <w:rPr>
          <w:rFonts w:ascii="Arial" w:hAnsi="Arial" w:cs="Arial"/>
          <w:bCs/>
          <w:sz w:val="22"/>
          <w:szCs w:val="22"/>
        </w:rPr>
        <w:t>.</w:t>
      </w:r>
      <w:r w:rsidR="00E20501" w:rsidRPr="00E20501">
        <w:rPr>
          <w:rFonts w:ascii="Arial" w:hAnsi="Arial" w:cs="Arial"/>
          <w:bCs/>
          <w:sz w:val="22"/>
          <w:szCs w:val="22"/>
        </w:rPr>
        <w:t xml:space="preserve"> ovog Ugovora, na račun </w:t>
      </w:r>
      <w:r w:rsidR="00E20501">
        <w:rPr>
          <w:rFonts w:ascii="Arial" w:hAnsi="Arial" w:cs="Arial"/>
          <w:bCs/>
          <w:sz w:val="22"/>
          <w:szCs w:val="22"/>
        </w:rPr>
        <w:t>podugovaratelja naveden u članku 1.a. ovog Ugovora.</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Naručitelj se obvezuje zaprimati i obrađivati te izvršiti plaćanje elektroničkih računa i pratećih isprava izdanih sukladno europskoj normi.</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Izvođač se od 1. srpnja 2019. godine obvezuje izdavati i slati elektroničke račune i prateće isprave sukladno europskoj normi.</w:t>
      </w:r>
    </w:p>
    <w:p w:rsidR="00DF08FD" w:rsidRDefault="00DF08FD" w:rsidP="006C3ECB">
      <w:pPr>
        <w:spacing w:line="240" w:lineRule="atLeast"/>
        <w:ind w:firstLine="708"/>
        <w:jc w:val="both"/>
        <w:rPr>
          <w:rFonts w:ascii="Arial" w:hAnsi="Arial" w:cs="Arial"/>
          <w:bCs/>
          <w:sz w:val="22"/>
          <w:szCs w:val="22"/>
        </w:rPr>
      </w:pPr>
    </w:p>
    <w:p w:rsidR="00DF08FD" w:rsidRDefault="00DF08FD" w:rsidP="006C3ECB">
      <w:pPr>
        <w:spacing w:line="240" w:lineRule="atLeast"/>
        <w:ind w:firstLine="708"/>
        <w:jc w:val="both"/>
        <w:rPr>
          <w:rFonts w:ascii="Arial" w:hAnsi="Arial" w:cs="Arial"/>
          <w:bCs/>
          <w:sz w:val="22"/>
          <w:szCs w:val="22"/>
        </w:rPr>
      </w:pPr>
    </w:p>
    <w:p w:rsidR="003E3675" w:rsidRPr="00ED6AC4" w:rsidRDefault="003E3675"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14</w:t>
      </w:r>
      <w:r w:rsidR="00ED6AC4" w:rsidRPr="00ED6AC4">
        <w:rPr>
          <w:rFonts w:ascii="Arial" w:hAnsi="Arial" w:cs="Arial"/>
          <w:b/>
          <w:bCs/>
          <w:sz w:val="22"/>
          <w:szCs w:val="22"/>
        </w:rPr>
        <w:t>.</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167B16" w:rsidRPr="00ED6AC4" w:rsidRDefault="00167B16" w:rsidP="00167B16">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JAMSTVO ZA UREDNO ISPUNJENJE UGOVORA </w:t>
      </w:r>
    </w:p>
    <w:p w:rsidR="00167B16" w:rsidRPr="00ED6AC4" w:rsidRDefault="00167B16"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15</w:t>
      </w:r>
      <w:r w:rsidR="00ED6AC4" w:rsidRPr="00ED6AC4">
        <w:rPr>
          <w:rFonts w:ascii="Arial" w:hAnsi="Arial" w:cs="Arial"/>
          <w:b/>
          <w:bCs/>
          <w:sz w:val="22"/>
          <w:szCs w:val="22"/>
        </w:rPr>
        <w:t>.</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najkasnije u roku od </w:t>
      </w:r>
      <w:r w:rsidR="00396867">
        <w:rPr>
          <w:rFonts w:ascii="Arial" w:hAnsi="Arial" w:cs="Arial"/>
          <w:bCs/>
          <w:sz w:val="22"/>
          <w:szCs w:val="22"/>
        </w:rPr>
        <w:t>10</w:t>
      </w:r>
      <w:r w:rsidRPr="00ED6AC4">
        <w:rPr>
          <w:rFonts w:ascii="Arial" w:hAnsi="Arial" w:cs="Arial"/>
          <w:bCs/>
          <w:sz w:val="22"/>
          <w:szCs w:val="22"/>
        </w:rPr>
        <w:t xml:space="preserve"> dana od dana potpisa ugovora, Naručitelju dostaviti jamstvo za uredno ispunjenje istog za slučaj povr</w:t>
      </w:r>
      <w:r w:rsidR="00073682">
        <w:rPr>
          <w:rFonts w:ascii="Arial" w:hAnsi="Arial" w:cs="Arial"/>
          <w:bCs/>
          <w:sz w:val="22"/>
          <w:szCs w:val="22"/>
        </w:rPr>
        <w:t>ede ugovornih obveza u visini 9</w:t>
      </w:r>
      <w:r w:rsidRPr="00ED6AC4">
        <w:rPr>
          <w:rFonts w:ascii="Arial" w:hAnsi="Arial" w:cs="Arial"/>
          <w:bCs/>
          <w:sz w:val="22"/>
          <w:szCs w:val="22"/>
        </w:rPr>
        <w:t xml:space="preserve">% vrijednosti ugovora bez PDV-a u obliku bezuvjetne bankarske garancije naplative od banke na prvi poziv, bez prava prigovora i s rokom važenja </w:t>
      </w:r>
      <w:r w:rsidR="00435790">
        <w:rPr>
          <w:rFonts w:ascii="Arial" w:hAnsi="Arial" w:cs="Arial"/>
          <w:bCs/>
          <w:sz w:val="22"/>
          <w:szCs w:val="22"/>
        </w:rPr>
        <w:t>6</w:t>
      </w:r>
      <w:r w:rsidR="00396867">
        <w:rPr>
          <w:rFonts w:ascii="Arial" w:hAnsi="Arial" w:cs="Arial"/>
          <w:bCs/>
          <w:sz w:val="22"/>
          <w:szCs w:val="22"/>
        </w:rPr>
        <w:t>0</w:t>
      </w:r>
      <w:r w:rsidRPr="00ED6AC4">
        <w:rPr>
          <w:rFonts w:ascii="Arial" w:hAnsi="Arial" w:cs="Arial"/>
          <w:bCs/>
          <w:sz w:val="22"/>
          <w:szCs w:val="22"/>
        </w:rPr>
        <w:t xml:space="preserve"> dana nakon isteka predviđenog roka za završetak radova. U slučaju produženja roka trajanja ugovora, Izvođač je na zahtjev Naručitelja dužan produžiti rok valjanosti garancije banke do okončanja svih poslova po ugovoru.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uredno ispunjenje ugovora vratiti Izvođaču nakon dostave jamstva za otklanjanje nedostataka u jamstvenom roku.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Nedostavljanje jamstva za uredno ispunjenje ugovora nakon proteka roka od </w:t>
      </w:r>
      <w:r w:rsidR="00396867">
        <w:rPr>
          <w:rFonts w:ascii="Arial" w:hAnsi="Arial" w:cs="Arial"/>
          <w:bCs/>
          <w:sz w:val="22"/>
          <w:szCs w:val="22"/>
        </w:rPr>
        <w:t>10</w:t>
      </w:r>
      <w:r w:rsidRPr="00ED6AC4">
        <w:rPr>
          <w:rFonts w:ascii="Arial" w:hAnsi="Arial" w:cs="Arial"/>
          <w:bCs/>
          <w:sz w:val="22"/>
          <w:szCs w:val="22"/>
        </w:rPr>
        <w:t xml:space="preserve"> dana od dana potpisa ovog Ugovora predstavlja neopravdan razlog zbog kojeg Izvođač ne može započeti s realizacijom preuzetih ugovornih obveza, čime Naručitelj stječe pravo na trenutni jednostrani raskid ugovora, naplatu jamstva za ozbiljnost ponude i naknadu štete. </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ovlašten iz jamstva za uredno ispunjenje ugovora naplatiti sve štete i ugovorne kazne nastale neurednim izvršenjem ugovornih obveza. </w:t>
      </w:r>
    </w:p>
    <w:p w:rsidR="00167B16" w:rsidRPr="00ED6AC4" w:rsidRDefault="00167B16" w:rsidP="00167B16">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16</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Ako do isteka roka Izvođač ne postupi po zahtjevu Naručitelja, Naručitelj može</w:t>
      </w:r>
      <w:r w:rsidR="00182ECB">
        <w:rPr>
          <w:rFonts w:ascii="Arial" w:hAnsi="Arial" w:cs="Arial"/>
          <w:bCs/>
          <w:sz w:val="22"/>
          <w:szCs w:val="22"/>
        </w:rPr>
        <w:t xml:space="preserve"> aktivir</w:t>
      </w:r>
      <w:r w:rsidR="00073682">
        <w:rPr>
          <w:rFonts w:ascii="Arial" w:hAnsi="Arial" w:cs="Arial"/>
          <w:bCs/>
          <w:sz w:val="22"/>
          <w:szCs w:val="22"/>
        </w:rPr>
        <w:t>ati jamstvo iz članka 15</w:t>
      </w:r>
      <w:r w:rsidRPr="00ED6AC4">
        <w:rPr>
          <w:rFonts w:ascii="Arial" w:hAnsi="Arial" w:cs="Arial"/>
          <w:bCs/>
          <w:sz w:val="22"/>
          <w:szCs w:val="22"/>
        </w:rPr>
        <w:t xml:space="preserve">. ovog Ugovora, raskinuti Ugovor i zahtijevati naknadu štete.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17</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Smatrati će se da Izvođač nije dobro izvršio obveze iz ovog Ugovora u slučaju da: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 započne s radovima ili ne pristupi uvođenju u posao u roku iz članka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izvrši radove nekvalitetno, protivno projektnoj dokumentaciji </w:t>
      </w:r>
      <w:r w:rsidR="00435790">
        <w:rPr>
          <w:rFonts w:ascii="Arial" w:hAnsi="Arial" w:cs="Arial"/>
          <w:bCs/>
          <w:sz w:val="22"/>
          <w:szCs w:val="22"/>
        </w:rPr>
        <w:t>ili protivno odredbama članka 11</w:t>
      </w:r>
      <w:r w:rsidRPr="00ED6AC4">
        <w:rPr>
          <w:rFonts w:ascii="Arial" w:hAnsi="Arial" w:cs="Arial"/>
          <w:bCs/>
          <w:sz w:val="22"/>
          <w:szCs w:val="22"/>
        </w:rPr>
        <w:t>. o</w:t>
      </w:r>
      <w:r w:rsidR="00182ECB">
        <w:rPr>
          <w:rFonts w:ascii="Arial" w:hAnsi="Arial" w:cs="Arial"/>
          <w:bCs/>
          <w:sz w:val="22"/>
          <w:szCs w:val="22"/>
        </w:rPr>
        <w:t>vog Ugovora.</w:t>
      </w:r>
    </w:p>
    <w:p w:rsidR="00396867" w:rsidRDefault="00396867" w:rsidP="00ED6AC4">
      <w:pPr>
        <w:spacing w:line="240" w:lineRule="atLeast"/>
        <w:jc w:val="both"/>
        <w:rPr>
          <w:rFonts w:ascii="Arial" w:hAnsi="Arial" w:cs="Arial"/>
          <w:bCs/>
          <w:color w:val="FF0000"/>
          <w:sz w:val="22"/>
          <w:szCs w:val="22"/>
        </w:rPr>
      </w:pPr>
    </w:p>
    <w:p w:rsidR="00435790" w:rsidRPr="00ED6AC4" w:rsidRDefault="00435790" w:rsidP="00ED6AC4">
      <w:pPr>
        <w:spacing w:line="240" w:lineRule="atLeast"/>
        <w:jc w:val="both"/>
        <w:rPr>
          <w:rFonts w:ascii="Arial" w:hAnsi="Arial" w:cs="Arial"/>
          <w:bCs/>
          <w:sz w:val="22"/>
          <w:szCs w:val="22"/>
        </w:rPr>
      </w:pPr>
    </w:p>
    <w:p w:rsidR="00ED6AC4" w:rsidRPr="00B674E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JAMSTVENI (GARANTNI ROK) I JAMSTVO ZA OTKLANJANJE NEDOSTATKA U JAMSTVENOM ROKU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18</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ugovorene radove izvesti u skladu sa ponudbenim troškovnikom i uzancama struke, uz uporabu kvalitetnih materijala.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Za izvedene radove Izvođač daje jamstvo od __</w:t>
      </w:r>
      <w:r w:rsidR="00182ECB">
        <w:rPr>
          <w:rFonts w:ascii="Arial" w:hAnsi="Arial" w:cs="Arial"/>
          <w:bCs/>
          <w:sz w:val="22"/>
          <w:szCs w:val="22"/>
        </w:rPr>
        <w:t>_</w:t>
      </w:r>
      <w:r w:rsidRPr="00ED6AC4">
        <w:rPr>
          <w:rFonts w:ascii="Arial" w:hAnsi="Arial" w:cs="Arial"/>
          <w:bCs/>
          <w:sz w:val="22"/>
          <w:szCs w:val="22"/>
        </w:rPr>
        <w:t xml:space="preserve"> mjeseci od dana uspješno obavljene primopredaje radova, a za ugrađenu opremu po jamstvu proizvođača opreme, čije uredno ovjerene jamstvene listove Izvođač predaje Naručitelju prilikom primopredaje radova.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Jamstveni rok se produžuje za vrijeme dok se ne otkloni utvrđeni nedostatak.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19</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w:t>
      </w:r>
      <w:r w:rsidR="00073682">
        <w:rPr>
          <w:rFonts w:ascii="Arial" w:hAnsi="Arial" w:cs="Arial"/>
          <w:bCs/>
          <w:sz w:val="22"/>
          <w:szCs w:val="22"/>
        </w:rPr>
        <w:t>Izvođača u roku od 15</w:t>
      </w:r>
      <w:r w:rsidRPr="00ED6AC4">
        <w:rPr>
          <w:rFonts w:ascii="Arial" w:hAnsi="Arial" w:cs="Arial"/>
          <w:bCs/>
          <w:sz w:val="22"/>
          <w:szCs w:val="22"/>
        </w:rPr>
        <w:t xml:space="preserve"> dana od dana kada ih je otkrio.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20</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U tijeku trajanja jamstvenog roka, Izvođač je obvezan odmah o svom trošku pristupiti otklanjanju zajednički ustanovljenih nedostataka, nastalih šteta i neispravnosti koje bi se ukazale kao posljedica nesolidne izvedbe radova, te upotrebe lošeg materijala,</w:t>
      </w:r>
      <w:r w:rsidR="00073682">
        <w:rPr>
          <w:rFonts w:ascii="Arial" w:hAnsi="Arial" w:cs="Arial"/>
          <w:bCs/>
          <w:sz w:val="22"/>
          <w:szCs w:val="22"/>
        </w:rPr>
        <w:t xml:space="preserve"> a najkasnije u roku od 5 </w:t>
      </w:r>
      <w:r w:rsidRPr="00ED6AC4">
        <w:rPr>
          <w:rFonts w:ascii="Arial" w:hAnsi="Arial" w:cs="Arial"/>
          <w:bCs/>
          <w:sz w:val="22"/>
          <w:szCs w:val="22"/>
        </w:rPr>
        <w:t xml:space="preserve">dana od trenutka primanja obavijesti.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Izvođač ne pristupi otklanjanju nedostataka u dogovorenom roku, Naručitelj će iste nedostatke otkloniti na teret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21</w:t>
      </w:r>
      <w:r w:rsidR="00ED6AC4" w:rsidRPr="00ED6AC4">
        <w:rPr>
          <w:rFonts w:ascii="Arial" w:hAnsi="Arial" w:cs="Arial"/>
          <w:b/>
          <w:bCs/>
          <w:sz w:val="22"/>
          <w:szCs w:val="22"/>
        </w:rPr>
        <w:t>.</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435790" w:rsidRDefault="00435790" w:rsidP="00396867">
      <w:pPr>
        <w:spacing w:line="240" w:lineRule="atLeast"/>
        <w:ind w:firstLine="708"/>
        <w:jc w:val="both"/>
        <w:rPr>
          <w:rFonts w:ascii="Arial" w:hAnsi="Arial" w:cs="Arial"/>
          <w:bCs/>
          <w:sz w:val="22"/>
          <w:szCs w:val="22"/>
        </w:rPr>
      </w:pPr>
    </w:p>
    <w:p w:rsidR="00435790" w:rsidRDefault="00435790" w:rsidP="00396867">
      <w:pPr>
        <w:spacing w:line="240" w:lineRule="atLeast"/>
        <w:ind w:firstLine="708"/>
        <w:jc w:val="both"/>
        <w:rPr>
          <w:rFonts w:ascii="Arial" w:hAnsi="Arial" w:cs="Arial"/>
          <w:bCs/>
          <w:sz w:val="22"/>
          <w:szCs w:val="22"/>
        </w:rPr>
      </w:pP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22</w:t>
      </w:r>
      <w:r w:rsidR="00ED6AC4" w:rsidRPr="00ED6AC4">
        <w:rPr>
          <w:rFonts w:ascii="Arial" w:hAnsi="Arial" w:cs="Arial"/>
          <w:b/>
          <w:bCs/>
          <w:sz w:val="22"/>
          <w:szCs w:val="22"/>
        </w:rPr>
        <w:t>.</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w:t>
      </w:r>
      <w:r w:rsidR="00C9314E">
        <w:rPr>
          <w:rFonts w:ascii="Arial" w:hAnsi="Arial" w:cs="Arial"/>
          <w:bCs/>
          <w:sz w:val="22"/>
          <w:szCs w:val="22"/>
        </w:rPr>
        <w:t xml:space="preserve">u roku od 10 dana od </w:t>
      </w:r>
      <w:r w:rsidRPr="00ED6AC4">
        <w:rPr>
          <w:rFonts w:ascii="Arial" w:hAnsi="Arial" w:cs="Arial"/>
          <w:bCs/>
          <w:sz w:val="22"/>
          <w:szCs w:val="22"/>
        </w:rPr>
        <w:t>primopredaje radova, Naručitelju dostaviti jamstvo za otklanjanje nedostat</w:t>
      </w:r>
      <w:r w:rsidR="00C9314E">
        <w:rPr>
          <w:rFonts w:ascii="Arial" w:hAnsi="Arial" w:cs="Arial"/>
          <w:bCs/>
          <w:sz w:val="22"/>
          <w:szCs w:val="22"/>
        </w:rPr>
        <w:t>a</w:t>
      </w:r>
      <w:r w:rsidR="00073682">
        <w:rPr>
          <w:rFonts w:ascii="Arial" w:hAnsi="Arial" w:cs="Arial"/>
          <w:bCs/>
          <w:sz w:val="22"/>
          <w:szCs w:val="22"/>
        </w:rPr>
        <w:t>ka u jamstvenom roku u visini 9</w:t>
      </w:r>
      <w:r w:rsidRPr="00ED6AC4">
        <w:rPr>
          <w:rFonts w:ascii="Arial" w:hAnsi="Arial" w:cs="Arial"/>
          <w:bCs/>
          <w:sz w:val="22"/>
          <w:szCs w:val="22"/>
        </w:rPr>
        <w:t>%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prigovora s rokom važenja od __</w:t>
      </w:r>
      <w:r w:rsidR="00C9314E">
        <w:rPr>
          <w:rFonts w:ascii="Arial" w:hAnsi="Arial" w:cs="Arial"/>
          <w:bCs/>
          <w:sz w:val="22"/>
          <w:szCs w:val="22"/>
        </w:rPr>
        <w:t>_</w:t>
      </w:r>
      <w:r w:rsidRPr="00ED6AC4">
        <w:rPr>
          <w:rFonts w:ascii="Arial" w:hAnsi="Arial" w:cs="Arial"/>
          <w:bCs/>
          <w:sz w:val="22"/>
          <w:szCs w:val="22"/>
        </w:rPr>
        <w:t xml:space="preserve"> mjeseca, računajući od dana kojim je određen završetak radova.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otklanjanje nedostataka u jamstvenom roku vratiti Izvođaču u roku od 30 dana od dana isteka jamstvenog roka. </w:t>
      </w:r>
    </w:p>
    <w:p w:rsidR="00F03996" w:rsidRDefault="00F03996" w:rsidP="00ED6AC4">
      <w:pPr>
        <w:spacing w:line="240" w:lineRule="atLeast"/>
        <w:jc w:val="both"/>
        <w:rPr>
          <w:rFonts w:ascii="Arial" w:hAnsi="Arial" w:cs="Arial"/>
          <w:bCs/>
          <w:sz w:val="22"/>
          <w:szCs w:val="22"/>
        </w:rPr>
      </w:pPr>
    </w:p>
    <w:p w:rsidR="00F03996" w:rsidRPr="00ED6AC4" w:rsidRDefault="00F03996" w:rsidP="00ED6AC4">
      <w:pPr>
        <w:spacing w:line="240" w:lineRule="atLeast"/>
        <w:jc w:val="both"/>
        <w:rPr>
          <w:rFonts w:ascii="Arial" w:hAnsi="Arial" w:cs="Arial"/>
          <w:bCs/>
          <w:sz w:val="22"/>
          <w:szCs w:val="22"/>
        </w:rPr>
      </w:pPr>
    </w:p>
    <w:p w:rsidR="00ED6AC4" w:rsidRDefault="00BB4EAD" w:rsidP="00ED6AC4">
      <w:pPr>
        <w:spacing w:line="240" w:lineRule="atLeast"/>
        <w:jc w:val="both"/>
        <w:rPr>
          <w:rFonts w:ascii="Arial" w:hAnsi="Arial" w:cs="Arial"/>
          <w:b/>
          <w:bCs/>
          <w:sz w:val="22"/>
          <w:szCs w:val="22"/>
        </w:rPr>
      </w:pPr>
      <w:r>
        <w:rPr>
          <w:rFonts w:ascii="Arial" w:hAnsi="Arial" w:cs="Arial"/>
          <w:b/>
          <w:bCs/>
          <w:sz w:val="22"/>
          <w:szCs w:val="22"/>
        </w:rPr>
        <w:t>PODUGOVARATELJI</w:t>
      </w:r>
      <w:r w:rsidR="00ED6AC4" w:rsidRPr="00ED6AC4">
        <w:rPr>
          <w:rFonts w:ascii="Arial" w:hAnsi="Arial" w:cs="Arial"/>
          <w:b/>
          <w:bCs/>
          <w:sz w:val="22"/>
          <w:szCs w:val="22"/>
        </w:rPr>
        <w:t xml:space="preserve"> </w:t>
      </w:r>
    </w:p>
    <w:p w:rsidR="00BB4EAD" w:rsidRPr="00ED6AC4" w:rsidRDefault="00BB4EAD" w:rsidP="00ED6AC4">
      <w:pPr>
        <w:spacing w:line="240" w:lineRule="atLeast"/>
        <w:jc w:val="both"/>
        <w:rPr>
          <w:rFonts w:ascii="Arial" w:hAnsi="Arial" w:cs="Arial"/>
          <w:bCs/>
          <w:sz w:val="22"/>
          <w:szCs w:val="22"/>
        </w:rPr>
      </w:pPr>
    </w:p>
    <w:p w:rsidR="00ED6AC4" w:rsidRPr="00ED6AC4" w:rsidRDefault="00435790" w:rsidP="00BB4EAD">
      <w:pPr>
        <w:spacing w:line="240" w:lineRule="atLeast"/>
        <w:jc w:val="center"/>
        <w:rPr>
          <w:rFonts w:ascii="Arial" w:hAnsi="Arial" w:cs="Arial"/>
          <w:bCs/>
          <w:sz w:val="22"/>
          <w:szCs w:val="22"/>
        </w:rPr>
      </w:pPr>
      <w:r>
        <w:rPr>
          <w:rFonts w:ascii="Arial" w:hAnsi="Arial" w:cs="Arial"/>
          <w:b/>
          <w:bCs/>
          <w:sz w:val="22"/>
          <w:szCs w:val="22"/>
        </w:rPr>
        <w:t>Članak 23</w:t>
      </w:r>
      <w:r w:rsidR="00ED6AC4" w:rsidRPr="00ED6AC4">
        <w:rPr>
          <w:rFonts w:ascii="Arial" w:hAnsi="Arial" w:cs="Arial"/>
          <w:b/>
          <w:bCs/>
          <w:sz w:val="22"/>
          <w:szCs w:val="22"/>
        </w:rPr>
        <w:t>.</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lastRenderedPageBreak/>
        <w:t>Izvođač je dužan sve ra</w:t>
      </w:r>
      <w:r w:rsidR="00BB4EAD">
        <w:rPr>
          <w:rFonts w:ascii="Arial" w:hAnsi="Arial" w:cs="Arial"/>
          <w:bCs/>
          <w:sz w:val="22"/>
          <w:szCs w:val="22"/>
        </w:rPr>
        <w:t>dove izvesti sam. Podugovaratelja</w:t>
      </w:r>
      <w:r w:rsidRPr="00ED6AC4">
        <w:rPr>
          <w:rFonts w:ascii="Arial" w:hAnsi="Arial" w:cs="Arial"/>
          <w:bCs/>
          <w:sz w:val="22"/>
          <w:szCs w:val="22"/>
        </w:rPr>
        <w:t xml:space="preserve"> smije koristiti samo ako je to naveo u svojoj ponudi. Ukoliko se tijekom izvođenja radova utvrdi da </w:t>
      </w:r>
      <w:r w:rsidR="00BB4EAD">
        <w:rPr>
          <w:rFonts w:ascii="Arial" w:hAnsi="Arial" w:cs="Arial"/>
          <w:bCs/>
          <w:sz w:val="22"/>
          <w:szCs w:val="22"/>
        </w:rPr>
        <w:t xml:space="preserve"> </w:t>
      </w:r>
      <w:r w:rsidRPr="00ED6AC4">
        <w:rPr>
          <w:rFonts w:ascii="Arial" w:hAnsi="Arial" w:cs="Arial"/>
          <w:bCs/>
          <w:sz w:val="22"/>
          <w:szCs w:val="22"/>
        </w:rPr>
        <w:t xml:space="preserve">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može, tijekom izvršenja ugovora o javnoj nabavi, mijenjati </w:t>
      </w:r>
      <w:r w:rsidR="00BB4EAD">
        <w:rPr>
          <w:rFonts w:ascii="Arial" w:hAnsi="Arial" w:cs="Arial"/>
          <w:bCs/>
          <w:sz w:val="22"/>
          <w:szCs w:val="22"/>
        </w:rPr>
        <w:t>podugovaratelje</w:t>
      </w:r>
      <w:r w:rsidRPr="00ED6AC4">
        <w:rPr>
          <w:rFonts w:ascii="Arial" w:hAnsi="Arial" w:cs="Arial"/>
          <w:bCs/>
          <w:sz w:val="22"/>
          <w:szCs w:val="22"/>
        </w:rPr>
        <w:t xml:space="preserve"> samo za onaj dio ugovora koju je prethodno dao u podugovor, preuzeti izvršenje dijela ugovora o javnoj nabavi koji je prethodno dao u podugovor i/ili uvesti jednog ili više novih </w:t>
      </w:r>
      <w:r w:rsidR="00BB4EAD">
        <w:rPr>
          <w:rFonts w:ascii="Arial" w:hAnsi="Arial" w:cs="Arial"/>
          <w:bCs/>
          <w:sz w:val="22"/>
          <w:szCs w:val="22"/>
        </w:rPr>
        <w:t>podugovaratelja)</w:t>
      </w:r>
      <w:r w:rsidRPr="00ED6AC4">
        <w:rPr>
          <w:rFonts w:ascii="Arial" w:hAnsi="Arial" w:cs="Arial"/>
          <w:bCs/>
          <w:sz w:val="22"/>
          <w:szCs w:val="22"/>
        </w:rPr>
        <w:t xml:space="preserve">čiji ukupni dio ne smije prijeći 30% vrijednosti ugovora o javnoj nabavi bez poreza na dodanu vrijednost neovisno o tome je li prethodno dao dio ugovora o javnoj nabavi u podugovor ili ne, samo uz pristanak Naručitelja.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se tijekom izvođenja radova utvrdi da 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Ustupanje radova </w:t>
      </w:r>
      <w:r w:rsidR="00BB4EAD">
        <w:rPr>
          <w:rFonts w:ascii="Arial" w:hAnsi="Arial" w:cs="Arial"/>
          <w:bCs/>
          <w:sz w:val="22"/>
          <w:szCs w:val="22"/>
        </w:rPr>
        <w:t>podugovarateljima</w:t>
      </w:r>
      <w:r w:rsidRPr="00ED6AC4">
        <w:rPr>
          <w:rFonts w:ascii="Arial" w:hAnsi="Arial" w:cs="Arial"/>
          <w:bCs/>
          <w:sz w:val="22"/>
          <w:szCs w:val="22"/>
        </w:rPr>
        <w:t xml:space="preserve"> ne može utjecati na prava i obveze ugovornih strana utvrđene ovim Ugovorom. </w:t>
      </w:r>
    </w:p>
    <w:p w:rsid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snosi odgovornost za bilo koji postupak ili kršenje ugovora od strane bilo kojeg </w:t>
      </w:r>
      <w:r w:rsidR="00BB4EAD">
        <w:rPr>
          <w:rFonts w:ascii="Arial" w:hAnsi="Arial" w:cs="Arial"/>
          <w:bCs/>
          <w:sz w:val="22"/>
          <w:szCs w:val="22"/>
        </w:rPr>
        <w:t>podugovaratelja</w:t>
      </w:r>
      <w:r w:rsidRPr="00ED6AC4">
        <w:rPr>
          <w:rFonts w:ascii="Arial" w:hAnsi="Arial" w:cs="Arial"/>
          <w:bCs/>
          <w:sz w:val="22"/>
          <w:szCs w:val="22"/>
        </w:rPr>
        <w:t xml:space="preserve">, njegovih zastupnika ili zaposlenika, kao da je to postupak ili kršenje ugovora od strane Izvođača. </w:t>
      </w:r>
    </w:p>
    <w:p w:rsidR="00BB4EAD" w:rsidRPr="00ED6AC4" w:rsidRDefault="00BB4EAD" w:rsidP="00BB4EAD">
      <w:pPr>
        <w:spacing w:line="240" w:lineRule="atLeast"/>
        <w:ind w:firstLine="708"/>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24</w:t>
      </w:r>
      <w:r w:rsidR="00ED6AC4" w:rsidRPr="00ED6AC4">
        <w:rPr>
          <w:rFonts w:ascii="Arial" w:hAnsi="Arial" w:cs="Arial"/>
          <w:b/>
          <w:bCs/>
          <w:sz w:val="22"/>
          <w:szCs w:val="22"/>
        </w:rPr>
        <w:t>.</w:t>
      </w:r>
    </w:p>
    <w:p w:rsidR="00ED6AC4" w:rsidRDefault="00ED6AC4" w:rsidP="002C1FCA">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i obvezu radove koje su izveli podugovaratelji izravno plaćati podugovarateljima. </w:t>
      </w:r>
    </w:p>
    <w:p w:rsidR="002C1FCA" w:rsidRPr="00ED6AC4" w:rsidRDefault="002C1FCA" w:rsidP="002C1FCA">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UGOVORNE KAZNE </w:t>
      </w:r>
    </w:p>
    <w:p w:rsidR="002C1FCA" w:rsidRPr="00ED6AC4" w:rsidRDefault="002C1FCA" w:rsidP="00ED6AC4">
      <w:pPr>
        <w:spacing w:line="240" w:lineRule="atLeast"/>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25</w:t>
      </w:r>
      <w:r w:rsidR="00ED6AC4" w:rsidRPr="00ED6AC4">
        <w:rPr>
          <w:rFonts w:ascii="Arial" w:hAnsi="Arial" w:cs="Arial"/>
          <w:b/>
          <w:bCs/>
          <w:sz w:val="22"/>
          <w:szCs w:val="22"/>
        </w:rPr>
        <w:t>.</w:t>
      </w:r>
    </w:p>
    <w:p w:rsidR="00ED6AC4" w:rsidRPr="00ED6AC4"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suglasno utvrđuju</w:t>
      </w:r>
      <w:r>
        <w:rPr>
          <w:rFonts w:ascii="Arial" w:hAnsi="Arial" w:cs="Arial"/>
          <w:bCs/>
          <w:sz w:val="22"/>
          <w:szCs w:val="22"/>
        </w:rPr>
        <w:t xml:space="preserve"> </w:t>
      </w:r>
      <w:r w:rsidRPr="00E2502E">
        <w:rPr>
          <w:rFonts w:ascii="Arial" w:hAnsi="Arial" w:cs="Arial"/>
          <w:bCs/>
          <w:sz w:val="22"/>
          <w:szCs w:val="22"/>
        </w:rPr>
        <w:t>ugovornu kaznu za neuredno ispunjenje ugovora u visini 1‰ (jedan promil) dnevno na iznos ugovorne cijene u n</w:t>
      </w:r>
      <w:r w:rsidR="004E23AA">
        <w:rPr>
          <w:rFonts w:ascii="Arial" w:hAnsi="Arial" w:cs="Arial"/>
          <w:bCs/>
          <w:sz w:val="22"/>
          <w:szCs w:val="22"/>
        </w:rPr>
        <w:t>eizvršenom dijelu, do najviše 9</w:t>
      </w:r>
      <w:r w:rsidRPr="00E2502E">
        <w:rPr>
          <w:rFonts w:ascii="Arial" w:hAnsi="Arial" w:cs="Arial"/>
          <w:bCs/>
          <w:sz w:val="22"/>
          <w:szCs w:val="22"/>
        </w:rPr>
        <w:t xml:space="preserve">% ugovorne cijene bez PDV-a, za zakašnjenje u izvršenju i/ili neizvršenje ugovornih obveza </w:t>
      </w:r>
      <w:r>
        <w:rPr>
          <w:rFonts w:ascii="Arial" w:hAnsi="Arial" w:cs="Arial"/>
          <w:bCs/>
          <w:sz w:val="22"/>
          <w:szCs w:val="22"/>
        </w:rPr>
        <w:t>Izvođača.</w:t>
      </w:r>
      <w:r w:rsidR="00ED6AC4" w:rsidRPr="00ED6AC4">
        <w:rPr>
          <w:rFonts w:ascii="Arial" w:hAnsi="Arial" w:cs="Arial"/>
          <w:bCs/>
          <w:sz w:val="22"/>
          <w:szCs w:val="22"/>
        </w:rPr>
        <w:t xml:space="preserve">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neopravdanog kašnjenja dužeg od 30 dana ugovorna kazna iz stavka 1. ovog članka se ne naplaćuje, već će Naručitelj zatražiti naplatu punog iznosa po jamstvu za </w:t>
      </w:r>
      <w:r w:rsidR="00A65AFC">
        <w:rPr>
          <w:rFonts w:ascii="Arial" w:hAnsi="Arial" w:cs="Arial"/>
          <w:bCs/>
          <w:sz w:val="22"/>
          <w:szCs w:val="22"/>
        </w:rPr>
        <w:t>uredno</w:t>
      </w:r>
      <w:r w:rsidRPr="00ED6AC4">
        <w:rPr>
          <w:rFonts w:ascii="Arial" w:hAnsi="Arial" w:cs="Arial"/>
          <w:bCs/>
          <w:sz w:val="22"/>
          <w:szCs w:val="22"/>
        </w:rPr>
        <w:t xml:space="preserve"> ispunjenje ugovora.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Zakašnjenje se evidentira u </w:t>
      </w:r>
      <w:r w:rsidR="00E2502E">
        <w:rPr>
          <w:rFonts w:ascii="Arial" w:hAnsi="Arial" w:cs="Arial"/>
          <w:bCs/>
          <w:sz w:val="22"/>
          <w:szCs w:val="22"/>
        </w:rPr>
        <w:t xml:space="preserve">građevinskom dnevniku, </w:t>
      </w:r>
      <w:r w:rsidRPr="00ED6AC4">
        <w:rPr>
          <w:rFonts w:ascii="Arial" w:hAnsi="Arial" w:cs="Arial"/>
          <w:bCs/>
          <w:sz w:val="22"/>
          <w:szCs w:val="22"/>
        </w:rPr>
        <w:t xml:space="preserve">okončanoj situaciji i zapisniku o primopredaji građevine. </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nadoknaditi svaku štetu koja bi bila prouzročena Naručitelju zbog zakašnjenja. </w:t>
      </w:r>
    </w:p>
    <w:p w:rsidR="00E2502E" w:rsidRP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 suglasne da naručitelj ima pravo kumulirati ugovornu kaznu i naknadu štete.</w:t>
      </w:r>
    </w:p>
    <w:p w:rsidR="00D162D5" w:rsidRPr="00ED6AC4" w:rsidRDefault="00D162D5" w:rsidP="00E2502E">
      <w:pPr>
        <w:spacing w:line="240" w:lineRule="atLeast"/>
        <w:jc w:val="center"/>
        <w:rPr>
          <w:rFonts w:ascii="Arial" w:hAnsi="Arial" w:cs="Arial"/>
          <w:bCs/>
          <w:sz w:val="22"/>
          <w:szCs w:val="22"/>
        </w:rPr>
      </w:pPr>
    </w:p>
    <w:p w:rsidR="00ED6AC4" w:rsidRPr="00ED6AC4" w:rsidRDefault="00435790" w:rsidP="00E2502E">
      <w:pPr>
        <w:spacing w:line="240" w:lineRule="atLeast"/>
        <w:jc w:val="center"/>
        <w:rPr>
          <w:rFonts w:ascii="Arial" w:hAnsi="Arial" w:cs="Arial"/>
          <w:bCs/>
          <w:sz w:val="22"/>
          <w:szCs w:val="22"/>
        </w:rPr>
      </w:pPr>
      <w:r>
        <w:rPr>
          <w:rFonts w:ascii="Arial" w:hAnsi="Arial" w:cs="Arial"/>
          <w:b/>
          <w:bCs/>
          <w:sz w:val="22"/>
          <w:szCs w:val="22"/>
        </w:rPr>
        <w:t>Članak 26</w:t>
      </w:r>
      <w:r w:rsidR="00ED6AC4" w:rsidRPr="00ED6AC4">
        <w:rPr>
          <w:rFonts w:ascii="Arial" w:hAnsi="Arial" w:cs="Arial"/>
          <w:b/>
          <w:bCs/>
          <w:sz w:val="22"/>
          <w:szCs w:val="22"/>
        </w:rPr>
        <w:t>.</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U slučaju prekora</w:t>
      </w:r>
      <w:r w:rsidR="00435790">
        <w:rPr>
          <w:rFonts w:ascii="Arial" w:hAnsi="Arial" w:cs="Arial"/>
          <w:bCs/>
          <w:sz w:val="22"/>
          <w:szCs w:val="22"/>
        </w:rPr>
        <w:t>čenja roka plaćanja iz članka 13</w:t>
      </w:r>
      <w:r w:rsidRPr="00ED6AC4">
        <w:rPr>
          <w:rFonts w:ascii="Arial" w:hAnsi="Arial" w:cs="Arial"/>
          <w:bCs/>
          <w:sz w:val="22"/>
          <w:szCs w:val="22"/>
        </w:rPr>
        <w:t xml:space="preserve">. ovog Ugovora, Naručitelj je dužan za svaki dan zakašnjenja platiti Izvođaču zakonsku zateznu kamatu. </w:t>
      </w:r>
    </w:p>
    <w:p w:rsidR="00D162D5" w:rsidRPr="00ED6AC4" w:rsidRDefault="00D162D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NOVI RADOVI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27</w:t>
      </w:r>
      <w:r w:rsidR="00ED6AC4" w:rsidRPr="00ED6AC4">
        <w:rPr>
          <w:rFonts w:ascii="Arial" w:hAnsi="Arial" w:cs="Arial"/>
          <w:b/>
          <w:bCs/>
          <w:sz w:val="22"/>
          <w:szCs w:val="22"/>
        </w:rPr>
        <w:t>.</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ED6AC4" w:rsidRPr="00ED6AC4" w:rsidRDefault="00ED6AC4" w:rsidP="00ED6AC4">
      <w:pPr>
        <w:spacing w:line="240" w:lineRule="atLeast"/>
        <w:jc w:val="both"/>
        <w:rPr>
          <w:rFonts w:ascii="Arial" w:hAnsi="Arial" w:cs="Arial"/>
          <w:bCs/>
          <w:sz w:val="22"/>
          <w:szCs w:val="22"/>
        </w:rPr>
      </w:pPr>
    </w:p>
    <w:p w:rsidR="00B674E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NADZOR NAD IZVEDBOM RADOVA I GRADILIŠNA DOKUMENTACIJA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lastRenderedPageBreak/>
        <w:t xml:space="preserve"> </w:t>
      </w: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28</w:t>
      </w:r>
      <w:r w:rsidR="00ED6AC4" w:rsidRPr="00ED6AC4">
        <w:rPr>
          <w:rFonts w:ascii="Arial" w:hAnsi="Arial" w:cs="Arial"/>
          <w:b/>
          <w:bCs/>
          <w:sz w:val="22"/>
          <w:szCs w:val="22"/>
        </w:rPr>
        <w:t>.</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prije početka radova dostaviti Izvođaču rješenja o imenovanju nadzornih inženjera po vrstama radova i imenovanju glavnog nadzornog inženjera. </w:t>
      </w:r>
    </w:p>
    <w:p w:rsidR="00182ECB" w:rsidRDefault="00182ECB" w:rsidP="00ED6AC4">
      <w:pPr>
        <w:spacing w:line="240" w:lineRule="atLeast"/>
        <w:jc w:val="both"/>
        <w:rPr>
          <w:rFonts w:ascii="Arial" w:hAnsi="Arial" w:cs="Arial"/>
          <w:bCs/>
          <w:sz w:val="22"/>
          <w:szCs w:val="22"/>
        </w:rPr>
      </w:pPr>
    </w:p>
    <w:p w:rsidR="00182ECB" w:rsidRPr="00ED6AC4" w:rsidRDefault="00182ECB"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29</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kao predstavnik Naručitelja punovažno zastupa Naručitelja pri izvođenju ugovorenih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stručno kontrolirati izvedbu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opće obveze Izvođača i njegove obveze koje proističu iz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pregledavati kvalitetu materijala te građevinskih i obrtničkih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reagirati na eventualne nepravilnosti uz stavljanje određenih primjedbi,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krajnjem slučaju zabraniti određene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pratiti dinamiku izvršenja ugovornih radova, kontrolom usklađenja aktivnosti iz operativnog plana građenja,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i potpisivati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poduzimati potrebne mjere prema zakonima, propisima i odredbama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redovno izvješćivati ovlaštenu osobu Naručitelja o svim relevantnim okolnostima,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sudjelovati u primopredaji i obračunu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B674E4" w:rsidRPr="00ED6AC4" w:rsidRDefault="00B674E4" w:rsidP="00B674E4">
      <w:pPr>
        <w:spacing w:line="240" w:lineRule="atLeast"/>
        <w:ind w:firstLine="708"/>
        <w:jc w:val="both"/>
        <w:rPr>
          <w:rFonts w:ascii="Arial" w:hAnsi="Arial" w:cs="Arial"/>
          <w:bCs/>
          <w:sz w:val="22"/>
          <w:szCs w:val="22"/>
        </w:rPr>
      </w:pPr>
    </w:p>
    <w:p w:rsidR="00ED6AC4" w:rsidRPr="00ED6AC4" w:rsidRDefault="00ED6AC4" w:rsidP="00B674E4">
      <w:pPr>
        <w:spacing w:line="240" w:lineRule="atLeast"/>
        <w:jc w:val="center"/>
        <w:rPr>
          <w:rFonts w:ascii="Arial" w:hAnsi="Arial" w:cs="Arial"/>
          <w:bCs/>
          <w:sz w:val="22"/>
          <w:szCs w:val="22"/>
        </w:rPr>
      </w:pPr>
      <w:r w:rsidRPr="00ED6AC4">
        <w:rPr>
          <w:rFonts w:ascii="Arial" w:hAnsi="Arial" w:cs="Arial"/>
          <w:b/>
          <w:bCs/>
          <w:sz w:val="22"/>
          <w:szCs w:val="22"/>
        </w:rPr>
        <w:t>Č</w:t>
      </w:r>
      <w:r w:rsidR="00435790">
        <w:rPr>
          <w:rFonts w:ascii="Arial" w:hAnsi="Arial" w:cs="Arial"/>
          <w:b/>
          <w:bCs/>
          <w:sz w:val="22"/>
          <w:szCs w:val="22"/>
        </w:rPr>
        <w:t>lanak 30</w:t>
      </w:r>
      <w:r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i odgovorni voditelj gradnje obvezni su svakog dana potpisivati građevinski dnevnik i građevinsku knjigu za izvedbu radova. </w:t>
      </w:r>
    </w:p>
    <w:p w:rsidR="00B674E4" w:rsidRDefault="00B674E4" w:rsidP="00ED6AC4">
      <w:pPr>
        <w:spacing w:line="240" w:lineRule="atLeast"/>
        <w:jc w:val="both"/>
        <w:rPr>
          <w:rFonts w:ascii="Arial" w:hAnsi="Arial" w:cs="Arial"/>
          <w:bCs/>
          <w:sz w:val="22"/>
          <w:szCs w:val="22"/>
        </w:rPr>
      </w:pPr>
    </w:p>
    <w:p w:rsidR="00B674E4" w:rsidRPr="00ED6AC4" w:rsidRDefault="00B674E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OSTALE OBVEZE NARUČITELJA I IZVOĐAČA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31</w:t>
      </w:r>
      <w:r w:rsidR="00ED6AC4" w:rsidRPr="00ED6AC4">
        <w:rPr>
          <w:rFonts w:ascii="Arial" w:hAnsi="Arial" w:cs="Arial"/>
          <w:b/>
          <w:bCs/>
          <w:sz w:val="22"/>
          <w:szCs w:val="22"/>
        </w:rPr>
        <w:t>.</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posebno dužan: </w:t>
      </w:r>
    </w:p>
    <w:p w:rsidR="00FE0789" w:rsidRPr="00ED6AC4" w:rsidRDefault="00FE0789" w:rsidP="00FE0789">
      <w:pPr>
        <w:spacing w:line="240" w:lineRule="atLeast"/>
        <w:jc w:val="both"/>
        <w:rPr>
          <w:rFonts w:ascii="Arial" w:hAnsi="Arial" w:cs="Arial"/>
          <w:bCs/>
          <w:sz w:val="22"/>
          <w:szCs w:val="22"/>
        </w:rPr>
      </w:pPr>
      <w:r w:rsidRPr="00FE0789">
        <w:rPr>
          <w:rFonts w:ascii="Arial" w:hAnsi="Arial" w:cs="Arial"/>
          <w:bCs/>
          <w:sz w:val="22"/>
          <w:szCs w:val="22"/>
        </w:rPr>
        <w:t>- prijaviti nadležnim tijelima početak izvođenja radova u propisanim rokovima,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uvesti Izvođača u posao na način da isti može nesmetano izvoditi radove po ovom Ugovoru i dovršiti ih u ugovorenom roku, sukladno članku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osigurati stručni nadzor nad izvođenjem radova neprekidno cijelo vrijeme trajanja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dati Izvođaču, putem glavnog nadzornog inženjera, upisom u građevinski dnevnik, u roku od 3 dana sva objašnj</w:t>
      </w:r>
      <w:r w:rsidR="00B674E4">
        <w:rPr>
          <w:rFonts w:ascii="Arial" w:hAnsi="Arial" w:cs="Arial"/>
          <w:bCs/>
          <w:sz w:val="22"/>
          <w:szCs w:val="22"/>
        </w:rPr>
        <w:t>enja i upute koje ovaj zatraži,</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obračunati nesporni dio privreme</w:t>
      </w:r>
      <w:r w:rsidR="00A65AFC">
        <w:rPr>
          <w:rFonts w:ascii="Arial" w:hAnsi="Arial" w:cs="Arial"/>
          <w:bCs/>
          <w:sz w:val="22"/>
          <w:szCs w:val="22"/>
        </w:rPr>
        <w:t>ne situacije u roku od 10</w:t>
      </w:r>
      <w:r w:rsidRPr="00ED6AC4">
        <w:rPr>
          <w:rFonts w:ascii="Arial" w:hAnsi="Arial" w:cs="Arial"/>
          <w:bCs/>
          <w:sz w:val="22"/>
          <w:szCs w:val="22"/>
        </w:rPr>
        <w:t xml:space="preserve"> dana od primitka iste, a nesuglasice oko osporenog dijela situacije raspraviti s Izvođačem do konca mjese</w:t>
      </w:r>
      <w:r w:rsidR="0011423E">
        <w:rPr>
          <w:rFonts w:ascii="Arial" w:hAnsi="Arial" w:cs="Arial"/>
          <w:bCs/>
          <w:sz w:val="22"/>
          <w:szCs w:val="22"/>
        </w:rPr>
        <w:t>ca u kojem je situacija predana.</w:t>
      </w:r>
      <w:r w:rsidRPr="00ED6AC4">
        <w:rPr>
          <w:rFonts w:ascii="Arial" w:hAnsi="Arial" w:cs="Arial"/>
          <w:bCs/>
          <w:sz w:val="22"/>
          <w:szCs w:val="22"/>
        </w:rPr>
        <w:t xml:space="preserve">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32</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Pored obveze da kod izvođenja ugovorenih radova postupa kvalificiranom stručnom pažnjom uz zaštitu interesa Naručitelja, Izvođač je naročito dužan: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usko surađivati sa svim sudionicima u gradnji, kako sa svojim podizvođačima, tako i s predstavnicima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xml:space="preserve">- pravovremeno poduzimati mjere za sigurnost građevine, radova, opreme, materijala, radnika, prolaznika, prometa i susjednih objekata i okoline, te o poduzetim mjerama izvijestiti odmah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tražiti od Naručitelja pravovremena potrebna objašnjenja tehničkih uvjeta i ostalih dokumenata,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nadoknaditi eventualne štete trećim osobama i Naručitelju prouzročene nepažnjom kod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svakodnevno za vrijeme trajanja radova održavati red i čistoću na površinama koje koristi kao gradilište,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građevinski i otpadni materijal</w:t>
      </w:r>
      <w:r w:rsidR="008E12B6">
        <w:rPr>
          <w:rFonts w:ascii="Arial" w:hAnsi="Arial" w:cs="Arial"/>
          <w:bCs/>
          <w:sz w:val="22"/>
          <w:szCs w:val="22"/>
        </w:rPr>
        <w:t xml:space="preserve"> definiran troškovnikom</w:t>
      </w:r>
      <w:r w:rsidRPr="00ED6AC4">
        <w:rPr>
          <w:rFonts w:ascii="Arial" w:hAnsi="Arial" w:cs="Arial"/>
          <w:bCs/>
          <w:sz w:val="22"/>
          <w:szCs w:val="22"/>
        </w:rPr>
        <w:t xml:space="preserve">, po nalogu ovlaštenog predstavnika Naručitelja, otpremiti na za to određeno mjesto, </w:t>
      </w:r>
      <w:r w:rsidR="008E12B6">
        <w:rPr>
          <w:rFonts w:ascii="Arial" w:hAnsi="Arial" w:cs="Arial"/>
          <w:bCs/>
          <w:sz w:val="22"/>
          <w:szCs w:val="22"/>
        </w:rPr>
        <w:t>a ostali otpadni materijal</w:t>
      </w:r>
      <w:r w:rsidR="008E12B6" w:rsidRPr="008E12B6">
        <w:rPr>
          <w:rFonts w:ascii="Arial" w:hAnsi="Arial" w:cs="Arial"/>
          <w:bCs/>
          <w:sz w:val="22"/>
          <w:szCs w:val="22"/>
        </w:rPr>
        <w:t xml:space="preserve"> dužan</w:t>
      </w:r>
      <w:r w:rsidR="008E12B6">
        <w:rPr>
          <w:rFonts w:ascii="Arial" w:hAnsi="Arial" w:cs="Arial"/>
          <w:bCs/>
          <w:sz w:val="22"/>
          <w:szCs w:val="22"/>
        </w:rPr>
        <w:t xml:space="preserve"> je</w:t>
      </w:r>
      <w:r w:rsidR="008E12B6" w:rsidRPr="008E12B6">
        <w:rPr>
          <w:rFonts w:ascii="Arial" w:hAnsi="Arial" w:cs="Arial"/>
          <w:bCs/>
          <w:sz w:val="22"/>
          <w:szCs w:val="22"/>
        </w:rPr>
        <w:t xml:space="preserve"> zbrinuti u skladu sa zakonskim propisima.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održavati čistima prometnice uz gradilište, za sve vrijeme trajanja gradnje,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ugovoriti isporuku opreme i kritičnih materijala, u cilju sprječavanja produženja rokova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može, osim ako tako nije ponudio, ustupiti radove iz ovog Ugovora drugom </w:t>
      </w:r>
      <w:r w:rsidR="00F03996">
        <w:rPr>
          <w:rFonts w:ascii="Arial" w:hAnsi="Arial" w:cs="Arial"/>
          <w:bCs/>
          <w:sz w:val="22"/>
          <w:szCs w:val="22"/>
        </w:rPr>
        <w:t>podugovaratelju</w:t>
      </w:r>
      <w:r w:rsidRPr="00ED6AC4">
        <w:rPr>
          <w:rFonts w:ascii="Arial" w:hAnsi="Arial" w:cs="Arial"/>
          <w:bCs/>
          <w:sz w:val="22"/>
          <w:szCs w:val="22"/>
        </w:rPr>
        <w:t xml:space="preserve"> djelomično ili u cjelini bez odobrenja Naručitelja, a po odobrenju Naručitelja pristupiti ugovaranju radova s </w:t>
      </w:r>
      <w:r w:rsidR="00F03996" w:rsidRPr="00F03996">
        <w:rPr>
          <w:rFonts w:ascii="Arial" w:hAnsi="Arial" w:cs="Arial"/>
          <w:bCs/>
          <w:sz w:val="22"/>
          <w:szCs w:val="22"/>
        </w:rPr>
        <w:t>podugovaratelj</w:t>
      </w:r>
      <w:r w:rsidR="00F03996">
        <w:rPr>
          <w:rFonts w:ascii="Arial" w:hAnsi="Arial" w:cs="Arial"/>
          <w:bCs/>
          <w:sz w:val="22"/>
          <w:szCs w:val="22"/>
        </w:rPr>
        <w:t>em</w:t>
      </w:r>
      <w:r w:rsidRPr="00ED6AC4">
        <w:rPr>
          <w:rFonts w:ascii="Arial" w:hAnsi="Arial" w:cs="Arial"/>
          <w:bCs/>
          <w:sz w:val="22"/>
          <w:szCs w:val="22"/>
        </w:rPr>
        <w:t xml:space="preserve"> po istim uvjetima kako je to ugovoreno između Naručitelja i Izvođača, u protivnom Naručitelj ima pravo na raskid ugovora, naplatu jamstva za uredno izvršenje ugovora i naknadu štete;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prije primopredaje obučiti budućeg korisnika/upravitelja, odnosno osobu koju odredi Naručitelj o pravilnom rukovanju i održavanju pojedinom ugrađenom opremom i pr</w:t>
      </w:r>
      <w:r w:rsidR="0047539D">
        <w:rPr>
          <w:rFonts w:ascii="Arial" w:hAnsi="Arial" w:cs="Arial"/>
          <w:bCs/>
          <w:sz w:val="22"/>
          <w:szCs w:val="22"/>
        </w:rPr>
        <w:t>o</w:t>
      </w:r>
      <w:r w:rsidRPr="00ED6AC4">
        <w:rPr>
          <w:rFonts w:ascii="Arial" w:hAnsi="Arial" w:cs="Arial"/>
          <w:bCs/>
          <w:sz w:val="22"/>
          <w:szCs w:val="22"/>
        </w:rPr>
        <w:t xml:space="preserve">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33</w:t>
      </w:r>
      <w:r w:rsidR="00ED6AC4"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ED6AC4" w:rsidRDefault="0011423E" w:rsidP="0014466B">
      <w:pPr>
        <w:spacing w:line="240" w:lineRule="atLeast"/>
        <w:ind w:firstLine="708"/>
        <w:jc w:val="both"/>
        <w:rPr>
          <w:rFonts w:ascii="Arial" w:hAnsi="Arial" w:cs="Arial"/>
          <w:bCs/>
          <w:sz w:val="22"/>
          <w:szCs w:val="22"/>
        </w:rPr>
      </w:pPr>
      <w:r>
        <w:rPr>
          <w:rFonts w:ascii="Arial" w:hAnsi="Arial" w:cs="Arial"/>
          <w:bCs/>
          <w:sz w:val="22"/>
          <w:szCs w:val="22"/>
        </w:rPr>
        <w:t>I</w:t>
      </w:r>
      <w:r w:rsidR="00ED6AC4" w:rsidRPr="00ED6AC4">
        <w:rPr>
          <w:rFonts w:ascii="Arial" w:hAnsi="Arial" w:cs="Arial"/>
          <w:bCs/>
          <w:sz w:val="22"/>
          <w:szCs w:val="22"/>
        </w:rPr>
        <w:t xml:space="preserve">nženjer gradilišta-ovlašteni voditelj građenja mora biti osoba navedena u ponudi Izvođača. Naručitelj može prihvatiti i promjenu osobe, uz uvjet da takva osoba u cijelosti ispunjava uvjete koje je Naručitelj tražio tijekom </w:t>
      </w:r>
      <w:r w:rsidR="0014466B">
        <w:rPr>
          <w:rFonts w:ascii="Arial" w:hAnsi="Arial" w:cs="Arial"/>
          <w:bCs/>
          <w:sz w:val="22"/>
          <w:szCs w:val="22"/>
        </w:rPr>
        <w:t>provedbe postupka javne nabave</w:t>
      </w:r>
      <w:r w:rsidR="00ED6AC4" w:rsidRPr="00ED6AC4">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BD2B6F" w:rsidRPr="0092328B" w:rsidRDefault="00BD2B6F" w:rsidP="0092328B">
      <w:pPr>
        <w:spacing w:line="240" w:lineRule="atLeast"/>
        <w:jc w:val="center"/>
        <w:rPr>
          <w:rFonts w:ascii="Arial" w:hAnsi="Arial" w:cs="Arial"/>
          <w:b/>
          <w:bCs/>
          <w:sz w:val="22"/>
          <w:szCs w:val="22"/>
        </w:rPr>
      </w:pPr>
      <w:r>
        <w:rPr>
          <w:rFonts w:ascii="Arial" w:hAnsi="Arial" w:cs="Arial"/>
          <w:b/>
          <w:bCs/>
          <w:sz w:val="22"/>
          <w:szCs w:val="22"/>
        </w:rPr>
        <w:t>Članak 34</w:t>
      </w:r>
      <w:r w:rsidRPr="00BD2B6F">
        <w:rPr>
          <w:rFonts w:ascii="Arial" w:hAnsi="Arial" w:cs="Arial"/>
          <w:b/>
          <w:bCs/>
          <w:sz w:val="22"/>
          <w:szCs w:val="22"/>
        </w:rPr>
        <w:t>.</w:t>
      </w:r>
    </w:p>
    <w:p w:rsidR="00BD2B6F" w:rsidRPr="00BD2B6F" w:rsidRDefault="0092328B" w:rsidP="00BD2B6F">
      <w:pPr>
        <w:spacing w:line="240" w:lineRule="atLeast"/>
        <w:ind w:firstLine="708"/>
        <w:jc w:val="both"/>
        <w:rPr>
          <w:rFonts w:ascii="Arial" w:hAnsi="Arial" w:cs="Arial"/>
          <w:bCs/>
          <w:sz w:val="22"/>
          <w:szCs w:val="22"/>
        </w:rPr>
      </w:pPr>
      <w:r>
        <w:rPr>
          <w:rFonts w:ascii="Arial" w:hAnsi="Arial" w:cs="Arial"/>
          <w:bCs/>
          <w:sz w:val="22"/>
          <w:szCs w:val="22"/>
        </w:rPr>
        <w:t>Izvođač</w:t>
      </w:r>
      <w:r w:rsidR="00BD2B6F" w:rsidRPr="00BD2B6F">
        <w:rPr>
          <w:rFonts w:ascii="Arial" w:hAnsi="Arial" w:cs="Arial"/>
          <w:bCs/>
          <w:sz w:val="22"/>
          <w:szCs w:val="22"/>
        </w:rPr>
        <w:t xml:space="preserve"> se obvezuje Naručitelju dostaviti prije obavljanja prvog posla podatke o osobi koja će obavljati poslove ko</w:t>
      </w:r>
      <w:r w:rsidR="000F3954">
        <w:rPr>
          <w:rFonts w:ascii="Arial" w:hAnsi="Arial" w:cs="Arial"/>
          <w:bCs/>
          <w:sz w:val="22"/>
          <w:szCs w:val="22"/>
        </w:rPr>
        <w:t>o</w:t>
      </w:r>
      <w:r w:rsidR="00BD2B6F" w:rsidRPr="00BD2B6F">
        <w:rPr>
          <w:rFonts w:ascii="Arial" w:hAnsi="Arial" w:cs="Arial"/>
          <w:bCs/>
          <w:sz w:val="22"/>
          <w:szCs w:val="22"/>
        </w:rPr>
        <w:t>rdinatora zaštite na radu zajedno sa važećim uvjerenjem o položenom stručnom ispitu, a Naručitelj se obvezuje predloženu osobu imenovati ko</w:t>
      </w:r>
      <w:r w:rsidR="000F3954">
        <w:rPr>
          <w:rFonts w:ascii="Arial" w:hAnsi="Arial" w:cs="Arial"/>
          <w:bCs/>
          <w:sz w:val="22"/>
          <w:szCs w:val="22"/>
        </w:rPr>
        <w:t>o</w:t>
      </w:r>
      <w:r w:rsidR="00BD2B6F" w:rsidRPr="00BD2B6F">
        <w:rPr>
          <w:rFonts w:ascii="Arial" w:hAnsi="Arial" w:cs="Arial"/>
          <w:bCs/>
          <w:sz w:val="22"/>
          <w:szCs w:val="22"/>
        </w:rPr>
        <w:t>rdinatorom zaštite na radu sukladno članku 73. stavku 4. Zakona o zaštiti na radu</w:t>
      </w:r>
      <w:r w:rsidR="00721B4A">
        <w:rPr>
          <w:rFonts w:ascii="Arial" w:hAnsi="Arial" w:cs="Arial"/>
          <w:bCs/>
          <w:sz w:val="22"/>
          <w:szCs w:val="22"/>
        </w:rPr>
        <w:t xml:space="preserve"> i</w:t>
      </w:r>
      <w:r w:rsidRPr="0092328B">
        <w:t xml:space="preserve"> </w:t>
      </w:r>
      <w:r w:rsidRPr="0092328B">
        <w:rPr>
          <w:rFonts w:ascii="Arial" w:hAnsi="Arial" w:cs="Arial"/>
          <w:bCs/>
          <w:sz w:val="22"/>
          <w:szCs w:val="22"/>
        </w:rPr>
        <w:t>Pravilnika o zaštiti na radu na privremenim gradilištima</w:t>
      </w:r>
      <w:r w:rsidR="00BD2B6F" w:rsidRPr="00BD2B6F">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606446" w:rsidRPr="00606446" w:rsidRDefault="00606446" w:rsidP="00606446">
      <w:pPr>
        <w:spacing w:line="240" w:lineRule="atLeast"/>
        <w:jc w:val="center"/>
        <w:rPr>
          <w:rFonts w:ascii="Arial" w:hAnsi="Arial" w:cs="Arial"/>
          <w:b/>
          <w:bCs/>
          <w:sz w:val="22"/>
          <w:szCs w:val="22"/>
        </w:rPr>
      </w:pPr>
      <w:r>
        <w:rPr>
          <w:rFonts w:ascii="Arial" w:hAnsi="Arial" w:cs="Arial"/>
          <w:b/>
          <w:bCs/>
          <w:sz w:val="22"/>
          <w:szCs w:val="22"/>
        </w:rPr>
        <w:t>Članak 35</w:t>
      </w:r>
      <w:r w:rsidRPr="00606446">
        <w:rPr>
          <w:rFonts w:ascii="Arial" w:hAnsi="Arial" w:cs="Arial"/>
          <w:b/>
          <w:bCs/>
          <w:sz w:val="22"/>
          <w:szCs w:val="22"/>
        </w:rPr>
        <w:t>.</w:t>
      </w:r>
    </w:p>
    <w:p w:rsidR="0014466B" w:rsidRDefault="00457C88" w:rsidP="00606446">
      <w:pPr>
        <w:spacing w:line="240" w:lineRule="atLeast"/>
        <w:ind w:firstLine="708"/>
        <w:jc w:val="both"/>
        <w:rPr>
          <w:rFonts w:ascii="Arial" w:hAnsi="Arial" w:cs="Arial"/>
          <w:bCs/>
          <w:sz w:val="22"/>
          <w:szCs w:val="22"/>
        </w:rPr>
      </w:pPr>
      <w:r>
        <w:rPr>
          <w:rFonts w:ascii="Arial" w:hAnsi="Arial" w:cs="Arial"/>
          <w:bCs/>
          <w:sz w:val="22"/>
          <w:szCs w:val="22"/>
        </w:rPr>
        <w:t>Izvršitelj</w:t>
      </w:r>
      <w:r w:rsidRPr="00457C88">
        <w:rPr>
          <w:rFonts w:ascii="Arial" w:hAnsi="Arial" w:cs="Arial"/>
          <w:bCs/>
          <w:sz w:val="22"/>
          <w:szCs w:val="22"/>
        </w:rPr>
        <w:t xml:space="preserve">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w:t>
      </w:r>
      <w:r>
        <w:rPr>
          <w:rFonts w:ascii="Arial" w:hAnsi="Arial" w:cs="Arial"/>
          <w:bCs/>
          <w:sz w:val="22"/>
          <w:szCs w:val="22"/>
        </w:rPr>
        <w:t>Zakona o javnoj nabavi</w:t>
      </w:r>
      <w:r w:rsidR="00606446" w:rsidRPr="00606446">
        <w:rPr>
          <w:rFonts w:ascii="Arial" w:hAnsi="Arial" w:cs="Arial"/>
          <w:bCs/>
          <w:sz w:val="22"/>
          <w:szCs w:val="22"/>
        </w:rPr>
        <w:t>.</w:t>
      </w:r>
    </w:p>
    <w:p w:rsidR="00606446" w:rsidRPr="00ED6AC4" w:rsidRDefault="00606446" w:rsidP="00606446">
      <w:pPr>
        <w:spacing w:line="240" w:lineRule="atLeast"/>
        <w:ind w:firstLine="708"/>
        <w:jc w:val="both"/>
        <w:rPr>
          <w:rFonts w:ascii="Arial" w:hAnsi="Arial" w:cs="Arial"/>
          <w:bCs/>
          <w:sz w:val="22"/>
          <w:szCs w:val="22"/>
        </w:rPr>
      </w:pPr>
    </w:p>
    <w:p w:rsidR="00ED6AC4" w:rsidRPr="00ED6AC4" w:rsidRDefault="00606446" w:rsidP="0014466B">
      <w:pPr>
        <w:spacing w:line="240" w:lineRule="atLeast"/>
        <w:jc w:val="center"/>
        <w:rPr>
          <w:rFonts w:ascii="Arial" w:hAnsi="Arial" w:cs="Arial"/>
          <w:bCs/>
          <w:sz w:val="22"/>
          <w:szCs w:val="22"/>
        </w:rPr>
      </w:pPr>
      <w:r>
        <w:rPr>
          <w:rFonts w:ascii="Arial" w:hAnsi="Arial" w:cs="Arial"/>
          <w:b/>
          <w:bCs/>
          <w:sz w:val="22"/>
          <w:szCs w:val="22"/>
        </w:rPr>
        <w:t>Članak 36</w:t>
      </w:r>
      <w:r w:rsidR="00ED6AC4" w:rsidRPr="00ED6AC4">
        <w:rPr>
          <w:rFonts w:ascii="Arial" w:hAnsi="Arial" w:cs="Arial"/>
          <w:b/>
          <w:bCs/>
          <w:sz w:val="22"/>
          <w:szCs w:val="22"/>
        </w:rPr>
        <w:t>.</w:t>
      </w:r>
    </w:p>
    <w:p w:rsidR="00ED6AC4" w:rsidRPr="00ED6AC4" w:rsidRDefault="00ED6AC4" w:rsidP="00F0399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tijekom izvođenja radova čuvati od oštećivanja postojeće objekte, uređaje i instalacije. </w:t>
      </w:r>
    </w:p>
    <w:p w:rsid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Eventualno nastalu štetu koju direktno skrivi Izvođač ili njegovi </w:t>
      </w:r>
      <w:r w:rsidR="00F03996" w:rsidRPr="00F03996">
        <w:rPr>
          <w:rFonts w:ascii="Arial" w:hAnsi="Arial" w:cs="Arial"/>
          <w:bCs/>
          <w:sz w:val="22"/>
          <w:szCs w:val="22"/>
        </w:rPr>
        <w:t>podugovaratelj</w:t>
      </w:r>
      <w:r w:rsidRPr="00ED6AC4">
        <w:rPr>
          <w:rFonts w:ascii="Arial" w:hAnsi="Arial" w:cs="Arial"/>
          <w:bCs/>
          <w:sz w:val="22"/>
          <w:szCs w:val="22"/>
        </w:rPr>
        <w:t xml:space="preserve">i, Izvođač je dužan nadoknaditi u cijelosti. </w:t>
      </w:r>
    </w:p>
    <w:p w:rsidR="0014466B" w:rsidRDefault="0014466B" w:rsidP="0014466B">
      <w:pPr>
        <w:spacing w:line="240" w:lineRule="atLeast"/>
        <w:ind w:firstLine="708"/>
        <w:jc w:val="both"/>
        <w:rPr>
          <w:rFonts w:ascii="Arial" w:hAnsi="Arial" w:cs="Arial"/>
          <w:bCs/>
          <w:sz w:val="22"/>
          <w:szCs w:val="22"/>
        </w:rPr>
      </w:pPr>
    </w:p>
    <w:p w:rsidR="0092328B" w:rsidRPr="00ED6AC4" w:rsidRDefault="0092328B" w:rsidP="0014466B">
      <w:pPr>
        <w:spacing w:line="240" w:lineRule="atLeast"/>
        <w:ind w:firstLine="708"/>
        <w:jc w:val="both"/>
        <w:rPr>
          <w:rFonts w:ascii="Arial" w:hAnsi="Arial" w:cs="Arial"/>
          <w:bCs/>
          <w:sz w:val="22"/>
          <w:szCs w:val="22"/>
        </w:rPr>
      </w:pPr>
    </w:p>
    <w:p w:rsidR="00ED6AC4" w:rsidRPr="00ED6AC4" w:rsidRDefault="00ED6AC4" w:rsidP="0014466B">
      <w:pPr>
        <w:spacing w:line="240" w:lineRule="atLeast"/>
        <w:jc w:val="center"/>
        <w:rPr>
          <w:rFonts w:ascii="Arial" w:hAnsi="Arial" w:cs="Arial"/>
          <w:bCs/>
          <w:sz w:val="22"/>
          <w:szCs w:val="22"/>
        </w:rPr>
      </w:pPr>
      <w:r w:rsidRPr="00ED6AC4">
        <w:rPr>
          <w:rFonts w:ascii="Arial" w:hAnsi="Arial" w:cs="Arial"/>
          <w:b/>
          <w:bCs/>
          <w:sz w:val="22"/>
          <w:szCs w:val="22"/>
        </w:rPr>
        <w:t>Čla</w:t>
      </w:r>
      <w:r w:rsidR="00606446">
        <w:rPr>
          <w:rFonts w:ascii="Arial" w:hAnsi="Arial" w:cs="Arial"/>
          <w:b/>
          <w:bCs/>
          <w:sz w:val="22"/>
          <w:szCs w:val="22"/>
        </w:rPr>
        <w:t>nak 37</w:t>
      </w:r>
      <w:r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Izvođač preuzima svu odgovornost nad eventualnim oštećenjima na objektima infrastrukture (ceste, vodovodni sustavi, elektrovodovi, TK instalacije i dr.) koji se mogu pojaviti uslijed predmetne izgradnje, neovisno da li je iste prouzročio on ili njegovi po</w:t>
      </w:r>
      <w:r w:rsidR="0014466B">
        <w:rPr>
          <w:rFonts w:ascii="Arial" w:hAnsi="Arial" w:cs="Arial"/>
          <w:bCs/>
          <w:sz w:val="22"/>
          <w:szCs w:val="22"/>
        </w:rPr>
        <w:t>dugovaratelji</w:t>
      </w:r>
      <w:r w:rsidRPr="00ED6AC4">
        <w:rPr>
          <w:rFonts w:ascii="Arial" w:hAnsi="Arial" w:cs="Arial"/>
          <w:bCs/>
          <w:sz w:val="22"/>
          <w:szCs w:val="22"/>
        </w:rPr>
        <w:t xml:space="preserve">.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r w:rsidR="0014466B">
        <w:rPr>
          <w:rFonts w:ascii="Arial" w:hAnsi="Arial" w:cs="Arial"/>
          <w:bCs/>
          <w:sz w:val="22"/>
          <w:szCs w:val="22"/>
        </w:rPr>
        <w:t xml:space="preserve"> </w:t>
      </w:r>
    </w:p>
    <w:p w:rsidR="00AA06B0" w:rsidRPr="00ED6AC4" w:rsidRDefault="00AA06B0" w:rsidP="00ED6AC4">
      <w:pPr>
        <w:spacing w:line="240" w:lineRule="atLeast"/>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38</w:t>
      </w:r>
      <w:r w:rsidR="00ED6AC4" w:rsidRPr="00ED6AC4">
        <w:rPr>
          <w:rFonts w:ascii="Arial" w:hAnsi="Arial" w:cs="Arial"/>
          <w:b/>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Višak materijala iz iskopa koji se pojavi u tijeku izgradnje, Izvođač je dužan zbrinuti u skladu sa zakonskim propisima. </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Troškovi zbrinjavanja viška materijala uključeni su u ponuđenoj jediničnoj cijeni odvoza. </w:t>
      </w:r>
    </w:p>
    <w:p w:rsidR="009A4B1F" w:rsidRDefault="009A4B1F" w:rsidP="009A4B1F">
      <w:pPr>
        <w:spacing w:line="240" w:lineRule="atLeast"/>
        <w:ind w:firstLine="708"/>
        <w:jc w:val="both"/>
        <w:rPr>
          <w:rFonts w:ascii="Arial" w:hAnsi="Arial" w:cs="Arial"/>
          <w:bCs/>
          <w:sz w:val="22"/>
          <w:szCs w:val="22"/>
        </w:rPr>
      </w:pPr>
    </w:p>
    <w:p w:rsidR="00BD2B6F" w:rsidRPr="00ED6AC4" w:rsidRDefault="00BD2B6F" w:rsidP="00FB5307">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RASKID UGOVORA </w:t>
      </w:r>
    </w:p>
    <w:p w:rsidR="009A4B1F" w:rsidRPr="00ED6AC4" w:rsidRDefault="009A4B1F" w:rsidP="00ED6AC4">
      <w:pPr>
        <w:spacing w:line="240" w:lineRule="atLeast"/>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39</w:t>
      </w:r>
      <w:r w:rsidR="00ED6AC4" w:rsidRPr="00ED6AC4">
        <w:rPr>
          <w:rFonts w:ascii="Arial" w:hAnsi="Arial" w:cs="Arial"/>
          <w:b/>
          <w:bCs/>
          <w:sz w:val="22"/>
          <w:szCs w:val="22"/>
        </w:rPr>
        <w:t>.</w:t>
      </w:r>
    </w:p>
    <w:p w:rsidR="009A4B1F" w:rsidRDefault="00ED6AC4" w:rsidP="003C415C">
      <w:pPr>
        <w:spacing w:line="240" w:lineRule="atLeast"/>
        <w:ind w:firstLine="708"/>
        <w:jc w:val="both"/>
        <w:rPr>
          <w:rFonts w:ascii="Arial" w:hAnsi="Arial" w:cs="Arial"/>
          <w:bCs/>
          <w:sz w:val="22"/>
          <w:szCs w:val="22"/>
        </w:rPr>
      </w:pPr>
      <w:r w:rsidRPr="00ED6AC4">
        <w:rPr>
          <w:rFonts w:ascii="Arial" w:hAnsi="Arial" w:cs="Arial"/>
          <w:bCs/>
          <w:sz w:val="22"/>
          <w:szCs w:val="22"/>
        </w:rPr>
        <w:t>Ukoliko Izvođač ne dostavi Naručitelju jamstvo za uredno ispunj</w:t>
      </w:r>
      <w:r w:rsidR="00435790">
        <w:rPr>
          <w:rFonts w:ascii="Arial" w:hAnsi="Arial" w:cs="Arial"/>
          <w:bCs/>
          <w:sz w:val="22"/>
          <w:szCs w:val="22"/>
        </w:rPr>
        <w:t>enje ugovora u roku iz članka 15</w:t>
      </w:r>
      <w:r w:rsidRPr="00ED6AC4">
        <w:rPr>
          <w:rFonts w:ascii="Arial" w:hAnsi="Arial" w:cs="Arial"/>
          <w:bCs/>
          <w:sz w:val="22"/>
          <w:szCs w:val="22"/>
        </w:rPr>
        <w:t xml:space="preserve">. </w:t>
      </w:r>
      <w:r w:rsidR="003C415C" w:rsidRPr="003C415C">
        <w:rPr>
          <w:rFonts w:ascii="Arial" w:hAnsi="Arial" w:cs="Arial"/>
          <w:bCs/>
          <w:sz w:val="22"/>
          <w:szCs w:val="22"/>
        </w:rPr>
        <w:t xml:space="preserve">stavka 1. </w:t>
      </w:r>
      <w:r w:rsidRPr="00ED6AC4">
        <w:rPr>
          <w:rFonts w:ascii="Arial" w:hAnsi="Arial" w:cs="Arial"/>
          <w:bCs/>
          <w:sz w:val="22"/>
          <w:szCs w:val="22"/>
        </w:rPr>
        <w:t>ovog Ugovora ili ne započne s radovima u roku utvrđenom člankom 6. ovog Ugovora, isti se smatra raskinutim krivnjom Izvođača i Naručitelj ima pravo zatražiti naplatu jamstva za ozbiljnost ponude.</w:t>
      </w:r>
    </w:p>
    <w:p w:rsidR="00435790" w:rsidRPr="00BD2B6F" w:rsidRDefault="00BD2B6F" w:rsidP="003C415C">
      <w:pPr>
        <w:spacing w:line="240" w:lineRule="atLeast"/>
        <w:jc w:val="both"/>
        <w:rPr>
          <w:rFonts w:ascii="Arial" w:hAnsi="Arial" w:cs="Arial"/>
          <w:bCs/>
          <w:sz w:val="22"/>
          <w:szCs w:val="22"/>
        </w:rPr>
      </w:pPr>
      <w:r>
        <w:rPr>
          <w:rFonts w:ascii="Arial" w:hAnsi="Arial" w:cs="Arial"/>
          <w:bCs/>
          <w:sz w:val="22"/>
          <w:szCs w:val="22"/>
        </w:rPr>
        <w:t xml:space="preserve"> </w:t>
      </w:r>
    </w:p>
    <w:p w:rsidR="002F29FF" w:rsidRDefault="00606446" w:rsidP="002F29FF">
      <w:pPr>
        <w:spacing w:line="240" w:lineRule="atLeast"/>
        <w:jc w:val="center"/>
        <w:rPr>
          <w:rFonts w:ascii="Arial" w:hAnsi="Arial" w:cs="Arial"/>
          <w:b/>
          <w:bCs/>
          <w:sz w:val="22"/>
          <w:szCs w:val="22"/>
        </w:rPr>
      </w:pPr>
      <w:r>
        <w:rPr>
          <w:rFonts w:ascii="Arial" w:hAnsi="Arial" w:cs="Arial"/>
          <w:b/>
          <w:bCs/>
          <w:sz w:val="22"/>
          <w:szCs w:val="22"/>
        </w:rPr>
        <w:t>Članak 40</w:t>
      </w:r>
      <w:r w:rsidR="002F29FF" w:rsidRPr="002F29FF">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jednostrano raskinuti ovaj Ugovor i zatražiti naplatu jamstva za dobro izvršenje ugovora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ukoliko Izvođač u trenutku uvođenja u posao i tijekom izvođenja radova ne ispunjava uvjete iz članka 2. stavak 2.</w:t>
      </w:r>
      <w:r w:rsidR="00FE0789">
        <w:rPr>
          <w:rFonts w:ascii="Arial" w:hAnsi="Arial" w:cs="Arial"/>
          <w:bCs/>
          <w:sz w:val="22"/>
          <w:szCs w:val="22"/>
        </w:rPr>
        <w:t xml:space="preserve"> i stavak 3.</w:t>
      </w:r>
      <w:r w:rsidRPr="00ED6AC4">
        <w:rPr>
          <w:rFonts w:ascii="Arial" w:hAnsi="Arial" w:cs="Arial"/>
          <w:bCs/>
          <w:sz w:val="22"/>
          <w:szCs w:val="22"/>
        </w:rPr>
        <w:t xml:space="preserve"> ovog Ugovora ili na pisani zahtjev Naručitelja ne dostavi dokaze o ispunjavanju navedenih uvjeta u ostavljenom roku,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Izvođač izvodi radove mimo projekta i tehničke regulative i nakon upozorenja Naručitelja ili nadzornog inženjera, </w:t>
      </w:r>
    </w:p>
    <w:p w:rsidR="0011423E" w:rsidRDefault="00FE0789" w:rsidP="00ED6AC4">
      <w:pPr>
        <w:spacing w:line="240" w:lineRule="atLeast"/>
        <w:jc w:val="both"/>
        <w:rPr>
          <w:rFonts w:ascii="Arial" w:hAnsi="Arial" w:cs="Arial"/>
          <w:bCs/>
          <w:sz w:val="22"/>
          <w:szCs w:val="22"/>
        </w:rPr>
      </w:pPr>
      <w:r>
        <w:rPr>
          <w:rFonts w:ascii="Arial" w:hAnsi="Arial" w:cs="Arial"/>
          <w:bCs/>
          <w:sz w:val="22"/>
          <w:szCs w:val="22"/>
        </w:rPr>
        <w:t>- ukoliko nadzorni inženjer utvrdi</w:t>
      </w:r>
      <w:r w:rsidR="00ED6AC4" w:rsidRPr="00ED6AC4">
        <w:rPr>
          <w:rFonts w:ascii="Arial" w:hAnsi="Arial" w:cs="Arial"/>
          <w:bCs/>
          <w:sz w:val="22"/>
          <w:szCs w:val="22"/>
        </w:rPr>
        <w:t xml:space="preserve"> da radove na gradilištu izvodi </w:t>
      </w:r>
      <w:r w:rsidR="002F29FF">
        <w:rPr>
          <w:rFonts w:ascii="Arial" w:hAnsi="Arial" w:cs="Arial"/>
          <w:bCs/>
          <w:sz w:val="22"/>
          <w:szCs w:val="22"/>
        </w:rPr>
        <w:t>podugovaratelj</w:t>
      </w:r>
      <w:r w:rsidR="00ED6AC4" w:rsidRPr="00ED6AC4">
        <w:rPr>
          <w:rFonts w:ascii="Arial" w:hAnsi="Arial" w:cs="Arial"/>
          <w:bCs/>
          <w:sz w:val="22"/>
          <w:szCs w:val="22"/>
        </w:rPr>
        <w:t xml:space="preserve"> koji nije naveden u ponudi glavnog Izvođača, a da za istog nije dobio pisanu suglasnost Naručitelja da s istim smije izvršiti radove u potpunosti ili samo u dijelu</w:t>
      </w:r>
      <w:r w:rsidR="0011423E">
        <w:rPr>
          <w:rFonts w:ascii="Arial" w:hAnsi="Arial" w:cs="Arial"/>
          <w:bCs/>
          <w:sz w:val="22"/>
          <w:szCs w:val="22"/>
        </w:rPr>
        <w:t>,</w:t>
      </w:r>
    </w:p>
    <w:p w:rsidR="00ED6AC4" w:rsidRPr="00ED6AC4" w:rsidRDefault="0011423E" w:rsidP="00ED6AC4">
      <w:pPr>
        <w:spacing w:line="240" w:lineRule="atLeast"/>
        <w:jc w:val="both"/>
        <w:rPr>
          <w:rFonts w:ascii="Arial" w:hAnsi="Arial" w:cs="Arial"/>
          <w:bCs/>
          <w:sz w:val="22"/>
          <w:szCs w:val="22"/>
        </w:rPr>
      </w:pPr>
      <w:r>
        <w:rPr>
          <w:rFonts w:ascii="Arial" w:hAnsi="Arial" w:cs="Arial"/>
          <w:bCs/>
          <w:sz w:val="22"/>
          <w:szCs w:val="22"/>
        </w:rPr>
        <w:lastRenderedPageBreak/>
        <w:t>- ukoliko</w:t>
      </w:r>
      <w:r w:rsidR="00640110">
        <w:rPr>
          <w:rFonts w:ascii="Arial" w:hAnsi="Arial" w:cs="Arial"/>
          <w:bCs/>
          <w:sz w:val="22"/>
          <w:szCs w:val="22"/>
        </w:rPr>
        <w:t xml:space="preserve">Izvođač </w:t>
      </w:r>
      <w:r>
        <w:rPr>
          <w:rFonts w:ascii="Arial" w:hAnsi="Arial" w:cs="Arial"/>
          <w:bCs/>
          <w:sz w:val="22"/>
          <w:szCs w:val="22"/>
        </w:rPr>
        <w:t xml:space="preserve"> Naručitelju ne dostavi sve dokumente </w:t>
      </w:r>
      <w:r w:rsidR="00FE0789">
        <w:rPr>
          <w:rFonts w:ascii="Arial" w:hAnsi="Arial" w:cs="Arial"/>
          <w:bCs/>
          <w:sz w:val="22"/>
          <w:szCs w:val="22"/>
        </w:rPr>
        <w:t>i dokaze propisane Dokumentacijom</w:t>
      </w:r>
      <w:r>
        <w:rPr>
          <w:rFonts w:ascii="Arial" w:hAnsi="Arial" w:cs="Arial"/>
          <w:bCs/>
          <w:sz w:val="22"/>
          <w:szCs w:val="22"/>
        </w:rPr>
        <w:t xml:space="preserve"> o nabavi</w:t>
      </w:r>
      <w:r w:rsidR="00FE0789">
        <w:rPr>
          <w:rFonts w:ascii="Arial" w:hAnsi="Arial" w:cs="Arial"/>
          <w:bCs/>
          <w:sz w:val="22"/>
          <w:szCs w:val="22"/>
        </w:rPr>
        <w:t xml:space="preserve"> i ugovorene ovim Ugovorom</w:t>
      </w:r>
      <w:r w:rsidR="00ED6AC4"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606446" w:rsidP="002F29FF">
      <w:pPr>
        <w:spacing w:line="240" w:lineRule="atLeast"/>
        <w:jc w:val="center"/>
        <w:rPr>
          <w:rFonts w:ascii="Arial" w:hAnsi="Arial" w:cs="Arial"/>
          <w:bCs/>
          <w:sz w:val="22"/>
          <w:szCs w:val="22"/>
        </w:rPr>
      </w:pPr>
      <w:r>
        <w:rPr>
          <w:rFonts w:ascii="Arial" w:hAnsi="Arial" w:cs="Arial"/>
          <w:b/>
          <w:bCs/>
          <w:sz w:val="22"/>
          <w:szCs w:val="22"/>
        </w:rPr>
        <w:t>Članak 41</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se izjavljuje u pisanoj formi i stupa na snagu danom kada ga Naručitelj uputi poštom preporučeno Izvođaču. </w:t>
      </w:r>
    </w:p>
    <w:p w:rsidR="002F29FF" w:rsidRPr="00ED6AC4" w:rsidRDefault="002F29FF" w:rsidP="00ED6AC4">
      <w:pPr>
        <w:spacing w:line="240" w:lineRule="atLeast"/>
        <w:jc w:val="both"/>
        <w:rPr>
          <w:rFonts w:ascii="Arial" w:hAnsi="Arial" w:cs="Arial"/>
          <w:bCs/>
          <w:sz w:val="22"/>
          <w:szCs w:val="22"/>
        </w:rPr>
      </w:pPr>
    </w:p>
    <w:p w:rsidR="00ED6AC4" w:rsidRPr="00ED6AC4" w:rsidRDefault="00606446" w:rsidP="002F29FF">
      <w:pPr>
        <w:spacing w:line="240" w:lineRule="atLeast"/>
        <w:jc w:val="center"/>
        <w:rPr>
          <w:rFonts w:ascii="Arial" w:hAnsi="Arial" w:cs="Arial"/>
          <w:bCs/>
          <w:sz w:val="22"/>
          <w:szCs w:val="22"/>
        </w:rPr>
      </w:pPr>
      <w:r>
        <w:rPr>
          <w:rFonts w:ascii="Arial" w:hAnsi="Arial" w:cs="Arial"/>
          <w:b/>
          <w:bCs/>
          <w:sz w:val="22"/>
          <w:szCs w:val="22"/>
        </w:rPr>
        <w:t>Članak 42</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može uslijediti dogovorno između Izvođača i Naručitelja ako su nastupile okolnosti koje onemogućavaju završetak rekonstrukcije predmetne građevine za dulje vrijeme i koje se nisu mogle predvidjeti u trenutku sklapanja ovog Ugovora. </w:t>
      </w:r>
    </w:p>
    <w:p w:rsidR="002F29FF" w:rsidRPr="00ED6AC4" w:rsidRDefault="002F29FF" w:rsidP="00ED6AC4">
      <w:pPr>
        <w:spacing w:line="240" w:lineRule="atLeast"/>
        <w:jc w:val="both"/>
        <w:rPr>
          <w:rFonts w:ascii="Arial" w:hAnsi="Arial" w:cs="Arial"/>
          <w:bCs/>
          <w:sz w:val="22"/>
          <w:szCs w:val="22"/>
        </w:rPr>
      </w:pPr>
    </w:p>
    <w:p w:rsidR="002F29FF" w:rsidRPr="00ED6AC4" w:rsidRDefault="002F29FF" w:rsidP="00ED6AC4">
      <w:pPr>
        <w:spacing w:line="240" w:lineRule="atLeast"/>
        <w:jc w:val="both"/>
        <w:rPr>
          <w:rFonts w:ascii="Arial" w:hAnsi="Arial" w:cs="Arial"/>
          <w:bCs/>
          <w:sz w:val="22"/>
          <w:szCs w:val="22"/>
        </w:rPr>
      </w:pPr>
    </w:p>
    <w:p w:rsidR="00ED6AC4" w:rsidRPr="00ED6AC4" w:rsidRDefault="00606446" w:rsidP="002F29FF">
      <w:pPr>
        <w:spacing w:line="240" w:lineRule="atLeast"/>
        <w:jc w:val="center"/>
        <w:rPr>
          <w:rFonts w:ascii="Arial" w:hAnsi="Arial" w:cs="Arial"/>
          <w:bCs/>
          <w:sz w:val="22"/>
          <w:szCs w:val="22"/>
        </w:rPr>
      </w:pPr>
      <w:r>
        <w:rPr>
          <w:rFonts w:ascii="Arial" w:hAnsi="Arial" w:cs="Arial"/>
          <w:b/>
          <w:bCs/>
          <w:sz w:val="22"/>
          <w:szCs w:val="22"/>
        </w:rPr>
        <w:t>Članak 43</w:t>
      </w:r>
      <w:r w:rsidR="00ED6AC4" w:rsidRPr="00ED6AC4">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U slučaju raskida iz bilo kojeg razloga, Izvođač je dužan bez odgode, a najdalje u roku od 5 dana od pisanog zahtjeva Naručitelja, dostaviti sve ateste za one radove i ugrađene mate</w:t>
      </w:r>
      <w:r w:rsidR="005B08DE">
        <w:rPr>
          <w:rFonts w:ascii="Arial" w:hAnsi="Arial" w:cs="Arial"/>
          <w:bCs/>
          <w:sz w:val="22"/>
          <w:szCs w:val="22"/>
        </w:rPr>
        <w:t>rijale koje je ugradio u objekt</w:t>
      </w:r>
      <w:bookmarkStart w:id="0" w:name="_GoBack"/>
      <w:bookmarkEnd w:id="0"/>
      <w:r w:rsidRPr="00ED6AC4">
        <w:rPr>
          <w:rFonts w:ascii="Arial" w:hAnsi="Arial" w:cs="Arial"/>
          <w:bCs/>
          <w:sz w:val="22"/>
          <w:szCs w:val="22"/>
        </w:rPr>
        <w:t xml:space="preserve">. Izvođač garantira za kvalitetu izvršenih radova i </w:t>
      </w:r>
      <w:r w:rsidR="00274C94">
        <w:rPr>
          <w:rFonts w:ascii="Arial" w:hAnsi="Arial" w:cs="Arial"/>
          <w:bCs/>
          <w:sz w:val="22"/>
          <w:szCs w:val="22"/>
        </w:rPr>
        <w:t>ugrađene opreme do dana raskida.</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ZAVRŠNE ODREDBE </w:t>
      </w:r>
    </w:p>
    <w:p w:rsidR="009A4B1F" w:rsidRPr="00ED6AC4" w:rsidRDefault="009A4B1F" w:rsidP="00ED6AC4">
      <w:pPr>
        <w:spacing w:line="240" w:lineRule="atLeast"/>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44</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Za sve ono što nije regulirano odredbama ovog Ugovora, primjenjivat će se odredbe Zakona o obveznim odnosima.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45</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w:t>
      </w:r>
      <w:r w:rsidR="000F3954">
        <w:rPr>
          <w:rFonts w:ascii="Arial" w:hAnsi="Arial" w:cs="Arial"/>
          <w:bCs/>
          <w:sz w:val="22"/>
          <w:szCs w:val="22"/>
        </w:rPr>
        <w:t>st</w:t>
      </w:r>
      <w:r w:rsidR="009A4B1F">
        <w:rPr>
          <w:rFonts w:ascii="Arial" w:hAnsi="Arial" w:cs="Arial"/>
          <w:bCs/>
          <w:sz w:val="22"/>
          <w:szCs w:val="22"/>
        </w:rPr>
        <w:t>v</w:t>
      </w:r>
      <w:r w:rsidR="000F3954">
        <w:rPr>
          <w:rFonts w:ascii="Arial" w:hAnsi="Arial" w:cs="Arial"/>
          <w:bCs/>
          <w:sz w:val="22"/>
          <w:szCs w:val="22"/>
        </w:rPr>
        <w:t>ar</w:t>
      </w:r>
      <w:r w:rsidR="009A4B1F">
        <w:rPr>
          <w:rFonts w:ascii="Arial" w:hAnsi="Arial" w:cs="Arial"/>
          <w:bCs/>
          <w:sz w:val="22"/>
          <w:szCs w:val="22"/>
        </w:rPr>
        <w:t>no nadležnog suda</w:t>
      </w:r>
      <w:r w:rsidRPr="00ED6AC4">
        <w:rPr>
          <w:rFonts w:ascii="Arial" w:hAnsi="Arial" w:cs="Arial"/>
          <w:bCs/>
          <w:sz w:val="22"/>
          <w:szCs w:val="22"/>
        </w:rPr>
        <w:t xml:space="preserve">.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46</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Eventualne izmjene i dopune ovog Ugovora mogu se ugovoriti samo u pisanoj formi, dodatnim ugovorom ili aneksom ovog Ugovora. </w:t>
      </w:r>
    </w:p>
    <w:p w:rsidR="00BD2B6F" w:rsidRDefault="00BD2B6F" w:rsidP="009A4B1F">
      <w:pPr>
        <w:spacing w:line="240" w:lineRule="atLeast"/>
        <w:ind w:firstLine="708"/>
        <w:jc w:val="both"/>
        <w:rPr>
          <w:rFonts w:ascii="Arial" w:hAnsi="Arial" w:cs="Arial"/>
          <w:bCs/>
          <w:sz w:val="22"/>
          <w:szCs w:val="22"/>
        </w:rPr>
      </w:pP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47</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Ovaj Ugovor stupa na snagu danom potpisa obiju strana.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48</w:t>
      </w:r>
      <w:r w:rsidR="00ED6AC4" w:rsidRPr="00ED6AC4">
        <w:rPr>
          <w:rFonts w:ascii="Arial" w:hAnsi="Arial" w:cs="Arial"/>
          <w:b/>
          <w:bCs/>
          <w:sz w:val="22"/>
          <w:szCs w:val="22"/>
        </w:rPr>
        <w:t>.</w:t>
      </w:r>
    </w:p>
    <w:p w:rsidR="009A4B1F"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ovaj Ugovor uređuje sve međusobne odnose ugovornih strana u pogledu izvođenja radova </w:t>
      </w:r>
      <w:r w:rsidR="00640110">
        <w:rPr>
          <w:rFonts w:ascii="Arial" w:hAnsi="Arial" w:cs="Arial"/>
          <w:bCs/>
          <w:sz w:val="22"/>
          <w:szCs w:val="22"/>
        </w:rPr>
        <w:t>iz članka 1. ovog Ugovora</w:t>
      </w:r>
      <w:r w:rsidRPr="00ED6AC4">
        <w:rPr>
          <w:rFonts w:ascii="Arial" w:hAnsi="Arial" w:cs="Arial"/>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 </w:t>
      </w: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49</w:t>
      </w:r>
      <w:r w:rsidR="00ED6AC4" w:rsidRPr="00ED6AC4">
        <w:rPr>
          <w:rFonts w:ascii="Arial" w:hAnsi="Arial" w:cs="Arial"/>
          <w:b/>
          <w:bCs/>
          <w:sz w:val="22"/>
          <w:szCs w:val="22"/>
        </w:rPr>
        <w:t>.</w:t>
      </w:r>
    </w:p>
    <w:p w:rsidR="00ED6AC4" w:rsidRDefault="009A4B1F" w:rsidP="009A4B1F">
      <w:pPr>
        <w:spacing w:line="240" w:lineRule="atLeast"/>
        <w:ind w:firstLine="708"/>
        <w:jc w:val="both"/>
        <w:rPr>
          <w:rFonts w:ascii="Arial" w:hAnsi="Arial" w:cs="Arial"/>
          <w:bCs/>
          <w:sz w:val="22"/>
          <w:szCs w:val="22"/>
        </w:rPr>
      </w:pPr>
      <w:r>
        <w:rPr>
          <w:rFonts w:ascii="Arial" w:hAnsi="Arial" w:cs="Arial"/>
          <w:bCs/>
          <w:sz w:val="22"/>
          <w:szCs w:val="22"/>
        </w:rPr>
        <w:t xml:space="preserve">Ovaj </w:t>
      </w:r>
      <w:r w:rsidR="00ED6AC4" w:rsidRPr="00ED6AC4">
        <w:rPr>
          <w:rFonts w:ascii="Arial" w:hAnsi="Arial" w:cs="Arial"/>
          <w:bCs/>
          <w:sz w:val="22"/>
          <w:szCs w:val="22"/>
        </w:rPr>
        <w:t xml:space="preserve">Ugovor je sastavljen u 6 (šest) istovjetnih primjeraka, od kojih svaka strana zadržava po 3 (tri) primjerka. </w:t>
      </w:r>
    </w:p>
    <w:p w:rsidR="00DD2BF4" w:rsidRPr="00ED6AC4" w:rsidRDefault="00DD2BF4" w:rsidP="00ED6AC4">
      <w:pPr>
        <w:spacing w:line="240" w:lineRule="atLeast"/>
        <w:jc w:val="both"/>
        <w:rPr>
          <w:rFonts w:ascii="Arial" w:hAnsi="Arial" w:cs="Arial"/>
          <w:bCs/>
          <w:sz w:val="22"/>
          <w:szCs w:val="22"/>
        </w:rPr>
      </w:pPr>
    </w:p>
    <w:p w:rsidR="00ED6AC4" w:rsidRPr="00ED6AC4" w:rsidRDefault="00F53A94" w:rsidP="00ED6AC4">
      <w:pPr>
        <w:spacing w:line="240" w:lineRule="atLeast"/>
        <w:jc w:val="both"/>
        <w:rPr>
          <w:rFonts w:ascii="Arial" w:hAnsi="Arial" w:cs="Arial"/>
          <w:bCs/>
          <w:sz w:val="22"/>
          <w:szCs w:val="22"/>
        </w:rPr>
      </w:pPr>
      <w:r>
        <w:rPr>
          <w:rFonts w:ascii="Arial" w:hAnsi="Arial" w:cs="Arial"/>
          <w:bCs/>
          <w:sz w:val="22"/>
          <w:szCs w:val="22"/>
        </w:rPr>
        <w:t>KLASA: 406-01/19-02/3</w:t>
      </w:r>
      <w:r w:rsidR="00ED6AC4" w:rsidRPr="00ED6AC4">
        <w:rPr>
          <w:rFonts w:ascii="Arial" w:hAnsi="Arial" w:cs="Arial"/>
          <w:bCs/>
          <w:sz w:val="22"/>
          <w:szCs w:val="22"/>
        </w:rPr>
        <w:t xml:space="preserve"> </w:t>
      </w:r>
    </w:p>
    <w:p w:rsidR="00ED6AC4" w:rsidRPr="00ED6AC4" w:rsidRDefault="00606446" w:rsidP="00ED6AC4">
      <w:pPr>
        <w:spacing w:line="240" w:lineRule="atLeast"/>
        <w:jc w:val="both"/>
        <w:rPr>
          <w:rFonts w:ascii="Arial" w:hAnsi="Arial" w:cs="Arial"/>
          <w:bCs/>
          <w:sz w:val="22"/>
          <w:szCs w:val="22"/>
        </w:rPr>
      </w:pPr>
      <w:r>
        <w:rPr>
          <w:rFonts w:ascii="Arial" w:hAnsi="Arial" w:cs="Arial"/>
          <w:bCs/>
          <w:sz w:val="22"/>
          <w:szCs w:val="22"/>
        </w:rPr>
        <w:t>URBROJ: 2189/01-04-02/02-19</w:t>
      </w:r>
      <w:r w:rsidR="00ED6AC4" w:rsidRPr="00ED6AC4">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ED6AC4" w:rsidRPr="00ED6AC4">
        <w:trPr>
          <w:trHeight w:val="1009"/>
        </w:trPr>
        <w:tc>
          <w:tcPr>
            <w:tcW w:w="4188" w:type="dxa"/>
          </w:tcPr>
          <w:p w:rsidR="00DD2BF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U </w:t>
            </w:r>
            <w:r w:rsidR="00DD2BF4">
              <w:rPr>
                <w:rFonts w:ascii="Arial" w:hAnsi="Arial" w:cs="Arial"/>
                <w:bCs/>
                <w:sz w:val="22"/>
                <w:szCs w:val="22"/>
              </w:rPr>
              <w:t>Sl</w:t>
            </w:r>
            <w:r w:rsidR="00606446">
              <w:rPr>
                <w:rFonts w:ascii="Arial" w:hAnsi="Arial" w:cs="Arial"/>
                <w:bCs/>
                <w:sz w:val="22"/>
                <w:szCs w:val="22"/>
              </w:rPr>
              <w:t>atini, _________ 2019</w:t>
            </w:r>
            <w:r w:rsidR="00DD2BF4">
              <w:rPr>
                <w:rFonts w:ascii="Arial" w:hAnsi="Arial" w:cs="Arial"/>
                <w:bCs/>
                <w:sz w:val="22"/>
                <w:szCs w:val="22"/>
              </w:rPr>
              <w:t xml:space="preserve">. </w:t>
            </w:r>
            <w:r w:rsidRPr="00ED6AC4">
              <w:rPr>
                <w:rFonts w:ascii="Arial" w:hAnsi="Arial" w:cs="Arial"/>
                <w:bCs/>
                <w:sz w:val="22"/>
                <w:szCs w:val="22"/>
              </w:rPr>
              <w:t xml:space="preserve"> </w:t>
            </w: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lastRenderedPageBreak/>
              <w:t xml:space="preserve">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Za Grad </w:t>
            </w:r>
            <w:r w:rsidR="00DD2BF4">
              <w:rPr>
                <w:rFonts w:ascii="Arial" w:hAnsi="Arial" w:cs="Arial"/>
                <w:b/>
                <w:bCs/>
                <w:sz w:val="22"/>
                <w:szCs w:val="22"/>
              </w:rPr>
              <w:t>Slatinu</w:t>
            </w:r>
            <w:r w:rsidRPr="00ED6AC4">
              <w:rPr>
                <w:rFonts w:ascii="Arial" w:hAnsi="Arial" w:cs="Arial"/>
                <w:b/>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Gradonačelnik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________________________</w:t>
            </w:r>
            <w:r w:rsidR="00ED6AC4" w:rsidRPr="00ED6AC4">
              <w:rPr>
                <w:rFonts w:ascii="Arial" w:hAnsi="Arial" w:cs="Arial"/>
                <w:bCs/>
                <w:sz w:val="22"/>
                <w:szCs w:val="22"/>
              </w:rPr>
              <w:t xml:space="preserve"> </w:t>
            </w:r>
          </w:p>
          <w:p w:rsidR="00ED6AC4" w:rsidRDefault="00DD2BF4" w:rsidP="00ED6AC4">
            <w:pPr>
              <w:spacing w:line="240" w:lineRule="atLeast"/>
              <w:jc w:val="both"/>
              <w:rPr>
                <w:rFonts w:ascii="Arial" w:hAnsi="Arial" w:cs="Arial"/>
                <w:bCs/>
                <w:sz w:val="22"/>
                <w:szCs w:val="22"/>
              </w:rPr>
            </w:pPr>
            <w:r>
              <w:rPr>
                <w:rFonts w:ascii="Arial" w:hAnsi="Arial" w:cs="Arial"/>
                <w:bCs/>
                <w:sz w:val="22"/>
                <w:szCs w:val="22"/>
              </w:rPr>
              <w:t>Denis Ostrošić, prof.</w:t>
            </w:r>
          </w:p>
          <w:p w:rsidR="00DD2BF4" w:rsidRPr="00ED6AC4" w:rsidRDefault="00DD2BF4" w:rsidP="00DD2BF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lastRenderedPageBreak/>
              <w:t xml:space="preserve">                    </w:t>
            </w:r>
            <w:r w:rsidR="00ED6AC4" w:rsidRPr="00ED6AC4">
              <w:rPr>
                <w:rFonts w:ascii="Arial" w:hAnsi="Arial" w:cs="Arial"/>
                <w:b/>
                <w:bCs/>
                <w:sz w:val="22"/>
                <w:szCs w:val="22"/>
              </w:rPr>
              <w:t xml:space="preserve">IZVOĐAČ: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Za _____________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640110">
              <w:rPr>
                <w:rFonts w:ascii="Arial" w:hAnsi="Arial" w:cs="Arial"/>
                <w:b/>
                <w:bCs/>
                <w:sz w:val="22"/>
                <w:szCs w:val="22"/>
              </w:rPr>
              <w:t>__________________</w:t>
            </w:r>
            <w:r w:rsidR="00ED6AC4" w:rsidRPr="00ED6AC4">
              <w:rPr>
                <w:rFonts w:ascii="Arial" w:hAnsi="Arial" w:cs="Arial"/>
                <w:b/>
                <w:bCs/>
                <w:sz w:val="22"/>
                <w:szCs w:val="22"/>
              </w:rPr>
              <w:t xml:space="preserve">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 xml:space="preserve">                    ______________________</w:t>
            </w:r>
          </w:p>
        </w:tc>
      </w:tr>
      <w:tr w:rsidR="00DD2BF4" w:rsidRPr="00ED6AC4">
        <w:trPr>
          <w:trHeight w:val="1009"/>
        </w:trPr>
        <w:tc>
          <w:tcPr>
            <w:tcW w:w="4188" w:type="dxa"/>
          </w:tcPr>
          <w:p w:rsidR="00DD2BF4" w:rsidRPr="00ED6AC4" w:rsidRDefault="00DD2BF4" w:rsidP="00ED6AC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tc>
      </w:tr>
    </w:tbl>
    <w:p w:rsidR="00A12EB4" w:rsidRPr="0001347B" w:rsidRDefault="00A12EB4">
      <w:pPr>
        <w:spacing w:line="240" w:lineRule="atLeast"/>
        <w:jc w:val="both"/>
        <w:rPr>
          <w:rFonts w:ascii="Arial Narrow" w:hAnsi="Arial Narrow" w:cs="Arial"/>
          <w:i/>
        </w:rPr>
      </w:pPr>
    </w:p>
    <w:p w:rsidR="00B80258" w:rsidRDefault="00B80258" w:rsidP="00B80258">
      <w:pPr>
        <w:overflowPunct/>
        <w:autoSpaceDE w:val="0"/>
        <w:autoSpaceDN w:val="0"/>
        <w:adjustRightInd w:val="0"/>
        <w:rPr>
          <w:rFonts w:ascii="Arial" w:eastAsia="Calibri" w:hAnsi="Arial" w:cs="Arial"/>
          <w:i/>
          <w:iCs/>
          <w:noProof w:val="0"/>
          <w:color w:val="000000"/>
          <w:sz w:val="22"/>
          <w:szCs w:val="22"/>
          <w:lang w:eastAsia="en-US"/>
        </w:rPr>
      </w:pPr>
      <w:r w:rsidRPr="00DD2BF4">
        <w:rPr>
          <w:rFonts w:ascii="Arial" w:eastAsia="Calibri" w:hAnsi="Arial" w:cs="Arial"/>
          <w:i/>
          <w:iCs/>
          <w:noProof w:val="0"/>
          <w:color w:val="000000"/>
          <w:sz w:val="22"/>
          <w:szCs w:val="22"/>
          <w:lang w:eastAsia="en-US"/>
        </w:rPr>
        <w:t>[</w:t>
      </w:r>
      <w:r w:rsidRPr="00DD2BF4">
        <w:rPr>
          <w:rFonts w:ascii="Arial" w:eastAsia="Calibri" w:hAnsi="Arial" w:cs="Arial"/>
          <w:b/>
          <w:bCs/>
          <w:i/>
          <w:iCs/>
          <w:noProof w:val="0"/>
          <w:color w:val="000000"/>
          <w:sz w:val="22"/>
          <w:szCs w:val="22"/>
          <w:lang w:eastAsia="en-US"/>
        </w:rPr>
        <w:t>Napomena</w:t>
      </w:r>
      <w:r w:rsidRPr="00DD2BF4">
        <w:rPr>
          <w:rFonts w:ascii="Arial" w:eastAsia="Calibri" w:hAnsi="Arial" w:cs="Arial"/>
          <w:i/>
          <w:iCs/>
          <w:noProof w:val="0"/>
          <w:color w:val="000000"/>
          <w:sz w:val="22"/>
          <w:szCs w:val="22"/>
          <w:lang w:eastAsia="en-US"/>
        </w:rPr>
        <w:t>: Ako se radi o zajednici pon</w:t>
      </w:r>
      <w:r>
        <w:rPr>
          <w:rFonts w:ascii="Arial" w:eastAsia="Calibri" w:hAnsi="Arial" w:cs="Arial"/>
          <w:i/>
          <w:iCs/>
          <w:noProof w:val="0"/>
          <w:color w:val="000000"/>
          <w:sz w:val="22"/>
          <w:szCs w:val="22"/>
          <w:lang w:eastAsia="en-US"/>
        </w:rPr>
        <w:t>uditelja potpisuju svi članovi]</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noProof w:val="0"/>
          <w:color w:val="000000"/>
          <w:sz w:val="22"/>
          <w:szCs w:val="22"/>
          <w:lang w:eastAsia="en-US"/>
        </w:rPr>
        <w:t xml:space="preserve">Za i u ime svakog člana </w:t>
      </w:r>
      <w:r w:rsidRPr="00DD2BF4">
        <w:rPr>
          <w:rFonts w:ascii="Arial" w:eastAsia="Calibri" w:hAnsi="Arial" w:cs="Arial"/>
          <w:i/>
          <w:iCs/>
          <w:noProof w:val="0"/>
          <w:color w:val="000000"/>
          <w:sz w:val="22"/>
          <w:szCs w:val="22"/>
          <w:lang w:eastAsia="en-US"/>
        </w:rPr>
        <w:t xml:space="preserve">[nadopuniti naziv Zajednice ponuditelja] </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i/>
          <w:iCs/>
          <w:noProof w:val="0"/>
          <w:color w:val="000000"/>
          <w:sz w:val="22"/>
          <w:szCs w:val="22"/>
          <w:lang w:eastAsia="en-US"/>
        </w:rPr>
        <w:t xml:space="preserve">[Ime vodećeg člana] </w:t>
      </w:r>
    </w:p>
    <w:p w:rsidR="00B80258" w:rsidRPr="00DD2BF4" w:rsidRDefault="00B80258" w:rsidP="00B80258">
      <w:pPr>
        <w:overflowPunct/>
        <w:autoSpaceDE w:val="0"/>
        <w:autoSpaceDN w:val="0"/>
        <w:adjustRightInd w:val="0"/>
        <w:rPr>
          <w:rFonts w:ascii="Arial" w:eastAsia="Calibri" w:hAnsi="Arial" w:cs="Arial"/>
          <w:noProof w:val="0"/>
          <w:color w:val="000000"/>
          <w:sz w:val="18"/>
          <w:szCs w:val="18"/>
          <w:lang w:eastAsia="en-US"/>
        </w:rPr>
      </w:pPr>
      <w:r w:rsidRPr="00DD2BF4">
        <w:rPr>
          <w:rFonts w:ascii="Arial" w:eastAsia="Calibri" w:hAnsi="Arial" w:cs="Arial"/>
          <w:i/>
          <w:iCs/>
          <w:noProof w:val="0"/>
          <w:color w:val="000000"/>
          <w:sz w:val="18"/>
          <w:szCs w:val="18"/>
          <w:lang w:eastAsia="en-US"/>
        </w:rPr>
        <w:t xml:space="preserve">[dodati mjesto za potpis svakog člana] </w:t>
      </w:r>
    </w:p>
    <w:p w:rsidR="00A12EB4" w:rsidRPr="0001347B" w:rsidRDefault="00B80258" w:rsidP="00B80258">
      <w:pPr>
        <w:spacing w:line="240" w:lineRule="atLeast"/>
        <w:jc w:val="both"/>
        <w:rPr>
          <w:rFonts w:ascii="Arial Narrow" w:hAnsi="Arial Narrow" w:cs="Arial"/>
          <w:i/>
        </w:rPr>
      </w:pPr>
      <w:r w:rsidRPr="00DD2BF4">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A12EB4" w:rsidRPr="0001347B" w:rsidRDefault="00A12EB4">
      <w:pPr>
        <w:spacing w:line="240" w:lineRule="atLeast"/>
        <w:jc w:val="both"/>
      </w:pPr>
    </w:p>
    <w:sectPr w:rsidR="00A12EB4" w:rsidRPr="0001347B">
      <w:footerReference w:type="default" r:id="rId18"/>
      <w:pgSz w:w="11906" w:h="16838"/>
      <w:pgMar w:top="708" w:right="1418" w:bottom="1079" w:left="1418" w:header="0" w:footer="397"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455" w:rsidRDefault="00111455">
      <w:r>
        <w:separator/>
      </w:r>
    </w:p>
  </w:endnote>
  <w:endnote w:type="continuationSeparator" w:id="0">
    <w:p w:rsidR="00111455" w:rsidRDefault="00111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B0502040204020203"/>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3237"/>
      <w:gridCol w:w="3238"/>
    </w:tblGrid>
    <w:tr w:rsidR="00111455" w:rsidTr="00433B2C">
      <w:tc>
        <w:tcPr>
          <w:tcW w:w="3237" w:type="dxa"/>
        </w:tcPr>
        <w:p w:rsidR="00111455" w:rsidRDefault="00111455" w:rsidP="00C04DE5">
          <w:pPr>
            <w:jc w:val="center"/>
          </w:pPr>
          <w:r>
            <w:drawing>
              <wp:inline distT="0" distB="0" distL="0" distR="0" wp14:anchorId="040A7B61" wp14:editId="212BDE87">
                <wp:extent cx="1426845" cy="792480"/>
                <wp:effectExtent l="0" t="0" r="1905" b="762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792480"/>
                        </a:xfrm>
                        <a:prstGeom prst="rect">
                          <a:avLst/>
                        </a:prstGeom>
                        <a:noFill/>
                      </pic:spPr>
                    </pic:pic>
                  </a:graphicData>
                </a:graphic>
              </wp:inline>
            </w:drawing>
          </w:r>
        </w:p>
      </w:tc>
      <w:tc>
        <w:tcPr>
          <w:tcW w:w="3237" w:type="dxa"/>
        </w:tcPr>
        <w:p w:rsidR="00111455" w:rsidRDefault="00111455" w:rsidP="00C04DE5">
          <w:pPr>
            <w:jc w:val="center"/>
          </w:pPr>
          <w:r>
            <w:drawing>
              <wp:inline distT="0" distB="0" distL="0" distR="0" wp14:anchorId="2B04B3EA" wp14:editId="6E76EDCC">
                <wp:extent cx="1493520" cy="774065"/>
                <wp:effectExtent l="0" t="0" r="0" b="698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3520" cy="774065"/>
                        </a:xfrm>
                        <a:prstGeom prst="rect">
                          <a:avLst/>
                        </a:prstGeom>
                        <a:noFill/>
                      </pic:spPr>
                    </pic:pic>
                  </a:graphicData>
                </a:graphic>
              </wp:inline>
            </w:drawing>
          </w:r>
        </w:p>
      </w:tc>
      <w:tc>
        <w:tcPr>
          <w:tcW w:w="3238" w:type="dxa"/>
        </w:tcPr>
        <w:p w:rsidR="00111455" w:rsidRDefault="00111455" w:rsidP="00C04DE5">
          <w:pPr>
            <w:jc w:val="center"/>
          </w:pPr>
          <w:r>
            <w:drawing>
              <wp:inline distT="0" distB="0" distL="0" distR="0" wp14:anchorId="638DAA7C" wp14:editId="4CD24F28">
                <wp:extent cx="1548765" cy="817245"/>
                <wp:effectExtent l="0" t="0" r="0" b="190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8765" cy="817245"/>
                        </a:xfrm>
                        <a:prstGeom prst="rect">
                          <a:avLst/>
                        </a:prstGeom>
                        <a:noFill/>
                      </pic:spPr>
                    </pic:pic>
                  </a:graphicData>
                </a:graphic>
              </wp:inline>
            </w:drawing>
          </w:r>
        </w:p>
      </w:tc>
    </w:tr>
  </w:tbl>
  <w:p w:rsidR="00111455" w:rsidRPr="001A48D4" w:rsidRDefault="00111455" w:rsidP="00C04DE5">
    <w:pPr>
      <w:jc w:val="center"/>
      <w:rPr>
        <w:sz w:val="14"/>
        <w:szCs w:val="14"/>
      </w:rPr>
    </w:pPr>
    <w:r>
      <w:tab/>
    </w:r>
    <w:r w:rsidRPr="001A48D4">
      <w:rPr>
        <w:sz w:val="14"/>
        <w:szCs w:val="14"/>
      </w:rPr>
      <w:t xml:space="preserve">                                                                 </w:t>
    </w:r>
  </w:p>
  <w:p w:rsidR="00111455" w:rsidRDefault="00111455" w:rsidP="00B44521">
    <w:pPr>
      <w:jc w:val="center"/>
      <w:rPr>
        <w:sz w:val="14"/>
        <w:szCs w:val="14"/>
      </w:rPr>
    </w:pPr>
    <w:r>
      <w:tab/>
    </w:r>
    <w:r w:rsidRPr="001A48D4">
      <w:rPr>
        <w:sz w:val="14"/>
        <w:szCs w:val="14"/>
      </w:rPr>
      <w:t xml:space="preserve">                                                                 </w:t>
    </w:r>
  </w:p>
  <w:p w:rsidR="00111455" w:rsidRDefault="00111455" w:rsidP="00B44521">
    <w:pPr>
      <w:pStyle w:val="Podnoje"/>
      <w:tabs>
        <w:tab w:val="clear" w:pos="4536"/>
        <w:tab w:val="clear" w:pos="9072"/>
        <w:tab w:val="left" w:pos="4282"/>
      </w:tabs>
    </w:pPr>
  </w:p>
  <w:p w:rsidR="00111455" w:rsidRDefault="00111455" w:rsidP="00B44521">
    <w:pPr>
      <w:pStyle w:val="Podnoje"/>
      <w:tabs>
        <w:tab w:val="clear" w:pos="4536"/>
        <w:tab w:val="clear" w:pos="9072"/>
        <w:tab w:val="left" w:pos="4282"/>
      </w:tabs>
    </w:pPr>
  </w:p>
  <w:p w:rsidR="00111455" w:rsidRDefault="00111455"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327349210"/>
      <w:docPartObj>
        <w:docPartGallery w:val="Page Numbers (Bottom of Page)"/>
        <w:docPartUnique/>
      </w:docPartObj>
    </w:sdtPr>
    <w:sdtEndPr/>
    <w:sdtContent>
      <w:p w:rsidR="00111455" w:rsidRPr="000E5999" w:rsidRDefault="00111455">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622ED2">
          <w:rPr>
            <w:rFonts w:ascii="Arial" w:hAnsi="Arial" w:cs="Arial"/>
            <w:sz w:val="20"/>
            <w:szCs w:val="20"/>
          </w:rPr>
          <w:t>29</w:t>
        </w:r>
        <w:r w:rsidRPr="000E5999">
          <w:rPr>
            <w:rFonts w:ascii="Arial" w:hAnsi="Arial" w:cs="Arial"/>
            <w:sz w:val="20"/>
            <w:szCs w:val="20"/>
          </w:rPr>
          <w:fldChar w:fldCharType="end"/>
        </w:r>
      </w:p>
    </w:sdtContent>
  </w:sdt>
  <w:p w:rsidR="00111455" w:rsidRDefault="00111455">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621165"/>
      <w:docPartObj>
        <w:docPartGallery w:val="Page Numbers (Bottom of Page)"/>
        <w:docPartUnique/>
      </w:docPartObj>
    </w:sdtPr>
    <w:sdtEndPr/>
    <w:sdtContent>
      <w:p w:rsidR="00111455" w:rsidRDefault="00111455">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1803CD">
          <w:rPr>
            <w:rFonts w:ascii="Arial" w:hAnsi="Arial" w:cs="Arial"/>
            <w:sz w:val="20"/>
            <w:szCs w:val="20"/>
          </w:rPr>
          <w:t>38</w:t>
        </w:r>
        <w:r w:rsidRPr="00DC158A">
          <w:rPr>
            <w:rFonts w:ascii="Arial" w:hAnsi="Arial" w:cs="Arial"/>
            <w:sz w:val="20"/>
            <w:szCs w:val="20"/>
          </w:rPr>
          <w:fldChar w:fldCharType="end"/>
        </w:r>
      </w:p>
    </w:sdtContent>
  </w:sdt>
  <w:p w:rsidR="00111455" w:rsidRDefault="00111455">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455" w:rsidRDefault="00111455">
      <w:r>
        <w:separator/>
      </w:r>
    </w:p>
  </w:footnote>
  <w:footnote w:type="continuationSeparator" w:id="0">
    <w:p w:rsidR="00111455" w:rsidRDefault="001114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3">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2">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6">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0"/>
  </w:num>
  <w:num w:numId="4">
    <w:abstractNumId w:val="7"/>
  </w:num>
  <w:num w:numId="5">
    <w:abstractNumId w:val="8"/>
  </w:num>
  <w:num w:numId="6">
    <w:abstractNumId w:val="2"/>
  </w:num>
  <w:num w:numId="7">
    <w:abstractNumId w:val="10"/>
  </w:num>
  <w:num w:numId="8">
    <w:abstractNumId w:val="16"/>
  </w:num>
  <w:num w:numId="9">
    <w:abstractNumId w:val="17"/>
  </w:num>
  <w:num w:numId="10">
    <w:abstractNumId w:val="19"/>
  </w:num>
  <w:num w:numId="11">
    <w:abstractNumId w:val="11"/>
  </w:num>
  <w:num w:numId="12">
    <w:abstractNumId w:val="15"/>
  </w:num>
  <w:num w:numId="13">
    <w:abstractNumId w:val="13"/>
  </w:num>
  <w:num w:numId="14">
    <w:abstractNumId w:val="18"/>
  </w:num>
  <w:num w:numId="15">
    <w:abstractNumId w:val="3"/>
  </w:num>
  <w:num w:numId="16">
    <w:abstractNumId w:val="6"/>
  </w:num>
  <w:num w:numId="17">
    <w:abstractNumId w:val="9"/>
  </w:num>
  <w:num w:numId="18">
    <w:abstractNumId w:val="5"/>
  </w:num>
  <w:num w:numId="19">
    <w:abstractNumId w:val="1"/>
  </w:num>
  <w:num w:numId="20">
    <w:abstractNumId w:val="22"/>
  </w:num>
  <w:num w:numId="21">
    <w:abstractNumId w:val="20"/>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053C"/>
    <w:rsid w:val="00005B30"/>
    <w:rsid w:val="0000631A"/>
    <w:rsid w:val="000069C9"/>
    <w:rsid w:val="000079DA"/>
    <w:rsid w:val="0001347B"/>
    <w:rsid w:val="000161E6"/>
    <w:rsid w:val="00020C9F"/>
    <w:rsid w:val="00022DFD"/>
    <w:rsid w:val="00023C65"/>
    <w:rsid w:val="00033D3F"/>
    <w:rsid w:val="00033FF4"/>
    <w:rsid w:val="000344D7"/>
    <w:rsid w:val="00036E1E"/>
    <w:rsid w:val="00037C79"/>
    <w:rsid w:val="00044168"/>
    <w:rsid w:val="0005529E"/>
    <w:rsid w:val="0005751E"/>
    <w:rsid w:val="000611B5"/>
    <w:rsid w:val="00067D51"/>
    <w:rsid w:val="000716BA"/>
    <w:rsid w:val="00073682"/>
    <w:rsid w:val="0007729D"/>
    <w:rsid w:val="00081BA7"/>
    <w:rsid w:val="00083105"/>
    <w:rsid w:val="00090CE2"/>
    <w:rsid w:val="0009123C"/>
    <w:rsid w:val="0009735F"/>
    <w:rsid w:val="000A13F3"/>
    <w:rsid w:val="000A7B79"/>
    <w:rsid w:val="000B1622"/>
    <w:rsid w:val="000B192F"/>
    <w:rsid w:val="000B25DB"/>
    <w:rsid w:val="000B712F"/>
    <w:rsid w:val="000C0C07"/>
    <w:rsid w:val="000C7526"/>
    <w:rsid w:val="000D0C28"/>
    <w:rsid w:val="000D136C"/>
    <w:rsid w:val="000D2251"/>
    <w:rsid w:val="000D38A3"/>
    <w:rsid w:val="000D4897"/>
    <w:rsid w:val="000D5019"/>
    <w:rsid w:val="000D7347"/>
    <w:rsid w:val="000E268F"/>
    <w:rsid w:val="000E3E3B"/>
    <w:rsid w:val="000E49AA"/>
    <w:rsid w:val="000E5999"/>
    <w:rsid w:val="000F2376"/>
    <w:rsid w:val="000F3954"/>
    <w:rsid w:val="000F49BD"/>
    <w:rsid w:val="000F6EBF"/>
    <w:rsid w:val="00100C3D"/>
    <w:rsid w:val="00105F61"/>
    <w:rsid w:val="001076D0"/>
    <w:rsid w:val="00107BFD"/>
    <w:rsid w:val="00111455"/>
    <w:rsid w:val="00111B3A"/>
    <w:rsid w:val="00112AD4"/>
    <w:rsid w:val="0011423E"/>
    <w:rsid w:val="00120260"/>
    <w:rsid w:val="0012056C"/>
    <w:rsid w:val="0012257F"/>
    <w:rsid w:val="00130F71"/>
    <w:rsid w:val="001340FC"/>
    <w:rsid w:val="00136370"/>
    <w:rsid w:val="0013680C"/>
    <w:rsid w:val="0013778C"/>
    <w:rsid w:val="0014466B"/>
    <w:rsid w:val="0014689B"/>
    <w:rsid w:val="00150ACC"/>
    <w:rsid w:val="00151C12"/>
    <w:rsid w:val="00157709"/>
    <w:rsid w:val="001617FA"/>
    <w:rsid w:val="001624BD"/>
    <w:rsid w:val="00162F4C"/>
    <w:rsid w:val="00167B16"/>
    <w:rsid w:val="0017142F"/>
    <w:rsid w:val="00177062"/>
    <w:rsid w:val="00177C20"/>
    <w:rsid w:val="001803CD"/>
    <w:rsid w:val="00180591"/>
    <w:rsid w:val="00182ECB"/>
    <w:rsid w:val="00183598"/>
    <w:rsid w:val="00183C9F"/>
    <w:rsid w:val="00185122"/>
    <w:rsid w:val="00185E25"/>
    <w:rsid w:val="00190C68"/>
    <w:rsid w:val="00190F3C"/>
    <w:rsid w:val="00191AA1"/>
    <w:rsid w:val="00192B5F"/>
    <w:rsid w:val="0019510A"/>
    <w:rsid w:val="001963D4"/>
    <w:rsid w:val="001A48D4"/>
    <w:rsid w:val="001A4BAD"/>
    <w:rsid w:val="001A7A7B"/>
    <w:rsid w:val="001B5656"/>
    <w:rsid w:val="001B5DD2"/>
    <w:rsid w:val="001B6F3E"/>
    <w:rsid w:val="001C212D"/>
    <w:rsid w:val="001C451B"/>
    <w:rsid w:val="001C57F0"/>
    <w:rsid w:val="001C6FB3"/>
    <w:rsid w:val="001C7C96"/>
    <w:rsid w:val="001D3CAA"/>
    <w:rsid w:val="001D4EBB"/>
    <w:rsid w:val="001D6C58"/>
    <w:rsid w:val="001E2E32"/>
    <w:rsid w:val="001F6F8B"/>
    <w:rsid w:val="00200B9E"/>
    <w:rsid w:val="002036AD"/>
    <w:rsid w:val="00204141"/>
    <w:rsid w:val="0020436C"/>
    <w:rsid w:val="002056F1"/>
    <w:rsid w:val="002072B4"/>
    <w:rsid w:val="00207788"/>
    <w:rsid w:val="00211B2F"/>
    <w:rsid w:val="00217BFE"/>
    <w:rsid w:val="00221ED1"/>
    <w:rsid w:val="002253E8"/>
    <w:rsid w:val="00230357"/>
    <w:rsid w:val="00231266"/>
    <w:rsid w:val="00237BB8"/>
    <w:rsid w:val="00243CC5"/>
    <w:rsid w:val="00246E06"/>
    <w:rsid w:val="00251004"/>
    <w:rsid w:val="002533AD"/>
    <w:rsid w:val="002543A2"/>
    <w:rsid w:val="00256F59"/>
    <w:rsid w:val="00260D10"/>
    <w:rsid w:val="00263860"/>
    <w:rsid w:val="002675AF"/>
    <w:rsid w:val="00267FE3"/>
    <w:rsid w:val="0027174A"/>
    <w:rsid w:val="00274C94"/>
    <w:rsid w:val="002778AF"/>
    <w:rsid w:val="002806DE"/>
    <w:rsid w:val="00283714"/>
    <w:rsid w:val="002842CD"/>
    <w:rsid w:val="00291C4A"/>
    <w:rsid w:val="00293366"/>
    <w:rsid w:val="00293F2F"/>
    <w:rsid w:val="002972D9"/>
    <w:rsid w:val="002A67DA"/>
    <w:rsid w:val="002A6C07"/>
    <w:rsid w:val="002B15BB"/>
    <w:rsid w:val="002B2B9F"/>
    <w:rsid w:val="002B3AB2"/>
    <w:rsid w:val="002B4DF0"/>
    <w:rsid w:val="002C1FCA"/>
    <w:rsid w:val="002C59F3"/>
    <w:rsid w:val="002C71D4"/>
    <w:rsid w:val="002D2C18"/>
    <w:rsid w:val="002D4C62"/>
    <w:rsid w:val="002D60AA"/>
    <w:rsid w:val="002E2923"/>
    <w:rsid w:val="002E5383"/>
    <w:rsid w:val="002E79AE"/>
    <w:rsid w:val="002F1989"/>
    <w:rsid w:val="002F25B0"/>
    <w:rsid w:val="002F29FF"/>
    <w:rsid w:val="002F46A1"/>
    <w:rsid w:val="002F4F3B"/>
    <w:rsid w:val="00300775"/>
    <w:rsid w:val="00303B45"/>
    <w:rsid w:val="00306006"/>
    <w:rsid w:val="0031412D"/>
    <w:rsid w:val="003145CE"/>
    <w:rsid w:val="00314A47"/>
    <w:rsid w:val="0031743C"/>
    <w:rsid w:val="003217B2"/>
    <w:rsid w:val="003312A8"/>
    <w:rsid w:val="00331318"/>
    <w:rsid w:val="003333B6"/>
    <w:rsid w:val="00333A01"/>
    <w:rsid w:val="00351F4D"/>
    <w:rsid w:val="0035249B"/>
    <w:rsid w:val="00355546"/>
    <w:rsid w:val="0036407B"/>
    <w:rsid w:val="003651C4"/>
    <w:rsid w:val="00372449"/>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C012D"/>
    <w:rsid w:val="003C0D91"/>
    <w:rsid w:val="003C1628"/>
    <w:rsid w:val="003C397A"/>
    <w:rsid w:val="003C3AAE"/>
    <w:rsid w:val="003C415C"/>
    <w:rsid w:val="003C592D"/>
    <w:rsid w:val="003C5940"/>
    <w:rsid w:val="003C59B4"/>
    <w:rsid w:val="003D1C5F"/>
    <w:rsid w:val="003D33FD"/>
    <w:rsid w:val="003D71A5"/>
    <w:rsid w:val="003E112D"/>
    <w:rsid w:val="003E3675"/>
    <w:rsid w:val="003E3D94"/>
    <w:rsid w:val="003E663F"/>
    <w:rsid w:val="003F292F"/>
    <w:rsid w:val="003F527D"/>
    <w:rsid w:val="003F52AA"/>
    <w:rsid w:val="003F5A5D"/>
    <w:rsid w:val="003F7095"/>
    <w:rsid w:val="00400197"/>
    <w:rsid w:val="00400265"/>
    <w:rsid w:val="004023D1"/>
    <w:rsid w:val="0040299C"/>
    <w:rsid w:val="00402AE9"/>
    <w:rsid w:val="00410AE7"/>
    <w:rsid w:val="0041395A"/>
    <w:rsid w:val="00416299"/>
    <w:rsid w:val="00417CA6"/>
    <w:rsid w:val="004207BF"/>
    <w:rsid w:val="00426CA7"/>
    <w:rsid w:val="00431ADD"/>
    <w:rsid w:val="00433B2C"/>
    <w:rsid w:val="00435335"/>
    <w:rsid w:val="00435790"/>
    <w:rsid w:val="00450716"/>
    <w:rsid w:val="00456E59"/>
    <w:rsid w:val="00457C88"/>
    <w:rsid w:val="0046010D"/>
    <w:rsid w:val="00461C7F"/>
    <w:rsid w:val="0046271F"/>
    <w:rsid w:val="004702EE"/>
    <w:rsid w:val="0047042D"/>
    <w:rsid w:val="00471B46"/>
    <w:rsid w:val="00472575"/>
    <w:rsid w:val="00473812"/>
    <w:rsid w:val="0047539D"/>
    <w:rsid w:val="004756F8"/>
    <w:rsid w:val="004759F2"/>
    <w:rsid w:val="00477E7D"/>
    <w:rsid w:val="00482C42"/>
    <w:rsid w:val="00487873"/>
    <w:rsid w:val="00493302"/>
    <w:rsid w:val="004933BD"/>
    <w:rsid w:val="0049551B"/>
    <w:rsid w:val="004A1701"/>
    <w:rsid w:val="004A27C9"/>
    <w:rsid w:val="004A45CA"/>
    <w:rsid w:val="004B00AD"/>
    <w:rsid w:val="004B211A"/>
    <w:rsid w:val="004B745F"/>
    <w:rsid w:val="004C049E"/>
    <w:rsid w:val="004C0A5C"/>
    <w:rsid w:val="004C2EB0"/>
    <w:rsid w:val="004C4043"/>
    <w:rsid w:val="004C5D10"/>
    <w:rsid w:val="004C66AA"/>
    <w:rsid w:val="004D0852"/>
    <w:rsid w:val="004D5F75"/>
    <w:rsid w:val="004E23AA"/>
    <w:rsid w:val="004E4360"/>
    <w:rsid w:val="004F117C"/>
    <w:rsid w:val="004F40A3"/>
    <w:rsid w:val="004F6D3F"/>
    <w:rsid w:val="005040F1"/>
    <w:rsid w:val="00504BE0"/>
    <w:rsid w:val="00517C96"/>
    <w:rsid w:val="00522D8F"/>
    <w:rsid w:val="00525504"/>
    <w:rsid w:val="005279E3"/>
    <w:rsid w:val="005303B0"/>
    <w:rsid w:val="0053104B"/>
    <w:rsid w:val="0053446F"/>
    <w:rsid w:val="005352D4"/>
    <w:rsid w:val="0053724D"/>
    <w:rsid w:val="0054106F"/>
    <w:rsid w:val="00541C0B"/>
    <w:rsid w:val="00547B3E"/>
    <w:rsid w:val="00552642"/>
    <w:rsid w:val="00552EA7"/>
    <w:rsid w:val="00556537"/>
    <w:rsid w:val="0055721F"/>
    <w:rsid w:val="0056346B"/>
    <w:rsid w:val="005671A9"/>
    <w:rsid w:val="00572822"/>
    <w:rsid w:val="00574760"/>
    <w:rsid w:val="005776F4"/>
    <w:rsid w:val="00581491"/>
    <w:rsid w:val="0058173D"/>
    <w:rsid w:val="00582CE2"/>
    <w:rsid w:val="00582EF4"/>
    <w:rsid w:val="00583E3E"/>
    <w:rsid w:val="00586670"/>
    <w:rsid w:val="0059288C"/>
    <w:rsid w:val="00595E46"/>
    <w:rsid w:val="005A51BA"/>
    <w:rsid w:val="005B08DE"/>
    <w:rsid w:val="005B15FA"/>
    <w:rsid w:val="005B1F1E"/>
    <w:rsid w:val="005B395F"/>
    <w:rsid w:val="005B764C"/>
    <w:rsid w:val="005C23F8"/>
    <w:rsid w:val="005C38B1"/>
    <w:rsid w:val="005D43DC"/>
    <w:rsid w:val="005D4CAD"/>
    <w:rsid w:val="005D68B8"/>
    <w:rsid w:val="005F2C8C"/>
    <w:rsid w:val="005F43B3"/>
    <w:rsid w:val="005F60C6"/>
    <w:rsid w:val="00602017"/>
    <w:rsid w:val="00602401"/>
    <w:rsid w:val="0060437C"/>
    <w:rsid w:val="00606446"/>
    <w:rsid w:val="00606844"/>
    <w:rsid w:val="00612A22"/>
    <w:rsid w:val="00614393"/>
    <w:rsid w:val="006217CA"/>
    <w:rsid w:val="006222DB"/>
    <w:rsid w:val="00622ED2"/>
    <w:rsid w:val="00623AEE"/>
    <w:rsid w:val="00624B1D"/>
    <w:rsid w:val="00626C07"/>
    <w:rsid w:val="0062722F"/>
    <w:rsid w:val="00627585"/>
    <w:rsid w:val="00632104"/>
    <w:rsid w:val="0063226E"/>
    <w:rsid w:val="006357EC"/>
    <w:rsid w:val="00640110"/>
    <w:rsid w:val="006403B2"/>
    <w:rsid w:val="00647055"/>
    <w:rsid w:val="00647CE8"/>
    <w:rsid w:val="0065225F"/>
    <w:rsid w:val="00652E7D"/>
    <w:rsid w:val="0066424C"/>
    <w:rsid w:val="00672607"/>
    <w:rsid w:val="0067503C"/>
    <w:rsid w:val="00676BC3"/>
    <w:rsid w:val="0067719D"/>
    <w:rsid w:val="006812EE"/>
    <w:rsid w:val="00690E62"/>
    <w:rsid w:val="006911EF"/>
    <w:rsid w:val="00693EE8"/>
    <w:rsid w:val="006A4A79"/>
    <w:rsid w:val="006B2E4F"/>
    <w:rsid w:val="006B604C"/>
    <w:rsid w:val="006C3ECB"/>
    <w:rsid w:val="006C6DBB"/>
    <w:rsid w:val="006D2553"/>
    <w:rsid w:val="006E0DB8"/>
    <w:rsid w:val="006E1FE2"/>
    <w:rsid w:val="006E52DD"/>
    <w:rsid w:val="006F050E"/>
    <w:rsid w:val="006F1226"/>
    <w:rsid w:val="006F2963"/>
    <w:rsid w:val="006F5641"/>
    <w:rsid w:val="006F5815"/>
    <w:rsid w:val="00712C1C"/>
    <w:rsid w:val="00713823"/>
    <w:rsid w:val="00713F4B"/>
    <w:rsid w:val="007201BA"/>
    <w:rsid w:val="007213E2"/>
    <w:rsid w:val="00721B4A"/>
    <w:rsid w:val="00721FD4"/>
    <w:rsid w:val="00722BF6"/>
    <w:rsid w:val="00723C10"/>
    <w:rsid w:val="00724B84"/>
    <w:rsid w:val="0072554E"/>
    <w:rsid w:val="00736185"/>
    <w:rsid w:val="00742619"/>
    <w:rsid w:val="007439D7"/>
    <w:rsid w:val="007443BB"/>
    <w:rsid w:val="0074619C"/>
    <w:rsid w:val="007478A4"/>
    <w:rsid w:val="00750BE9"/>
    <w:rsid w:val="00750D76"/>
    <w:rsid w:val="00763FBB"/>
    <w:rsid w:val="00766ECE"/>
    <w:rsid w:val="00770362"/>
    <w:rsid w:val="0077075D"/>
    <w:rsid w:val="00772987"/>
    <w:rsid w:val="00774B1D"/>
    <w:rsid w:val="00781E42"/>
    <w:rsid w:val="00782CA9"/>
    <w:rsid w:val="00785528"/>
    <w:rsid w:val="007959EA"/>
    <w:rsid w:val="00796FF3"/>
    <w:rsid w:val="007A67E4"/>
    <w:rsid w:val="007B43EA"/>
    <w:rsid w:val="007B482C"/>
    <w:rsid w:val="007B62B9"/>
    <w:rsid w:val="007B693C"/>
    <w:rsid w:val="007B7FCC"/>
    <w:rsid w:val="007C1282"/>
    <w:rsid w:val="007C1F73"/>
    <w:rsid w:val="007C25A7"/>
    <w:rsid w:val="007C3183"/>
    <w:rsid w:val="007D01AC"/>
    <w:rsid w:val="007D1DE6"/>
    <w:rsid w:val="007D48FA"/>
    <w:rsid w:val="007D55B7"/>
    <w:rsid w:val="007E0339"/>
    <w:rsid w:val="007E704C"/>
    <w:rsid w:val="007F1712"/>
    <w:rsid w:val="007F7C1E"/>
    <w:rsid w:val="00801ABF"/>
    <w:rsid w:val="00802E7F"/>
    <w:rsid w:val="00803ACA"/>
    <w:rsid w:val="008058B3"/>
    <w:rsid w:val="00807EE2"/>
    <w:rsid w:val="008132BC"/>
    <w:rsid w:val="00817B3F"/>
    <w:rsid w:val="00834382"/>
    <w:rsid w:val="008433EE"/>
    <w:rsid w:val="008454D5"/>
    <w:rsid w:val="00846480"/>
    <w:rsid w:val="00857464"/>
    <w:rsid w:val="0086187E"/>
    <w:rsid w:val="00862547"/>
    <w:rsid w:val="00875B0D"/>
    <w:rsid w:val="0087622F"/>
    <w:rsid w:val="00884285"/>
    <w:rsid w:val="00887EF3"/>
    <w:rsid w:val="00894725"/>
    <w:rsid w:val="00895061"/>
    <w:rsid w:val="0089642F"/>
    <w:rsid w:val="008A18B1"/>
    <w:rsid w:val="008A281B"/>
    <w:rsid w:val="008A3D6F"/>
    <w:rsid w:val="008A4324"/>
    <w:rsid w:val="008B39AC"/>
    <w:rsid w:val="008C21F9"/>
    <w:rsid w:val="008C3363"/>
    <w:rsid w:val="008C7275"/>
    <w:rsid w:val="008D0E14"/>
    <w:rsid w:val="008D10A3"/>
    <w:rsid w:val="008D7D57"/>
    <w:rsid w:val="008E12B6"/>
    <w:rsid w:val="008E425C"/>
    <w:rsid w:val="008E5FBC"/>
    <w:rsid w:val="008E7A2C"/>
    <w:rsid w:val="008F35F1"/>
    <w:rsid w:val="008F446C"/>
    <w:rsid w:val="008F4873"/>
    <w:rsid w:val="008F6C64"/>
    <w:rsid w:val="008F79D4"/>
    <w:rsid w:val="008F7D06"/>
    <w:rsid w:val="00904A91"/>
    <w:rsid w:val="00905FF1"/>
    <w:rsid w:val="0091148B"/>
    <w:rsid w:val="00911570"/>
    <w:rsid w:val="00917BFD"/>
    <w:rsid w:val="00920DF5"/>
    <w:rsid w:val="0092328B"/>
    <w:rsid w:val="009300A6"/>
    <w:rsid w:val="00931839"/>
    <w:rsid w:val="00932B6A"/>
    <w:rsid w:val="009330E0"/>
    <w:rsid w:val="00934472"/>
    <w:rsid w:val="00943782"/>
    <w:rsid w:val="00947AF5"/>
    <w:rsid w:val="009520EC"/>
    <w:rsid w:val="00955561"/>
    <w:rsid w:val="009563B8"/>
    <w:rsid w:val="009573BB"/>
    <w:rsid w:val="00960724"/>
    <w:rsid w:val="00962747"/>
    <w:rsid w:val="0096735A"/>
    <w:rsid w:val="00967D01"/>
    <w:rsid w:val="00967D3B"/>
    <w:rsid w:val="00973546"/>
    <w:rsid w:val="009741AB"/>
    <w:rsid w:val="00984353"/>
    <w:rsid w:val="009854AE"/>
    <w:rsid w:val="00985F82"/>
    <w:rsid w:val="00996717"/>
    <w:rsid w:val="00996BBE"/>
    <w:rsid w:val="00997B52"/>
    <w:rsid w:val="009A3379"/>
    <w:rsid w:val="009A4B1F"/>
    <w:rsid w:val="009B0C13"/>
    <w:rsid w:val="009C2DDB"/>
    <w:rsid w:val="009C32E2"/>
    <w:rsid w:val="009D0638"/>
    <w:rsid w:val="009D0919"/>
    <w:rsid w:val="009D10EC"/>
    <w:rsid w:val="009D10EE"/>
    <w:rsid w:val="009D4B9A"/>
    <w:rsid w:val="009E35FE"/>
    <w:rsid w:val="009E4EEF"/>
    <w:rsid w:val="009E64EE"/>
    <w:rsid w:val="009E658C"/>
    <w:rsid w:val="009F4E36"/>
    <w:rsid w:val="00A03210"/>
    <w:rsid w:val="00A05670"/>
    <w:rsid w:val="00A1203D"/>
    <w:rsid w:val="00A12EB4"/>
    <w:rsid w:val="00A16CFD"/>
    <w:rsid w:val="00A2268E"/>
    <w:rsid w:val="00A2484F"/>
    <w:rsid w:val="00A27C97"/>
    <w:rsid w:val="00A27E3E"/>
    <w:rsid w:val="00A31CA1"/>
    <w:rsid w:val="00A31D4D"/>
    <w:rsid w:val="00A349A3"/>
    <w:rsid w:val="00A3707D"/>
    <w:rsid w:val="00A4063B"/>
    <w:rsid w:val="00A40D00"/>
    <w:rsid w:val="00A41FCB"/>
    <w:rsid w:val="00A55FDF"/>
    <w:rsid w:val="00A56889"/>
    <w:rsid w:val="00A62AF3"/>
    <w:rsid w:val="00A63478"/>
    <w:rsid w:val="00A65AFC"/>
    <w:rsid w:val="00A67117"/>
    <w:rsid w:val="00A731E4"/>
    <w:rsid w:val="00A82486"/>
    <w:rsid w:val="00A829A2"/>
    <w:rsid w:val="00A83E8C"/>
    <w:rsid w:val="00A84898"/>
    <w:rsid w:val="00A8573F"/>
    <w:rsid w:val="00A90AE2"/>
    <w:rsid w:val="00A91730"/>
    <w:rsid w:val="00A93292"/>
    <w:rsid w:val="00A93EFA"/>
    <w:rsid w:val="00A950F3"/>
    <w:rsid w:val="00A96433"/>
    <w:rsid w:val="00A96BF1"/>
    <w:rsid w:val="00A97B32"/>
    <w:rsid w:val="00AA06B0"/>
    <w:rsid w:val="00AA6E60"/>
    <w:rsid w:val="00AB0FCE"/>
    <w:rsid w:val="00AB1522"/>
    <w:rsid w:val="00AB2845"/>
    <w:rsid w:val="00AB29C4"/>
    <w:rsid w:val="00AB4849"/>
    <w:rsid w:val="00AC0C20"/>
    <w:rsid w:val="00AC711A"/>
    <w:rsid w:val="00AE4728"/>
    <w:rsid w:val="00AE68C8"/>
    <w:rsid w:val="00AF23AB"/>
    <w:rsid w:val="00AF37EF"/>
    <w:rsid w:val="00AF44C9"/>
    <w:rsid w:val="00AF5180"/>
    <w:rsid w:val="00AF5E6D"/>
    <w:rsid w:val="00AF6B61"/>
    <w:rsid w:val="00B00D33"/>
    <w:rsid w:val="00B023A1"/>
    <w:rsid w:val="00B02414"/>
    <w:rsid w:val="00B03ED0"/>
    <w:rsid w:val="00B1094F"/>
    <w:rsid w:val="00B1219B"/>
    <w:rsid w:val="00B27CC2"/>
    <w:rsid w:val="00B308B8"/>
    <w:rsid w:val="00B34695"/>
    <w:rsid w:val="00B3527E"/>
    <w:rsid w:val="00B411A4"/>
    <w:rsid w:val="00B421D5"/>
    <w:rsid w:val="00B423C6"/>
    <w:rsid w:val="00B44521"/>
    <w:rsid w:val="00B53698"/>
    <w:rsid w:val="00B54631"/>
    <w:rsid w:val="00B60BC8"/>
    <w:rsid w:val="00B61A4C"/>
    <w:rsid w:val="00B635F1"/>
    <w:rsid w:val="00B66D82"/>
    <w:rsid w:val="00B674E4"/>
    <w:rsid w:val="00B67AE2"/>
    <w:rsid w:val="00B72A5E"/>
    <w:rsid w:val="00B731AC"/>
    <w:rsid w:val="00B743CD"/>
    <w:rsid w:val="00B80258"/>
    <w:rsid w:val="00B818BA"/>
    <w:rsid w:val="00B83A32"/>
    <w:rsid w:val="00B91649"/>
    <w:rsid w:val="00B91672"/>
    <w:rsid w:val="00BA0D6E"/>
    <w:rsid w:val="00BA1404"/>
    <w:rsid w:val="00BB1616"/>
    <w:rsid w:val="00BB4EAD"/>
    <w:rsid w:val="00BC00EF"/>
    <w:rsid w:val="00BC0A04"/>
    <w:rsid w:val="00BC2AD2"/>
    <w:rsid w:val="00BC5970"/>
    <w:rsid w:val="00BC6D5E"/>
    <w:rsid w:val="00BD1A47"/>
    <w:rsid w:val="00BD2B6F"/>
    <w:rsid w:val="00BD331B"/>
    <w:rsid w:val="00BD429C"/>
    <w:rsid w:val="00BD546B"/>
    <w:rsid w:val="00BD6968"/>
    <w:rsid w:val="00BD6D14"/>
    <w:rsid w:val="00BD7443"/>
    <w:rsid w:val="00BD7CF3"/>
    <w:rsid w:val="00BE57F1"/>
    <w:rsid w:val="00BE7835"/>
    <w:rsid w:val="00BE7F34"/>
    <w:rsid w:val="00BF117D"/>
    <w:rsid w:val="00BF25D1"/>
    <w:rsid w:val="00BF3500"/>
    <w:rsid w:val="00BF369A"/>
    <w:rsid w:val="00BF545E"/>
    <w:rsid w:val="00BF6A47"/>
    <w:rsid w:val="00BF7077"/>
    <w:rsid w:val="00BF7F8A"/>
    <w:rsid w:val="00C0010B"/>
    <w:rsid w:val="00C029AA"/>
    <w:rsid w:val="00C042F2"/>
    <w:rsid w:val="00C04DE5"/>
    <w:rsid w:val="00C05AF3"/>
    <w:rsid w:val="00C05D96"/>
    <w:rsid w:val="00C06E08"/>
    <w:rsid w:val="00C1277B"/>
    <w:rsid w:val="00C1363A"/>
    <w:rsid w:val="00C15ADF"/>
    <w:rsid w:val="00C23FAA"/>
    <w:rsid w:val="00C24039"/>
    <w:rsid w:val="00C24463"/>
    <w:rsid w:val="00C265C0"/>
    <w:rsid w:val="00C26BD6"/>
    <w:rsid w:val="00C311D3"/>
    <w:rsid w:val="00C31CBA"/>
    <w:rsid w:val="00C41821"/>
    <w:rsid w:val="00C4429A"/>
    <w:rsid w:val="00C45F3A"/>
    <w:rsid w:val="00C461B9"/>
    <w:rsid w:val="00C47B22"/>
    <w:rsid w:val="00C50EE9"/>
    <w:rsid w:val="00C52B05"/>
    <w:rsid w:val="00C55756"/>
    <w:rsid w:val="00C55791"/>
    <w:rsid w:val="00C56765"/>
    <w:rsid w:val="00C5701A"/>
    <w:rsid w:val="00C579AE"/>
    <w:rsid w:val="00C61BDC"/>
    <w:rsid w:val="00C66780"/>
    <w:rsid w:val="00C71CD7"/>
    <w:rsid w:val="00C722A9"/>
    <w:rsid w:val="00C724CF"/>
    <w:rsid w:val="00C7537D"/>
    <w:rsid w:val="00C810B8"/>
    <w:rsid w:val="00C81BE7"/>
    <w:rsid w:val="00C874FE"/>
    <w:rsid w:val="00C906D2"/>
    <w:rsid w:val="00C913A5"/>
    <w:rsid w:val="00C9314E"/>
    <w:rsid w:val="00C93500"/>
    <w:rsid w:val="00CA38DC"/>
    <w:rsid w:val="00CA4211"/>
    <w:rsid w:val="00CA5417"/>
    <w:rsid w:val="00CA576B"/>
    <w:rsid w:val="00CA59A3"/>
    <w:rsid w:val="00CA61FC"/>
    <w:rsid w:val="00CA7F3B"/>
    <w:rsid w:val="00CB0FA2"/>
    <w:rsid w:val="00CB379F"/>
    <w:rsid w:val="00CB3852"/>
    <w:rsid w:val="00CC11EF"/>
    <w:rsid w:val="00CC160E"/>
    <w:rsid w:val="00CC30AA"/>
    <w:rsid w:val="00CC6552"/>
    <w:rsid w:val="00CC6C08"/>
    <w:rsid w:val="00CD177D"/>
    <w:rsid w:val="00CD46EC"/>
    <w:rsid w:val="00CD5AEA"/>
    <w:rsid w:val="00CE5BE8"/>
    <w:rsid w:val="00CF4B46"/>
    <w:rsid w:val="00CF595D"/>
    <w:rsid w:val="00CF5F28"/>
    <w:rsid w:val="00D03380"/>
    <w:rsid w:val="00D122AA"/>
    <w:rsid w:val="00D1246C"/>
    <w:rsid w:val="00D131A2"/>
    <w:rsid w:val="00D14E05"/>
    <w:rsid w:val="00D162D5"/>
    <w:rsid w:val="00D216A8"/>
    <w:rsid w:val="00D2230B"/>
    <w:rsid w:val="00D23A1A"/>
    <w:rsid w:val="00D23F35"/>
    <w:rsid w:val="00D25401"/>
    <w:rsid w:val="00D27945"/>
    <w:rsid w:val="00D32D88"/>
    <w:rsid w:val="00D336E1"/>
    <w:rsid w:val="00D401FD"/>
    <w:rsid w:val="00D42FAF"/>
    <w:rsid w:val="00D50F58"/>
    <w:rsid w:val="00D52908"/>
    <w:rsid w:val="00D538E4"/>
    <w:rsid w:val="00D7038C"/>
    <w:rsid w:val="00D71C27"/>
    <w:rsid w:val="00D745F8"/>
    <w:rsid w:val="00D81F61"/>
    <w:rsid w:val="00D84440"/>
    <w:rsid w:val="00D93B1A"/>
    <w:rsid w:val="00D977AB"/>
    <w:rsid w:val="00DA356A"/>
    <w:rsid w:val="00DB0503"/>
    <w:rsid w:val="00DB1D07"/>
    <w:rsid w:val="00DB69D3"/>
    <w:rsid w:val="00DB7717"/>
    <w:rsid w:val="00DC158A"/>
    <w:rsid w:val="00DC2BF3"/>
    <w:rsid w:val="00DC32E3"/>
    <w:rsid w:val="00DD14B1"/>
    <w:rsid w:val="00DD2310"/>
    <w:rsid w:val="00DD2BF4"/>
    <w:rsid w:val="00DE0D1A"/>
    <w:rsid w:val="00DE2507"/>
    <w:rsid w:val="00DE29A8"/>
    <w:rsid w:val="00DE3AFD"/>
    <w:rsid w:val="00DE61E5"/>
    <w:rsid w:val="00DE7AC5"/>
    <w:rsid w:val="00DF08FD"/>
    <w:rsid w:val="00DF1E93"/>
    <w:rsid w:val="00DF38AA"/>
    <w:rsid w:val="00E01E98"/>
    <w:rsid w:val="00E079C3"/>
    <w:rsid w:val="00E132E9"/>
    <w:rsid w:val="00E13EF9"/>
    <w:rsid w:val="00E15AE2"/>
    <w:rsid w:val="00E20501"/>
    <w:rsid w:val="00E23618"/>
    <w:rsid w:val="00E2502E"/>
    <w:rsid w:val="00E26E63"/>
    <w:rsid w:val="00E30AF2"/>
    <w:rsid w:val="00E313A8"/>
    <w:rsid w:val="00E32EB2"/>
    <w:rsid w:val="00E37A88"/>
    <w:rsid w:val="00E43C71"/>
    <w:rsid w:val="00E440CA"/>
    <w:rsid w:val="00E45CDC"/>
    <w:rsid w:val="00E47AD9"/>
    <w:rsid w:val="00E51BA2"/>
    <w:rsid w:val="00E57023"/>
    <w:rsid w:val="00E609A5"/>
    <w:rsid w:val="00E6115D"/>
    <w:rsid w:val="00E625E5"/>
    <w:rsid w:val="00E62627"/>
    <w:rsid w:val="00E636E7"/>
    <w:rsid w:val="00E66231"/>
    <w:rsid w:val="00E67A4B"/>
    <w:rsid w:val="00E756DF"/>
    <w:rsid w:val="00E75B64"/>
    <w:rsid w:val="00E7765C"/>
    <w:rsid w:val="00E828C2"/>
    <w:rsid w:val="00E84301"/>
    <w:rsid w:val="00E85525"/>
    <w:rsid w:val="00E85890"/>
    <w:rsid w:val="00E87DAD"/>
    <w:rsid w:val="00E91BE4"/>
    <w:rsid w:val="00E9762B"/>
    <w:rsid w:val="00EA0428"/>
    <w:rsid w:val="00EA17D5"/>
    <w:rsid w:val="00EA56CF"/>
    <w:rsid w:val="00EB3167"/>
    <w:rsid w:val="00EC270B"/>
    <w:rsid w:val="00EC5A01"/>
    <w:rsid w:val="00ED0588"/>
    <w:rsid w:val="00ED19B4"/>
    <w:rsid w:val="00ED4F2F"/>
    <w:rsid w:val="00ED6AC4"/>
    <w:rsid w:val="00ED762E"/>
    <w:rsid w:val="00EE1E6D"/>
    <w:rsid w:val="00EE3E98"/>
    <w:rsid w:val="00EE4B40"/>
    <w:rsid w:val="00EF20B7"/>
    <w:rsid w:val="00EF2AF8"/>
    <w:rsid w:val="00EF3D8C"/>
    <w:rsid w:val="00F02B6A"/>
    <w:rsid w:val="00F03996"/>
    <w:rsid w:val="00F047AC"/>
    <w:rsid w:val="00F06759"/>
    <w:rsid w:val="00F07DE3"/>
    <w:rsid w:val="00F248DC"/>
    <w:rsid w:val="00F24DF9"/>
    <w:rsid w:val="00F26564"/>
    <w:rsid w:val="00F32F75"/>
    <w:rsid w:val="00F331E6"/>
    <w:rsid w:val="00F33BF8"/>
    <w:rsid w:val="00F3752F"/>
    <w:rsid w:val="00F4170C"/>
    <w:rsid w:val="00F442F1"/>
    <w:rsid w:val="00F52923"/>
    <w:rsid w:val="00F53A94"/>
    <w:rsid w:val="00F54112"/>
    <w:rsid w:val="00F54F6A"/>
    <w:rsid w:val="00F55B2E"/>
    <w:rsid w:val="00F56EDD"/>
    <w:rsid w:val="00F61AB2"/>
    <w:rsid w:val="00F61EC1"/>
    <w:rsid w:val="00F6473E"/>
    <w:rsid w:val="00F66232"/>
    <w:rsid w:val="00F76849"/>
    <w:rsid w:val="00F76EBF"/>
    <w:rsid w:val="00F77F2A"/>
    <w:rsid w:val="00F82E8A"/>
    <w:rsid w:val="00F87431"/>
    <w:rsid w:val="00F947F2"/>
    <w:rsid w:val="00FA0D2B"/>
    <w:rsid w:val="00FA30A2"/>
    <w:rsid w:val="00FB2F98"/>
    <w:rsid w:val="00FB379C"/>
    <w:rsid w:val="00FB5307"/>
    <w:rsid w:val="00FC2AAA"/>
    <w:rsid w:val="00FD2815"/>
    <w:rsid w:val="00FE0789"/>
    <w:rsid w:val="00FE142F"/>
    <w:rsid w:val="00FE778C"/>
    <w:rsid w:val="00FF3962"/>
    <w:rsid w:val="00FF7BB4"/>
    <w:rsid w:val="00FF7B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FF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FF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sc.h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unoslav.stimac@slatina.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ina.hr/Default.aspx?sec=18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adska.uprava@slatina.hr" TargetMode="External"/><Relationship Id="rId5" Type="http://schemas.openxmlformats.org/officeDocument/2006/relationships/settings" Target="settings.xml"/><Relationship Id="rId15" Type="http://schemas.openxmlformats.org/officeDocument/2006/relationships/hyperlink" Target="http://www.mgipu.hr/default.aspx?id=38118" TargetMode="External"/><Relationship Id="rId10" Type="http://schemas.openxmlformats.org/officeDocument/2006/relationships/hyperlink" Target="http://www.slatina.h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ut.h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CD6B5-A077-4D30-BBF2-34370539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3602</TotalTime>
  <Pages>44</Pages>
  <Words>22785</Words>
  <Characters>129880</Characters>
  <Application>Microsoft Office Word</Application>
  <DocSecurity>0</DocSecurity>
  <Lines>1082</Lines>
  <Paragraphs>304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131</cp:revision>
  <cp:lastPrinted>2019-02-13T10:15:00Z</cp:lastPrinted>
  <dcterms:created xsi:type="dcterms:W3CDTF">2018-10-19T07:23:00Z</dcterms:created>
  <dcterms:modified xsi:type="dcterms:W3CDTF">2019-02-14T12:30:00Z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