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DE5" w:rsidRDefault="00C04DE5">
      <w:pPr>
        <w:rPr>
          <w:rFonts w:ascii="Arial Narrow" w:hAnsi="Arial Narrow" w:cs="Shruti"/>
          <w:sz w:val="20"/>
          <w:szCs w:val="20"/>
        </w:rPr>
      </w:pPr>
    </w:p>
    <w:p w:rsidR="00C04DE5" w:rsidRPr="0001347B" w:rsidRDefault="00C04DE5">
      <w:pPr>
        <w:rPr>
          <w:rFonts w:ascii="Arial Narrow" w:hAnsi="Arial Narrow" w:cs="Shruti"/>
          <w:sz w:val="20"/>
          <w:szCs w:val="20"/>
        </w:rPr>
      </w:pPr>
    </w:p>
    <w:p w:rsidR="00A12EB4" w:rsidRPr="0001347B" w:rsidRDefault="00905FF1">
      <w:pPr>
        <w:rPr>
          <w:rFonts w:ascii="Arial" w:eastAsia="Arial" w:hAnsi="Arial" w:cs="Arial"/>
          <w:b/>
        </w:rPr>
      </w:pPr>
      <w:r>
        <w:rPr>
          <w:rFonts w:ascii="Arial" w:eastAsia="Arial" w:hAnsi="Arial" w:cs="Arial"/>
          <w:b/>
        </w:rPr>
        <w:t xml:space="preserve">         </w:t>
      </w:r>
    </w:p>
    <w:p w:rsidR="00A12EB4" w:rsidRPr="0001347B" w:rsidRDefault="0046271F">
      <w:r w:rsidRPr="0001347B">
        <w:rPr>
          <w:rFonts w:ascii="Arial" w:eastAsia="Arial" w:hAnsi="Arial" w:cs="Arial"/>
          <w:b/>
        </w:rPr>
        <w:t xml:space="preserve">          </w:t>
      </w:r>
      <w:r w:rsidRPr="0001347B">
        <w:rPr>
          <w:rFonts w:ascii="Arial" w:eastAsia="Arial" w:hAnsi="Arial" w:cs="Arial"/>
          <w:b/>
          <w:sz w:val="22"/>
          <w:szCs w:val="22"/>
        </w:rPr>
        <w:t xml:space="preserve"> </w:t>
      </w:r>
      <w:r w:rsidR="00E75B64" w:rsidRPr="0001347B">
        <w:rPr>
          <w:rFonts w:ascii="Arial" w:eastAsia="Arial" w:hAnsi="Arial" w:cs="Arial"/>
          <w:b/>
          <w:sz w:val="22"/>
          <w:szCs w:val="22"/>
        </w:rPr>
        <w:t xml:space="preserve">    </w:t>
      </w:r>
      <w:r w:rsidRPr="0001347B">
        <w:rPr>
          <w:rFonts w:ascii="Arial" w:hAnsi="Arial" w:cs="Arial"/>
          <w:b/>
          <w:sz w:val="22"/>
          <w:szCs w:val="22"/>
        </w:rPr>
        <w:t>REPUBLIKA HRVATSKA</w:t>
      </w:r>
    </w:p>
    <w:p w:rsidR="00A12EB4" w:rsidRPr="0001347B" w:rsidRDefault="0046271F">
      <w:r w:rsidRPr="0001347B">
        <w:rPr>
          <w:rFonts w:ascii="Arial" w:eastAsia="Arial" w:hAnsi="Arial" w:cs="Arial"/>
          <w:b/>
          <w:sz w:val="22"/>
          <w:szCs w:val="22"/>
        </w:rPr>
        <w:t xml:space="preserve"> </w:t>
      </w:r>
      <w:r w:rsidR="000E49AA">
        <w:rPr>
          <w:rFonts w:ascii="Arial" w:eastAsia="Arial" w:hAnsi="Arial" w:cs="Arial"/>
          <w:b/>
          <w:sz w:val="22"/>
          <w:szCs w:val="22"/>
        </w:rPr>
        <w:t xml:space="preserve">  </w:t>
      </w:r>
      <w:r w:rsidR="00386B17" w:rsidRPr="0001347B">
        <w:rPr>
          <w:rFonts w:ascii="Arial" w:hAnsi="Arial" w:cs="Arial"/>
          <w:b/>
          <w:sz w:val="22"/>
          <w:szCs w:val="22"/>
        </w:rPr>
        <w:t>VIROVITIČKO – PODRAVSKA ŽUPANIJA</w:t>
      </w:r>
    </w:p>
    <w:p w:rsidR="00A12EB4" w:rsidRPr="0001347B" w:rsidRDefault="0046271F">
      <w:r w:rsidRPr="0001347B">
        <w:rPr>
          <w:rFonts w:ascii="Arial" w:eastAsia="Arial" w:hAnsi="Arial" w:cs="Arial"/>
          <w:b/>
          <w:sz w:val="22"/>
          <w:szCs w:val="22"/>
        </w:rPr>
        <w:t xml:space="preserve">            </w:t>
      </w:r>
      <w:r w:rsidR="00386B17" w:rsidRPr="0001347B">
        <w:rPr>
          <w:rFonts w:ascii="Arial" w:eastAsia="Arial" w:hAnsi="Arial" w:cs="Arial"/>
          <w:b/>
          <w:sz w:val="22"/>
          <w:szCs w:val="22"/>
        </w:rPr>
        <w:t xml:space="preserve">         </w:t>
      </w:r>
      <w:r w:rsidR="00E75B64" w:rsidRPr="0001347B">
        <w:rPr>
          <w:rFonts w:ascii="Arial" w:eastAsia="Arial" w:hAnsi="Arial" w:cs="Arial"/>
          <w:b/>
          <w:sz w:val="22"/>
          <w:szCs w:val="22"/>
        </w:rPr>
        <w:t xml:space="preserve">  </w:t>
      </w:r>
      <w:r w:rsidRPr="0001347B">
        <w:rPr>
          <w:rFonts w:ascii="Arial" w:hAnsi="Arial" w:cs="Arial"/>
          <w:b/>
          <w:sz w:val="22"/>
          <w:szCs w:val="22"/>
        </w:rPr>
        <w:t xml:space="preserve">GRAD </w:t>
      </w:r>
      <w:r w:rsidR="00386B17" w:rsidRPr="0001347B">
        <w:rPr>
          <w:rFonts w:ascii="Arial" w:hAnsi="Arial" w:cs="Arial"/>
          <w:b/>
          <w:sz w:val="22"/>
          <w:szCs w:val="22"/>
        </w:rPr>
        <w:t>SLATINA</w:t>
      </w:r>
    </w:p>
    <w:p w:rsidR="00A12EB4" w:rsidRPr="0001347B" w:rsidRDefault="0046271F">
      <w:r w:rsidRPr="0001347B">
        <w:rPr>
          <w:rFonts w:ascii="Arial" w:eastAsia="Arial" w:hAnsi="Arial" w:cs="Arial"/>
          <w:b/>
          <w:sz w:val="22"/>
          <w:szCs w:val="22"/>
        </w:rPr>
        <w:t xml:space="preserve">        </w:t>
      </w:r>
    </w:p>
    <w:p w:rsidR="00A12EB4" w:rsidRPr="0001347B" w:rsidRDefault="0046271F">
      <w:pPr>
        <w:rPr>
          <w:rFonts w:ascii="Arial" w:hAnsi="Arial" w:cs="Arial"/>
          <w:sz w:val="22"/>
          <w:szCs w:val="22"/>
        </w:rPr>
      </w:pPr>
      <w:r w:rsidRPr="0001347B">
        <w:rPr>
          <w:rFonts w:ascii="Arial" w:hAnsi="Arial" w:cs="Arial"/>
          <w:sz w:val="22"/>
          <w:szCs w:val="22"/>
        </w:rPr>
        <w:tab/>
      </w:r>
      <w:r w:rsidRPr="0001347B">
        <w:rPr>
          <w:rFonts w:ascii="Arial" w:hAnsi="Arial" w:cs="Arial"/>
          <w:sz w:val="22"/>
          <w:szCs w:val="22"/>
        </w:rPr>
        <w:tab/>
      </w:r>
    </w:p>
    <w:p w:rsidR="00100C3D" w:rsidRPr="00B44521" w:rsidRDefault="00100C3D">
      <w:pPr>
        <w:rPr>
          <w:rFonts w:ascii="Arial" w:hAnsi="Arial" w:cs="Arial"/>
          <w:sz w:val="22"/>
          <w:szCs w:val="22"/>
        </w:rPr>
      </w:pPr>
    </w:p>
    <w:p w:rsidR="00905FF1" w:rsidRDefault="0046271F" w:rsidP="00905FF1">
      <w:pPr>
        <w:jc w:val="center"/>
        <w:rPr>
          <w:rFonts w:ascii="Arial" w:hAnsi="Arial" w:cs="Arial"/>
          <w:b/>
          <w:sz w:val="20"/>
          <w:szCs w:val="20"/>
        </w:rPr>
      </w:pPr>
      <w:r w:rsidRPr="0001347B">
        <w:rPr>
          <w:rFonts w:ascii="Arial" w:hAnsi="Arial" w:cs="Arial"/>
          <w:color w:val="000000"/>
          <w:sz w:val="22"/>
          <w:szCs w:val="22"/>
        </w:rPr>
        <w:tab/>
      </w:r>
    </w:p>
    <w:p w:rsidR="00905FF1" w:rsidRDefault="00905FF1" w:rsidP="00905FF1">
      <w:pPr>
        <w:rPr>
          <w:rFonts w:ascii="Arial Narrow" w:eastAsia="SimSun" w:hAnsi="Arial Narrow" w:cs="Arial"/>
          <w:b/>
          <w:lang w:eastAsia="zh-CN" w:bidi="hi-IN"/>
        </w:rPr>
      </w:pPr>
    </w:p>
    <w:p w:rsidR="0089642F" w:rsidRDefault="0089642F" w:rsidP="00905FF1">
      <w:pPr>
        <w:rPr>
          <w:rFonts w:ascii="Arial Narrow" w:eastAsia="SimSun" w:hAnsi="Arial Narrow" w:cs="Arial"/>
          <w:b/>
          <w:lang w:eastAsia="zh-CN" w:bidi="hi-IN"/>
        </w:rPr>
      </w:pPr>
    </w:p>
    <w:p w:rsidR="0089642F" w:rsidRDefault="0089642F" w:rsidP="00905FF1">
      <w:pPr>
        <w:rPr>
          <w:rFonts w:ascii="Arial Narrow" w:eastAsia="SimSun" w:hAnsi="Arial Narrow" w:cs="Arial"/>
          <w:b/>
          <w:lang w:eastAsia="zh-CN" w:bidi="hi-IN"/>
        </w:rPr>
      </w:pPr>
    </w:p>
    <w:p w:rsidR="0089642F" w:rsidRDefault="0089642F" w:rsidP="00905FF1">
      <w:pPr>
        <w:rPr>
          <w:rFonts w:ascii="Arial Narrow" w:eastAsia="SimSun" w:hAnsi="Arial Narrow" w:cs="Arial"/>
          <w:b/>
          <w:lang w:eastAsia="zh-CN" w:bidi="hi-IN"/>
        </w:rPr>
      </w:pPr>
    </w:p>
    <w:p w:rsidR="0089642F" w:rsidRDefault="0089642F" w:rsidP="00905FF1">
      <w:pPr>
        <w:rPr>
          <w:rFonts w:ascii="Arial Narrow" w:eastAsia="SimSun" w:hAnsi="Arial Narrow" w:cs="Arial"/>
          <w:b/>
          <w:lang w:eastAsia="zh-CN" w:bidi="hi-IN"/>
        </w:rPr>
      </w:pPr>
    </w:p>
    <w:p w:rsidR="0089642F" w:rsidRDefault="0089642F" w:rsidP="00905FF1">
      <w:pPr>
        <w:rPr>
          <w:rFonts w:ascii="Arial Narrow" w:eastAsia="SimSun" w:hAnsi="Arial Narrow" w:cs="Arial"/>
          <w:b/>
          <w:lang w:eastAsia="zh-CN" w:bidi="hi-IN"/>
        </w:rPr>
      </w:pPr>
    </w:p>
    <w:p w:rsidR="0089642F" w:rsidRDefault="0089642F" w:rsidP="00905FF1">
      <w:pPr>
        <w:rPr>
          <w:rFonts w:ascii="Arial Narrow" w:eastAsia="SimSun" w:hAnsi="Arial Narrow" w:cs="Arial"/>
          <w:b/>
          <w:lang w:eastAsia="zh-CN" w:bidi="hi-IN"/>
        </w:rPr>
      </w:pPr>
    </w:p>
    <w:p w:rsidR="0089642F" w:rsidRDefault="0089642F" w:rsidP="00905FF1">
      <w:pPr>
        <w:rPr>
          <w:rFonts w:ascii="Arial Narrow" w:eastAsia="SimSun" w:hAnsi="Arial Narrow" w:cs="Arial"/>
          <w:b/>
          <w:lang w:eastAsia="zh-CN" w:bidi="hi-IN"/>
        </w:rPr>
      </w:pPr>
    </w:p>
    <w:p w:rsidR="0089642F" w:rsidRDefault="0089642F" w:rsidP="00905FF1">
      <w:pPr>
        <w:rPr>
          <w:rFonts w:ascii="Arial Narrow" w:eastAsia="SimSun" w:hAnsi="Arial Narrow" w:cs="Arial"/>
          <w:b/>
          <w:lang w:eastAsia="zh-CN" w:bidi="hi-IN"/>
        </w:rPr>
      </w:pPr>
    </w:p>
    <w:p w:rsidR="0089642F" w:rsidRDefault="0089642F" w:rsidP="00905FF1">
      <w:pPr>
        <w:rPr>
          <w:rFonts w:ascii="Arial Narrow" w:eastAsia="SimSun" w:hAnsi="Arial Narrow" w:cs="Arial"/>
          <w:b/>
          <w:lang w:eastAsia="zh-CN" w:bidi="hi-IN"/>
        </w:rPr>
      </w:pPr>
    </w:p>
    <w:p w:rsidR="0089642F" w:rsidRDefault="0089642F" w:rsidP="00905FF1">
      <w:pPr>
        <w:rPr>
          <w:rFonts w:ascii="Arial Narrow" w:hAnsi="Arial Narrow" w:cs="Shruti"/>
          <w:sz w:val="20"/>
          <w:szCs w:val="20"/>
        </w:rPr>
      </w:pPr>
    </w:p>
    <w:p w:rsidR="00A12EB4" w:rsidRPr="0001347B" w:rsidRDefault="00A12EB4">
      <w:pPr>
        <w:rPr>
          <w:rFonts w:ascii="Arial" w:hAnsi="Arial" w:cs="Arial"/>
          <w:color w:val="000000"/>
          <w:sz w:val="22"/>
          <w:szCs w:val="22"/>
        </w:rPr>
      </w:pPr>
    </w:p>
    <w:p w:rsidR="00B54631" w:rsidRDefault="00B54631">
      <w:pPr>
        <w:pStyle w:val="Default"/>
        <w:jc w:val="both"/>
        <w:rPr>
          <w:noProof/>
          <w:color w:val="FF0000"/>
          <w:sz w:val="44"/>
          <w:szCs w:val="44"/>
          <w:lang w:val="hr-HR"/>
        </w:rPr>
      </w:pPr>
    </w:p>
    <w:p w:rsidR="00807EE2" w:rsidRDefault="00807EE2">
      <w:pPr>
        <w:pStyle w:val="Default"/>
        <w:jc w:val="both"/>
        <w:rPr>
          <w:noProof/>
          <w:color w:val="00000A"/>
          <w:sz w:val="22"/>
          <w:szCs w:val="22"/>
          <w:lang w:val="hr-HR"/>
        </w:rPr>
      </w:pPr>
    </w:p>
    <w:p w:rsidR="00B54631" w:rsidRPr="0001347B" w:rsidRDefault="00B54631">
      <w:pPr>
        <w:pStyle w:val="Default"/>
        <w:jc w:val="both"/>
        <w:rPr>
          <w:noProof/>
          <w:color w:val="00000A"/>
          <w:sz w:val="22"/>
          <w:szCs w:val="22"/>
          <w:lang w:val="hr-HR"/>
        </w:rPr>
      </w:pPr>
    </w:p>
    <w:p w:rsidR="00A12EB4" w:rsidRPr="0001347B" w:rsidRDefault="00A12EB4">
      <w:pPr>
        <w:pStyle w:val="Default"/>
        <w:jc w:val="both"/>
        <w:rPr>
          <w:noProof/>
          <w:color w:val="00000A"/>
          <w:sz w:val="22"/>
          <w:szCs w:val="22"/>
          <w:lang w:val="hr-HR"/>
        </w:rPr>
      </w:pPr>
    </w:p>
    <w:p w:rsidR="00A12EB4" w:rsidRPr="0001347B" w:rsidRDefault="0046271F">
      <w:pPr>
        <w:pStyle w:val="Default"/>
        <w:jc w:val="center"/>
        <w:rPr>
          <w:b/>
          <w:bCs/>
          <w:noProof/>
          <w:color w:val="00000A"/>
          <w:sz w:val="44"/>
          <w:szCs w:val="44"/>
          <w:lang w:val="hr-HR"/>
        </w:rPr>
      </w:pPr>
      <w:r w:rsidRPr="0001347B">
        <w:rPr>
          <w:b/>
          <w:bCs/>
          <w:noProof/>
          <w:color w:val="00000A"/>
          <w:sz w:val="44"/>
          <w:szCs w:val="44"/>
          <w:lang w:val="hr-HR"/>
        </w:rPr>
        <w:t>DOKUMENTACIJA O NABAVI</w:t>
      </w:r>
    </w:p>
    <w:p w:rsidR="00A12EB4" w:rsidRPr="0001347B" w:rsidRDefault="00A12EB4">
      <w:pPr>
        <w:pStyle w:val="Default"/>
        <w:jc w:val="center"/>
        <w:rPr>
          <w:b/>
          <w:bCs/>
          <w:noProof/>
          <w:color w:val="00000A"/>
          <w:sz w:val="22"/>
          <w:szCs w:val="22"/>
          <w:lang w:val="hr-HR"/>
        </w:rPr>
      </w:pPr>
    </w:p>
    <w:p w:rsidR="00A12EB4" w:rsidRPr="0001347B" w:rsidRDefault="00386B17" w:rsidP="00905FF1">
      <w:pPr>
        <w:pStyle w:val="Default"/>
        <w:rPr>
          <w:b/>
          <w:bCs/>
          <w:noProof/>
          <w:color w:val="00000A"/>
          <w:sz w:val="22"/>
          <w:szCs w:val="22"/>
          <w:lang w:val="hr-HR"/>
        </w:rPr>
      </w:pPr>
      <w:r w:rsidRPr="0001347B">
        <w:rPr>
          <w:b/>
          <w:bCs/>
          <w:noProof/>
          <w:color w:val="00000A"/>
          <w:sz w:val="22"/>
          <w:szCs w:val="22"/>
          <w:lang w:val="hr-HR"/>
        </w:rPr>
        <w:t xml:space="preserve"> </w:t>
      </w:r>
    </w:p>
    <w:p w:rsidR="00A12EB4" w:rsidRPr="0001347B" w:rsidRDefault="00A12EB4" w:rsidP="00386B17">
      <w:pPr>
        <w:pStyle w:val="Default"/>
        <w:rPr>
          <w:b/>
          <w:bCs/>
          <w:noProof/>
          <w:color w:val="00000A"/>
          <w:sz w:val="22"/>
          <w:szCs w:val="22"/>
          <w:lang w:val="hr-HR"/>
        </w:rPr>
      </w:pPr>
    </w:p>
    <w:p w:rsidR="00B44521" w:rsidRPr="00B44521" w:rsidRDefault="00B44521" w:rsidP="00B44521">
      <w:pPr>
        <w:pStyle w:val="Default"/>
        <w:jc w:val="center"/>
        <w:rPr>
          <w:rFonts w:ascii="Arial Narrow" w:hAnsi="Arial Narrow"/>
          <w:b/>
          <w:color w:val="auto"/>
          <w:sz w:val="40"/>
          <w:szCs w:val="40"/>
          <w:lang w:eastAsia="ar-SA"/>
        </w:rPr>
      </w:pPr>
      <w:proofErr w:type="spellStart"/>
      <w:r w:rsidRPr="00B44521">
        <w:rPr>
          <w:rFonts w:ascii="Arial Narrow" w:hAnsi="Arial Narrow"/>
          <w:b/>
          <w:color w:val="auto"/>
          <w:sz w:val="40"/>
          <w:szCs w:val="40"/>
          <w:lang w:eastAsia="ar-SA"/>
        </w:rPr>
        <w:t>Rekonstrukcija</w:t>
      </w:r>
      <w:proofErr w:type="spellEnd"/>
      <w:r w:rsidRPr="00B44521">
        <w:rPr>
          <w:rFonts w:ascii="Arial Narrow" w:hAnsi="Arial Narrow"/>
          <w:b/>
          <w:color w:val="auto"/>
          <w:sz w:val="40"/>
          <w:szCs w:val="40"/>
          <w:lang w:eastAsia="ar-SA"/>
        </w:rPr>
        <w:t xml:space="preserve"> </w:t>
      </w:r>
      <w:proofErr w:type="spellStart"/>
      <w:r w:rsidRPr="00B44521">
        <w:rPr>
          <w:rFonts w:ascii="Arial Narrow" w:hAnsi="Arial Narrow"/>
          <w:b/>
          <w:color w:val="auto"/>
          <w:sz w:val="40"/>
          <w:szCs w:val="40"/>
          <w:lang w:eastAsia="ar-SA"/>
        </w:rPr>
        <w:t>građevine</w:t>
      </w:r>
      <w:proofErr w:type="spellEnd"/>
      <w:r w:rsidRPr="00B44521">
        <w:rPr>
          <w:rFonts w:ascii="Arial Narrow" w:hAnsi="Arial Narrow"/>
          <w:b/>
          <w:color w:val="auto"/>
          <w:sz w:val="40"/>
          <w:szCs w:val="40"/>
          <w:lang w:eastAsia="ar-SA"/>
        </w:rPr>
        <w:t xml:space="preserve"> </w:t>
      </w:r>
      <w:proofErr w:type="spellStart"/>
      <w:r w:rsidRPr="00B44521">
        <w:rPr>
          <w:rFonts w:ascii="Arial Narrow" w:hAnsi="Arial Narrow"/>
          <w:b/>
          <w:color w:val="auto"/>
          <w:sz w:val="40"/>
          <w:szCs w:val="40"/>
          <w:lang w:eastAsia="ar-SA"/>
        </w:rPr>
        <w:t>javne</w:t>
      </w:r>
      <w:proofErr w:type="spellEnd"/>
      <w:r w:rsidRPr="00B44521">
        <w:rPr>
          <w:rFonts w:ascii="Arial Narrow" w:hAnsi="Arial Narrow"/>
          <w:b/>
          <w:color w:val="auto"/>
          <w:sz w:val="40"/>
          <w:szCs w:val="40"/>
          <w:lang w:eastAsia="ar-SA"/>
        </w:rPr>
        <w:t xml:space="preserve"> </w:t>
      </w:r>
      <w:proofErr w:type="spellStart"/>
      <w:r w:rsidRPr="00B44521">
        <w:rPr>
          <w:rFonts w:ascii="Arial Narrow" w:hAnsi="Arial Narrow"/>
          <w:b/>
          <w:color w:val="auto"/>
          <w:sz w:val="40"/>
          <w:szCs w:val="40"/>
          <w:lang w:eastAsia="ar-SA"/>
        </w:rPr>
        <w:t>i</w:t>
      </w:r>
      <w:proofErr w:type="spellEnd"/>
      <w:r w:rsidRPr="00B44521">
        <w:rPr>
          <w:rFonts w:ascii="Arial Narrow" w:hAnsi="Arial Narrow"/>
          <w:b/>
          <w:color w:val="auto"/>
          <w:sz w:val="40"/>
          <w:szCs w:val="40"/>
          <w:lang w:eastAsia="ar-SA"/>
        </w:rPr>
        <w:t xml:space="preserve"> </w:t>
      </w:r>
      <w:proofErr w:type="spellStart"/>
      <w:r w:rsidRPr="00B44521">
        <w:rPr>
          <w:rFonts w:ascii="Arial Narrow" w:hAnsi="Arial Narrow"/>
          <w:b/>
          <w:color w:val="auto"/>
          <w:sz w:val="40"/>
          <w:szCs w:val="40"/>
          <w:lang w:eastAsia="ar-SA"/>
        </w:rPr>
        <w:t>društvene</w:t>
      </w:r>
      <w:proofErr w:type="spellEnd"/>
      <w:r w:rsidRPr="00B44521">
        <w:rPr>
          <w:rFonts w:ascii="Arial Narrow" w:hAnsi="Arial Narrow"/>
          <w:b/>
          <w:color w:val="auto"/>
          <w:sz w:val="40"/>
          <w:szCs w:val="40"/>
          <w:lang w:eastAsia="ar-SA"/>
        </w:rPr>
        <w:t xml:space="preserve"> </w:t>
      </w:r>
      <w:proofErr w:type="spellStart"/>
      <w:r w:rsidRPr="00B44521">
        <w:rPr>
          <w:rFonts w:ascii="Arial Narrow" w:hAnsi="Arial Narrow"/>
          <w:b/>
          <w:color w:val="auto"/>
          <w:sz w:val="40"/>
          <w:szCs w:val="40"/>
          <w:lang w:eastAsia="ar-SA"/>
        </w:rPr>
        <w:t>namjene</w:t>
      </w:r>
      <w:proofErr w:type="spellEnd"/>
      <w:r w:rsidRPr="00B44521">
        <w:rPr>
          <w:rFonts w:ascii="Arial Narrow" w:hAnsi="Arial Narrow"/>
          <w:b/>
          <w:color w:val="auto"/>
          <w:sz w:val="40"/>
          <w:szCs w:val="40"/>
          <w:lang w:eastAsia="ar-SA"/>
        </w:rPr>
        <w:t xml:space="preserve"> - </w:t>
      </w:r>
      <w:proofErr w:type="spellStart"/>
      <w:r w:rsidRPr="00B44521">
        <w:rPr>
          <w:rFonts w:ascii="Arial Narrow" w:hAnsi="Arial Narrow"/>
          <w:b/>
          <w:color w:val="auto"/>
          <w:sz w:val="40"/>
          <w:szCs w:val="40"/>
          <w:lang w:eastAsia="ar-SA"/>
        </w:rPr>
        <w:t>Društveni</w:t>
      </w:r>
      <w:proofErr w:type="spellEnd"/>
      <w:r w:rsidRPr="00B44521">
        <w:rPr>
          <w:rFonts w:ascii="Arial Narrow" w:hAnsi="Arial Narrow"/>
          <w:b/>
          <w:color w:val="auto"/>
          <w:sz w:val="40"/>
          <w:szCs w:val="40"/>
          <w:lang w:eastAsia="ar-SA"/>
        </w:rPr>
        <w:t xml:space="preserve"> </w:t>
      </w:r>
      <w:proofErr w:type="spellStart"/>
      <w:proofErr w:type="gramStart"/>
      <w:r w:rsidRPr="00B44521">
        <w:rPr>
          <w:rFonts w:ascii="Arial Narrow" w:hAnsi="Arial Narrow"/>
          <w:b/>
          <w:color w:val="auto"/>
          <w:sz w:val="40"/>
          <w:szCs w:val="40"/>
          <w:lang w:eastAsia="ar-SA"/>
        </w:rPr>
        <w:t>dom</w:t>
      </w:r>
      <w:proofErr w:type="spellEnd"/>
      <w:proofErr w:type="gramEnd"/>
      <w:r w:rsidRPr="00B44521">
        <w:rPr>
          <w:rFonts w:ascii="Arial Narrow" w:hAnsi="Arial Narrow"/>
          <w:b/>
          <w:color w:val="auto"/>
          <w:sz w:val="40"/>
          <w:szCs w:val="40"/>
          <w:lang w:eastAsia="ar-SA"/>
        </w:rPr>
        <w:t xml:space="preserve"> u </w:t>
      </w:r>
      <w:proofErr w:type="spellStart"/>
      <w:r w:rsidRPr="00B44521">
        <w:rPr>
          <w:rFonts w:ascii="Arial Narrow" w:hAnsi="Arial Narrow"/>
          <w:b/>
          <w:color w:val="auto"/>
          <w:sz w:val="40"/>
          <w:szCs w:val="40"/>
          <w:lang w:eastAsia="ar-SA"/>
        </w:rPr>
        <w:t>Donjim</w:t>
      </w:r>
      <w:proofErr w:type="spellEnd"/>
      <w:r w:rsidRPr="00B44521">
        <w:rPr>
          <w:rFonts w:ascii="Arial Narrow" w:hAnsi="Arial Narrow"/>
          <w:b/>
          <w:color w:val="auto"/>
          <w:sz w:val="40"/>
          <w:szCs w:val="40"/>
          <w:lang w:eastAsia="ar-SA"/>
        </w:rPr>
        <w:t xml:space="preserve"> </w:t>
      </w:r>
      <w:proofErr w:type="spellStart"/>
      <w:r w:rsidRPr="00B44521">
        <w:rPr>
          <w:rFonts w:ascii="Arial Narrow" w:hAnsi="Arial Narrow"/>
          <w:b/>
          <w:color w:val="auto"/>
          <w:sz w:val="40"/>
          <w:szCs w:val="40"/>
          <w:lang w:eastAsia="ar-SA"/>
        </w:rPr>
        <w:t>Meljanima</w:t>
      </w:r>
      <w:proofErr w:type="spellEnd"/>
    </w:p>
    <w:p w:rsidR="00A12EB4" w:rsidRPr="0001347B" w:rsidRDefault="0046271F">
      <w:pPr>
        <w:pStyle w:val="Default"/>
        <w:jc w:val="both"/>
        <w:rPr>
          <w:noProof/>
          <w:color w:val="00000A"/>
          <w:sz w:val="22"/>
          <w:szCs w:val="22"/>
          <w:lang w:val="hr-HR"/>
        </w:rPr>
      </w:pPr>
      <w:r w:rsidRPr="0001347B">
        <w:rPr>
          <w:noProof/>
          <w:color w:val="00000A"/>
          <w:sz w:val="22"/>
          <w:szCs w:val="22"/>
          <w:lang w:val="hr-HR"/>
        </w:rPr>
        <w:t xml:space="preserve"> </w:t>
      </w:r>
    </w:p>
    <w:p w:rsidR="00A12EB4" w:rsidRPr="0001347B" w:rsidRDefault="0046271F">
      <w:pPr>
        <w:jc w:val="center"/>
      </w:pPr>
      <w:r w:rsidRPr="0001347B">
        <w:rPr>
          <w:rFonts w:ascii="Arial" w:hAnsi="Arial" w:cs="Arial"/>
          <w:bCs/>
          <w:sz w:val="22"/>
          <w:szCs w:val="22"/>
        </w:rPr>
        <w:t xml:space="preserve"> </w:t>
      </w:r>
    </w:p>
    <w:p w:rsidR="00A12EB4" w:rsidRPr="00905FF1" w:rsidRDefault="00905FF1" w:rsidP="00905FF1">
      <w:pPr>
        <w:jc w:val="center"/>
        <w:rPr>
          <w:rFonts w:ascii="Arial" w:hAnsi="Arial" w:cs="Arial"/>
          <w:b/>
          <w:spacing w:val="-2"/>
          <w:sz w:val="22"/>
          <w:szCs w:val="22"/>
        </w:rPr>
      </w:pPr>
      <w:r>
        <w:rPr>
          <w:rFonts w:ascii="Arial" w:hAnsi="Arial" w:cs="Arial"/>
          <w:b/>
          <w:spacing w:val="-2"/>
          <w:sz w:val="22"/>
          <w:szCs w:val="22"/>
        </w:rPr>
        <w:t xml:space="preserve">      </w:t>
      </w:r>
    </w:p>
    <w:p w:rsidR="00A12EB4" w:rsidRPr="0001347B" w:rsidRDefault="0046271F">
      <w:pPr>
        <w:pStyle w:val="Default"/>
        <w:jc w:val="center"/>
        <w:rPr>
          <w:noProof/>
          <w:lang w:val="hr-HR"/>
        </w:rPr>
      </w:pPr>
      <w:r w:rsidRPr="0001347B">
        <w:rPr>
          <w:b/>
          <w:bCs/>
          <w:noProof/>
          <w:color w:val="00000A"/>
          <w:sz w:val="22"/>
          <w:szCs w:val="22"/>
          <w:lang w:val="hr-HR"/>
        </w:rPr>
        <w:t xml:space="preserve">Evidencijski broj: </w:t>
      </w:r>
      <w:r w:rsidR="00B44521">
        <w:rPr>
          <w:b/>
          <w:bCs/>
          <w:noProof/>
          <w:color w:val="00000A"/>
          <w:sz w:val="22"/>
          <w:szCs w:val="22"/>
          <w:lang w:val="hr-HR"/>
        </w:rPr>
        <w:t>77</w:t>
      </w:r>
      <w:r w:rsidR="00E75B64" w:rsidRPr="0001347B">
        <w:rPr>
          <w:b/>
          <w:bCs/>
          <w:noProof/>
          <w:color w:val="00000A"/>
          <w:sz w:val="22"/>
          <w:szCs w:val="22"/>
          <w:lang w:val="hr-HR"/>
        </w:rPr>
        <w:t>/18.</w:t>
      </w:r>
    </w:p>
    <w:p w:rsidR="00A12EB4" w:rsidRPr="0001347B" w:rsidRDefault="00A12EB4">
      <w:pPr>
        <w:jc w:val="center"/>
        <w:rPr>
          <w:rFonts w:ascii="Arial" w:hAnsi="Arial" w:cs="Arial"/>
          <w:bCs/>
          <w:sz w:val="22"/>
          <w:szCs w:val="22"/>
        </w:rPr>
      </w:pPr>
    </w:p>
    <w:p w:rsidR="00A12EB4" w:rsidRPr="0001347B" w:rsidRDefault="00A12EB4">
      <w:pPr>
        <w:jc w:val="center"/>
        <w:rPr>
          <w:rFonts w:ascii="Arial" w:hAnsi="Arial" w:cs="Arial"/>
          <w:bCs/>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BD546B" w:rsidRPr="0001347B" w:rsidRDefault="00BD546B">
      <w:pPr>
        <w:spacing w:line="240" w:lineRule="atLeast"/>
        <w:rPr>
          <w:rFonts w:cs="Arial"/>
          <w:sz w:val="22"/>
          <w:szCs w:val="22"/>
        </w:rPr>
      </w:pPr>
    </w:p>
    <w:p w:rsidR="001A48D4" w:rsidRDefault="0046271F" w:rsidP="00905FF1">
      <w:pPr>
        <w:spacing w:line="240" w:lineRule="atLeast"/>
        <w:rPr>
          <w:rFonts w:ascii="Arial" w:hAnsi="Arial" w:cs="Arial"/>
          <w:sz w:val="22"/>
          <w:szCs w:val="22"/>
        </w:rPr>
      </w:pPr>
      <w:r w:rsidRPr="0001347B">
        <w:rPr>
          <w:rFonts w:cs="Arial"/>
          <w:sz w:val="22"/>
          <w:szCs w:val="22"/>
        </w:rPr>
        <w:t xml:space="preserve">                                                                 </w:t>
      </w:r>
      <w:r w:rsidRPr="0001347B">
        <w:rPr>
          <w:rFonts w:ascii="Arial" w:hAnsi="Arial" w:cs="Arial"/>
          <w:sz w:val="22"/>
          <w:szCs w:val="22"/>
        </w:rPr>
        <w:t xml:space="preserve">  </w:t>
      </w:r>
      <w:r w:rsidR="00386B17" w:rsidRPr="0001347B">
        <w:rPr>
          <w:rFonts w:ascii="Arial" w:hAnsi="Arial" w:cs="Arial"/>
          <w:sz w:val="22"/>
          <w:szCs w:val="22"/>
        </w:rPr>
        <w:t>Slatina</w:t>
      </w:r>
      <w:r w:rsidRPr="0001347B">
        <w:rPr>
          <w:rFonts w:ascii="Arial" w:hAnsi="Arial" w:cs="Arial"/>
          <w:sz w:val="22"/>
          <w:szCs w:val="22"/>
        </w:rPr>
        <w:t xml:space="preserve">, </w:t>
      </w:r>
      <w:r w:rsidR="00180591">
        <w:rPr>
          <w:rFonts w:ascii="Arial" w:hAnsi="Arial" w:cs="Arial"/>
          <w:sz w:val="22"/>
          <w:szCs w:val="22"/>
        </w:rPr>
        <w:t>listopad</w:t>
      </w:r>
      <w:r w:rsidR="00386B17" w:rsidRPr="0001347B">
        <w:rPr>
          <w:rFonts w:ascii="Arial" w:hAnsi="Arial" w:cs="Arial"/>
          <w:sz w:val="22"/>
          <w:szCs w:val="22"/>
        </w:rPr>
        <w:t xml:space="preserve"> 2018</w:t>
      </w:r>
      <w:r w:rsidRPr="0001347B">
        <w:rPr>
          <w:rFonts w:ascii="Arial" w:hAnsi="Arial" w:cs="Arial"/>
          <w:sz w:val="22"/>
          <w:szCs w:val="22"/>
        </w:rPr>
        <w:t>.</w:t>
      </w:r>
    </w:p>
    <w:p w:rsidR="00DD14B1" w:rsidRDefault="00DD14B1" w:rsidP="00905FF1">
      <w:pPr>
        <w:spacing w:line="240" w:lineRule="atLeast"/>
        <w:rPr>
          <w:rFonts w:ascii="Arial" w:hAnsi="Arial" w:cs="Arial"/>
          <w:sz w:val="22"/>
          <w:szCs w:val="22"/>
        </w:rPr>
      </w:pPr>
    </w:p>
    <w:p w:rsidR="0089642F" w:rsidRDefault="0089642F" w:rsidP="00905FF1">
      <w:pPr>
        <w:spacing w:line="240" w:lineRule="atLeast"/>
        <w:rPr>
          <w:rFonts w:ascii="Arial" w:hAnsi="Arial" w:cs="Arial"/>
          <w:sz w:val="22"/>
          <w:szCs w:val="22"/>
        </w:rPr>
      </w:pPr>
    </w:p>
    <w:p w:rsidR="0089642F" w:rsidRDefault="0089642F" w:rsidP="00905FF1">
      <w:pPr>
        <w:spacing w:line="240" w:lineRule="atLeast"/>
        <w:rPr>
          <w:rFonts w:ascii="Arial" w:hAnsi="Arial" w:cs="Arial"/>
          <w:sz w:val="22"/>
          <w:szCs w:val="22"/>
        </w:rPr>
      </w:pPr>
    </w:p>
    <w:p w:rsidR="0089642F" w:rsidRDefault="0089642F" w:rsidP="00905FF1">
      <w:pPr>
        <w:spacing w:line="240" w:lineRule="atLeast"/>
        <w:rPr>
          <w:rFonts w:ascii="Arial" w:hAnsi="Arial" w:cs="Arial"/>
          <w:sz w:val="22"/>
          <w:szCs w:val="22"/>
        </w:rPr>
      </w:pPr>
    </w:p>
    <w:p w:rsidR="0089642F" w:rsidRDefault="0089642F" w:rsidP="00905FF1">
      <w:pPr>
        <w:spacing w:line="240" w:lineRule="atLeast"/>
        <w:rPr>
          <w:rFonts w:ascii="Arial" w:hAnsi="Arial" w:cs="Arial"/>
          <w:sz w:val="22"/>
          <w:szCs w:val="22"/>
        </w:rPr>
      </w:pPr>
    </w:p>
    <w:p w:rsidR="00DD14B1" w:rsidRDefault="00DD14B1" w:rsidP="00905FF1">
      <w:pPr>
        <w:spacing w:line="240" w:lineRule="atLeast"/>
        <w:rPr>
          <w:rFonts w:ascii="Arial" w:hAnsi="Arial" w:cs="Arial"/>
          <w:sz w:val="22"/>
          <w:szCs w:val="22"/>
        </w:rPr>
      </w:pPr>
    </w:p>
    <w:p w:rsidR="00A12EB4" w:rsidRPr="00C04DE5" w:rsidRDefault="0046271F" w:rsidP="00C04DE5">
      <w:pPr>
        <w:overflowPunct/>
        <w:rPr>
          <w:rFonts w:ascii="Arial" w:hAnsi="Arial" w:cs="Arial"/>
          <w:b/>
          <w:bCs/>
          <w:color w:val="365F91"/>
          <w:sz w:val="22"/>
          <w:szCs w:val="22"/>
          <w:lang w:eastAsia="en-US"/>
        </w:rPr>
      </w:pPr>
      <w:r w:rsidRPr="0001347B">
        <w:rPr>
          <w:rFonts w:ascii="Arial" w:hAnsi="Arial" w:cs="Arial"/>
          <w:sz w:val="22"/>
          <w:szCs w:val="22"/>
        </w:rPr>
        <w:lastRenderedPageBreak/>
        <w:t>Sadržaj</w:t>
      </w:r>
    </w:p>
    <w:p w:rsidR="00A12EB4" w:rsidRPr="0001347B" w:rsidRDefault="00A12EB4">
      <w:pPr>
        <w:spacing w:line="240" w:lineRule="atLeast"/>
        <w:rPr>
          <w:rFonts w:cs="Arial"/>
        </w:rPr>
      </w:pPr>
    </w:p>
    <w:tbl>
      <w:tblPr>
        <w:tblStyle w:val="Reetkatablice1"/>
        <w:tblW w:w="0" w:type="auto"/>
        <w:tblLook w:val="04A0" w:firstRow="1" w:lastRow="0" w:firstColumn="1" w:lastColumn="0" w:noHBand="0" w:noVBand="1"/>
      </w:tblPr>
      <w:tblGrid>
        <w:gridCol w:w="8897"/>
        <w:gridCol w:w="709"/>
      </w:tblGrid>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1 . OPĆI PODACI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1.1. Naziv i sjedište naručitelja, OIB, broj telefona, broj telefaksa, internetska adresa te adresa elektroničke pošte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1.2. Osoba ili služba zadužena za kontakt</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1.3. Evidencijski broj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1.4. Popis gospodarskih subjekata s kojima je naručitelj u sukobu interesa u smislu članka 76. stavak 2. ZJN</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1.5. Vrsta postupka javne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1.6. Procijenjena vrijednost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1.7. Vrsta ugovora o javnoj nabavi (robe, radovi ili usluge)</w:t>
            </w:r>
          </w:p>
        </w:tc>
        <w:tc>
          <w:tcPr>
            <w:tcW w:w="709" w:type="dxa"/>
            <w:vAlign w:val="bottom"/>
          </w:tcPr>
          <w:p w:rsidR="00BF7077" w:rsidRPr="00BF7077" w:rsidRDefault="00690E62"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1.8. Navod sklapa li se ugovor o javnoj nabavi ili okvirni sporazum</w:t>
            </w:r>
          </w:p>
        </w:tc>
        <w:tc>
          <w:tcPr>
            <w:tcW w:w="709" w:type="dxa"/>
            <w:vAlign w:val="bottom"/>
          </w:tcPr>
          <w:p w:rsidR="00BF7077" w:rsidRPr="00BF7077" w:rsidRDefault="00690E62"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1.9. Navod uspostavlja li se dinamički sustav nabave</w:t>
            </w:r>
          </w:p>
        </w:tc>
        <w:tc>
          <w:tcPr>
            <w:tcW w:w="709" w:type="dxa"/>
            <w:vAlign w:val="bottom"/>
          </w:tcPr>
          <w:p w:rsidR="00BF7077" w:rsidRPr="00BF7077" w:rsidRDefault="001963D4"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1.10. Navod provodi li se elektronička dražba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1.11. Internetska stranica na kojoj je objavljeno izvješće o provedenom savjetovanju sa zainteresiranim gospodarskim subjektima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2. PODACI O PREDMETU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2.1.  Opis predmeta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2.2.  Opis i oznaka grupa predmeta nabave, ako je predmet nabave podijeljen na grupe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2.3.  Objektivni i nediskrimin</w:t>
            </w:r>
            <w:r w:rsidR="00CA59A3">
              <w:rPr>
                <w:rFonts w:ascii="Arial" w:hAnsi="Arial" w:cs="Arial"/>
                <w:sz w:val="20"/>
                <w:szCs w:val="20"/>
              </w:rPr>
              <w:t>i</w:t>
            </w:r>
            <w:r w:rsidRPr="00BF7077">
              <w:rPr>
                <w:rFonts w:ascii="Arial" w:hAnsi="Arial" w:cs="Arial"/>
                <w:sz w:val="20"/>
                <w:szCs w:val="20"/>
              </w:rPr>
              <w:t>rajući kriteriji ili pravila koja će se primijeniti kako bi se odredilo koje će grupe predmeta nabave biti dodijeljene pojedinom ponuditelju</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 xml:space="preserve">2.4. Količina predmeta nabave  </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2.5. Tehničke specifikacije</w:t>
            </w:r>
          </w:p>
        </w:tc>
        <w:tc>
          <w:tcPr>
            <w:tcW w:w="709" w:type="dxa"/>
            <w:vAlign w:val="bottom"/>
          </w:tcPr>
          <w:p w:rsidR="00BF7077" w:rsidRPr="00BF7077" w:rsidRDefault="00690E62" w:rsidP="002F46A1">
            <w:pPr>
              <w:spacing w:line="240" w:lineRule="atLeast"/>
              <w:jc w:val="right"/>
              <w:rPr>
                <w:rFonts w:ascii="Arial" w:hAnsi="Arial" w:cs="Arial"/>
                <w:sz w:val="20"/>
                <w:szCs w:val="20"/>
              </w:rPr>
            </w:pPr>
            <w:r>
              <w:rPr>
                <w:rFonts w:ascii="Arial" w:hAnsi="Arial" w:cs="Arial"/>
                <w:sz w:val="20"/>
                <w:szCs w:val="20"/>
              </w:rPr>
              <w:t>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2.6. Kriterij za ocjenu jednakovrijednosti predmeta nabave, ako se upućuje na marku, izvor, patent, itd.</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2.7. Troškovnik</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2.8. Mjesto izvršenja ugovora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2.9. Rok početka i završetka izvršenja ugovora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2.10. Opcije i moguća obnavljanja ugovora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3</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3.  OSNOVE ZA ISKLJUČENJE GOSPODARSKOG SUBJEKTA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3</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4. KRITERIJ ZA ODABIR GOSPODARSKOG SUBJEKTA (UVJETI SPOSOBNOSTI)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4.1. UVJETI SPOSOBNOSTI ZA OBAVLJANJE PROFESIONALNE DJELATNOSTI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4.2. UVJETI TEHNIČKE I STRUČNE SPOSOBNOSTI</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7</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4.3. Uvjeti sposobnosti u slučaju zajednice gospodarskih subjekata</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9</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4.4. Objektivni i nediskriminirajući kriterij ili pravila za smanjenje broja sposobnih natjecatelja, minimalan broj sposobnih natjecatelja koje će se pozvati na dostavu ponuda ili dijalog te po potrebi maksimalan broj</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9</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4.5. Dokumenti kojima se dokazuje ispunjavanje kriterija za odabir gospodarskog subjekta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9</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5. EUROPSKA JEDINSTVENA DOKUMENTACIJA O NABAVI (ESPD)</w:t>
            </w:r>
          </w:p>
        </w:tc>
        <w:tc>
          <w:tcPr>
            <w:tcW w:w="709" w:type="dxa"/>
            <w:vAlign w:val="bottom"/>
          </w:tcPr>
          <w:p w:rsidR="00BF7077" w:rsidRPr="00BF7077" w:rsidRDefault="00690E62" w:rsidP="002F46A1">
            <w:pPr>
              <w:spacing w:line="240" w:lineRule="atLeast"/>
              <w:jc w:val="right"/>
              <w:rPr>
                <w:rFonts w:ascii="Arial" w:hAnsi="Arial" w:cs="Arial"/>
                <w:sz w:val="20"/>
                <w:szCs w:val="20"/>
              </w:rPr>
            </w:pPr>
            <w:r>
              <w:rPr>
                <w:rFonts w:ascii="Arial" w:hAnsi="Arial" w:cs="Arial"/>
                <w:sz w:val="20"/>
                <w:szCs w:val="20"/>
              </w:rPr>
              <w:t>10</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5.5.1. Dostava ažuriranih popratnih dokumenata</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11</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6.    PODACI O PONUDI</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11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6.1. Sadržaj i način izrade ponude</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11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6.2. Način dostave (elektroničkim sredstvima komunikacije te sredstvima komunikacije koja nisu elektronička)</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11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6.3.  Minimalni zahtjevi koje varijante ponude trebaju zadovoljiti, ako su dopuštene, te posebni zahtjevi za njihovo pojašnjenje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6.4. Način određivanja cijene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6.5. Valuta ponude</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13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6.6.  Kriterij za odabir ponude</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13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6.7.  Jezik na kojemu se izrađuje ponuda</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6.8.  Rok valjanosti ponude</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6.9.  Navod da se smatra da ponuda dostavljena elektroničkim sredstvima komunikacije putem EOJN RH obvezuje ponuditelja u roku valjanosti ponude neovisno o tome je li potpisana ili nije te da naručitelj ne</w:t>
            </w:r>
            <w:r w:rsidR="00CA59A3">
              <w:rPr>
                <w:rFonts w:ascii="Arial" w:hAnsi="Arial" w:cs="Arial"/>
                <w:sz w:val="20"/>
                <w:szCs w:val="20"/>
              </w:rPr>
              <w:t xml:space="preserve"> </w:t>
            </w:r>
            <w:r w:rsidRPr="00BF7077">
              <w:rPr>
                <w:rFonts w:ascii="Arial" w:hAnsi="Arial" w:cs="Arial"/>
                <w:sz w:val="20"/>
                <w:szCs w:val="20"/>
              </w:rPr>
              <w:t>smije odbiti takvu ponudu samo zbog toga razloga</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lastRenderedPageBreak/>
              <w:t>7. OSTALE ODREDBE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 Podaci o terminu obilaska lokacije ili neposrednog pregleda dokumenata koji potkrepljuju dokumentaciju o nabavi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 Naznaka o namjeri korištenja opcije odvijanja postupka u više faza koje slijede jedna za drugom, kako bi se smanjio broj ponuda ili rješenja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7.3.  Norme osiguranja kvalitete ili norme upravljanja okolišem</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15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7.4. Broj gospodarskih subjekata koji će biti stranke okvirnog sporazuma, u slučaju okvirnog sporazuma s više gospodarskih subjekata</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15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7.5. Rok na koji se sklapa okvirni sporazum te obrazloženje razloga za trajanje okvirnog sporazuma duže od četiri, odnosno osam godina</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15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7.6. Način sklapanja ugovora na temelju okvirnog sporazuma</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15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7.7. Navod obvezuje li okvirni sporazum stranke na izvršenje okvirnog sporazuma</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15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7.8. Naznaka svih naručitelja (poimence ili generički po vrsti/kategorijama/mjestu) u čije ime se sklapa okvirni sporazum</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15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7.9. Drugi uvjeti koji će biti korišteni prilikom sklapanja ugovora na temelju okvirnog sporazuma</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15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7.10. Podaci potrebni za provedbu elektroničke dražbe</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15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7.11.  Odredbe koje se odnose na zajednicu ponuditelja</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15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7.12. Odredbe koje se odnose na podugovaratelje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7.13. Navod da su podaci o imenovanim podugovarateljima (naziv ili tvrtka, sjedište, OIB ili nacionalni identifikacijski broj, broj računa, zakonski zastupnici podugovaratelja) i dijelovi ugovora koje će oni izvršavati (predmet ili količina, vrijednost ili postotni udio) obvezni sastojci ugovora o javnoj nabavi</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16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7.14. Navod o obveznom neposrednom plaćanju podugovarateljima, u slučaju kada se dio ugovora daje u podugovor</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16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7.15. Vrsta sredstvo i uvjeti jamstva, ako su tražena te navod da gospodarski subjekt može dati novčani polog u traženom iznosu i žiro račun (IBAN ) naručitelja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7.16. Datum, vrijeme i mjesto dostave ponuda i javnog otvaranja ponuda</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18</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7.17. Dokumenti koji će se nakon završetka postupka javne nabave vratiti ponuditeljima</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18</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7.18. Posebni uvjeti za izvršenje ugovora ili okvirnog sporazuma</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18</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7.19. Navod o primjeni trgovačkih običaja (uzanci)</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19</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7.20. Podaci o tijelima od kojih natjecatelj ili ponuditelj može dobiti pravovaljanu informaciju o 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19</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7.21. Rok za donošenje odluke o odabiru</w:t>
            </w:r>
          </w:p>
        </w:tc>
        <w:tc>
          <w:tcPr>
            <w:tcW w:w="709" w:type="dxa"/>
            <w:vAlign w:val="bottom"/>
          </w:tcPr>
          <w:p w:rsidR="00BF7077" w:rsidRPr="00BF7077" w:rsidRDefault="00917BFD" w:rsidP="001963D4">
            <w:pPr>
              <w:spacing w:line="240" w:lineRule="atLeast"/>
              <w:jc w:val="right"/>
              <w:rPr>
                <w:rFonts w:ascii="Arial" w:hAnsi="Arial" w:cs="Arial"/>
                <w:sz w:val="20"/>
                <w:szCs w:val="20"/>
              </w:rPr>
            </w:pPr>
            <w:r>
              <w:rPr>
                <w:rFonts w:ascii="Arial" w:hAnsi="Arial" w:cs="Arial"/>
                <w:sz w:val="20"/>
                <w:szCs w:val="20"/>
              </w:rPr>
              <w:t>1</w:t>
            </w:r>
            <w:r w:rsidR="001963D4">
              <w:rPr>
                <w:rFonts w:ascii="Arial" w:hAnsi="Arial" w:cs="Arial"/>
                <w:sz w:val="20"/>
                <w:szCs w:val="20"/>
              </w:rPr>
              <w:t>9</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7.22. Rok, način i uvjeti plaćanja</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20</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7.23. Uvjeti i zahtjevi koji moraju biti ispunjeni sukladno posebnim propisima ili stručnim pravilima</w:t>
            </w:r>
          </w:p>
        </w:tc>
        <w:tc>
          <w:tcPr>
            <w:tcW w:w="709" w:type="dxa"/>
            <w:vAlign w:val="bottom"/>
          </w:tcPr>
          <w:p w:rsidR="00BF7077" w:rsidRPr="00BF7077" w:rsidRDefault="00690E62" w:rsidP="002F46A1">
            <w:pPr>
              <w:spacing w:line="240" w:lineRule="atLeast"/>
              <w:jc w:val="right"/>
              <w:rPr>
                <w:rFonts w:ascii="Arial" w:hAnsi="Arial" w:cs="Arial"/>
                <w:sz w:val="20"/>
                <w:szCs w:val="20"/>
              </w:rPr>
            </w:pPr>
            <w:r>
              <w:rPr>
                <w:rFonts w:ascii="Arial" w:hAnsi="Arial" w:cs="Arial"/>
                <w:sz w:val="20"/>
                <w:szCs w:val="20"/>
              </w:rPr>
              <w:t>20</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7.24. Rok za izjavljivanje žalbe na dokumentaciju o nabavi te naziv i adresa žalbenog tijela</w:t>
            </w:r>
          </w:p>
        </w:tc>
        <w:tc>
          <w:tcPr>
            <w:tcW w:w="709" w:type="dxa"/>
            <w:vAlign w:val="bottom"/>
          </w:tcPr>
          <w:p w:rsidR="00BF7077" w:rsidRPr="00BF7077" w:rsidRDefault="00917BFD" w:rsidP="001963D4">
            <w:pPr>
              <w:spacing w:line="240" w:lineRule="atLeast"/>
              <w:jc w:val="right"/>
              <w:rPr>
                <w:rFonts w:ascii="Arial" w:hAnsi="Arial" w:cs="Arial"/>
                <w:sz w:val="20"/>
                <w:szCs w:val="20"/>
              </w:rPr>
            </w:pPr>
            <w:r>
              <w:rPr>
                <w:rFonts w:ascii="Arial" w:hAnsi="Arial" w:cs="Arial"/>
                <w:sz w:val="20"/>
                <w:szCs w:val="20"/>
              </w:rPr>
              <w:t>2</w:t>
            </w:r>
            <w:r w:rsidR="00211B2F">
              <w:rPr>
                <w:rFonts w:ascii="Arial" w:hAnsi="Arial" w:cs="Arial"/>
                <w:sz w:val="20"/>
                <w:szCs w:val="20"/>
              </w:rPr>
              <w:t>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7.25. Drugi podaci koje naručitelj smatra potrebnima</w:t>
            </w:r>
          </w:p>
        </w:tc>
        <w:tc>
          <w:tcPr>
            <w:tcW w:w="709" w:type="dxa"/>
            <w:vAlign w:val="bottom"/>
          </w:tcPr>
          <w:p w:rsidR="00BF7077" w:rsidRPr="00BF7077" w:rsidRDefault="00DC158A" w:rsidP="002F46A1">
            <w:pPr>
              <w:spacing w:line="240" w:lineRule="atLeast"/>
              <w:jc w:val="right"/>
              <w:rPr>
                <w:rFonts w:ascii="Arial" w:hAnsi="Arial" w:cs="Arial"/>
                <w:sz w:val="20"/>
                <w:szCs w:val="20"/>
              </w:rPr>
            </w:pPr>
            <w:r>
              <w:rPr>
                <w:rFonts w:ascii="Arial" w:hAnsi="Arial" w:cs="Arial"/>
                <w:sz w:val="20"/>
                <w:szCs w:val="20"/>
              </w:rPr>
              <w:t>27</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 xml:space="preserve">8. Prilog 1 </w:t>
            </w:r>
            <w:r w:rsidR="00BC0A04" w:rsidRPr="00BC0A04">
              <w:rPr>
                <w:rFonts w:ascii="Arial" w:hAnsi="Arial" w:cs="Arial"/>
                <w:sz w:val="20"/>
                <w:szCs w:val="20"/>
              </w:rPr>
              <w:t>-</w:t>
            </w:r>
            <w:r w:rsidRPr="00BF7077">
              <w:rPr>
                <w:rFonts w:ascii="Arial" w:hAnsi="Arial" w:cs="Arial"/>
                <w:sz w:val="20"/>
                <w:szCs w:val="20"/>
              </w:rPr>
              <w:t xml:space="preserve"> Prijedlog ugovora</w:t>
            </w:r>
          </w:p>
        </w:tc>
        <w:tc>
          <w:tcPr>
            <w:tcW w:w="709" w:type="dxa"/>
            <w:vAlign w:val="bottom"/>
          </w:tcPr>
          <w:p w:rsidR="00BF7077" w:rsidRPr="00BF7077" w:rsidRDefault="00DC158A" w:rsidP="002F46A1">
            <w:pPr>
              <w:spacing w:line="240" w:lineRule="atLeast"/>
              <w:jc w:val="right"/>
              <w:rPr>
                <w:rFonts w:ascii="Arial" w:hAnsi="Arial" w:cs="Arial"/>
                <w:sz w:val="20"/>
                <w:szCs w:val="20"/>
              </w:rPr>
            </w:pPr>
            <w:r>
              <w:rPr>
                <w:rFonts w:ascii="Arial" w:hAnsi="Arial" w:cs="Arial"/>
                <w:sz w:val="20"/>
                <w:szCs w:val="20"/>
              </w:rPr>
              <w:t>29</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 xml:space="preserve">9. Prilog 2 -  </w:t>
            </w:r>
            <w:r w:rsidR="00C24463">
              <w:rPr>
                <w:rFonts w:ascii="Arial" w:hAnsi="Arial" w:cs="Arial"/>
                <w:sz w:val="20"/>
                <w:szCs w:val="20"/>
              </w:rPr>
              <w:t>e-</w:t>
            </w:r>
            <w:r w:rsidRPr="00BF7077">
              <w:rPr>
                <w:rFonts w:ascii="Arial" w:hAnsi="Arial" w:cs="Arial"/>
                <w:sz w:val="20"/>
                <w:szCs w:val="20"/>
              </w:rPr>
              <w:t>ESPD obrazac</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10. Prilog 3 - Troškovnik</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r w:rsidR="00BF7077" w:rsidRPr="00BF7077" w:rsidTr="00D52908">
        <w:tc>
          <w:tcPr>
            <w:tcW w:w="8897" w:type="dxa"/>
          </w:tcPr>
          <w:p w:rsidR="00BF7077" w:rsidRPr="00BF7077" w:rsidRDefault="00BF7077" w:rsidP="0020436C">
            <w:pPr>
              <w:spacing w:line="240" w:lineRule="atLeast"/>
              <w:rPr>
                <w:rFonts w:ascii="Arial" w:hAnsi="Arial" w:cs="Arial"/>
                <w:sz w:val="20"/>
                <w:szCs w:val="20"/>
              </w:rPr>
            </w:pPr>
            <w:r w:rsidRPr="00BF7077">
              <w:rPr>
                <w:rFonts w:ascii="Arial" w:hAnsi="Arial" w:cs="Arial"/>
                <w:sz w:val="20"/>
                <w:szCs w:val="20"/>
              </w:rPr>
              <w:t xml:space="preserve">11. Prilog 4 - </w:t>
            </w:r>
            <w:r w:rsidR="008F6C64" w:rsidRPr="008F6C64">
              <w:rPr>
                <w:rFonts w:ascii="Arial" w:hAnsi="Arial" w:cs="Arial"/>
                <w:sz w:val="20"/>
                <w:szCs w:val="20"/>
              </w:rPr>
              <w:t xml:space="preserve">Glavni projekt </w:t>
            </w:r>
            <w:r w:rsidR="0020436C">
              <w:rPr>
                <w:rFonts w:ascii="Arial" w:hAnsi="Arial" w:cs="Arial"/>
                <w:sz w:val="20"/>
                <w:szCs w:val="20"/>
              </w:rPr>
              <w:t>za ishođenje akta za građenje</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r w:rsidR="0020436C" w:rsidRPr="00BF7077" w:rsidTr="00D52908">
        <w:tc>
          <w:tcPr>
            <w:tcW w:w="8897" w:type="dxa"/>
          </w:tcPr>
          <w:p w:rsidR="0020436C" w:rsidRPr="00BF7077" w:rsidRDefault="0020436C" w:rsidP="0020436C">
            <w:pPr>
              <w:spacing w:line="240" w:lineRule="atLeast"/>
              <w:rPr>
                <w:rFonts w:ascii="Arial" w:hAnsi="Arial" w:cs="Arial"/>
                <w:sz w:val="20"/>
                <w:szCs w:val="20"/>
              </w:rPr>
            </w:pPr>
            <w:r w:rsidRPr="0020436C">
              <w:rPr>
                <w:rFonts w:ascii="Arial" w:hAnsi="Arial" w:cs="Arial"/>
                <w:sz w:val="20"/>
                <w:szCs w:val="20"/>
              </w:rPr>
              <w:t>12. Prilog 5 - Glavni projekt</w:t>
            </w:r>
            <w:r>
              <w:rPr>
                <w:rFonts w:ascii="Arial" w:hAnsi="Arial" w:cs="Arial"/>
                <w:sz w:val="20"/>
                <w:szCs w:val="20"/>
              </w:rPr>
              <w:t xml:space="preserve"> za izmjenu akta za građenje</w:t>
            </w:r>
          </w:p>
        </w:tc>
        <w:tc>
          <w:tcPr>
            <w:tcW w:w="709" w:type="dxa"/>
            <w:vAlign w:val="bottom"/>
          </w:tcPr>
          <w:p w:rsidR="0020436C" w:rsidRPr="00BF7077" w:rsidRDefault="0020436C" w:rsidP="002F46A1">
            <w:pPr>
              <w:spacing w:line="240" w:lineRule="atLeast"/>
              <w:jc w:val="right"/>
              <w:rPr>
                <w:rFonts w:ascii="Arial" w:hAnsi="Arial" w:cs="Arial"/>
                <w:sz w:val="20"/>
                <w:szCs w:val="20"/>
              </w:rPr>
            </w:pPr>
          </w:p>
        </w:tc>
      </w:tr>
      <w:tr w:rsidR="00BF7077" w:rsidRPr="00BF7077" w:rsidTr="00D52908">
        <w:tc>
          <w:tcPr>
            <w:tcW w:w="8897" w:type="dxa"/>
          </w:tcPr>
          <w:p w:rsidR="00BF7077" w:rsidRPr="00BF7077" w:rsidRDefault="0020436C" w:rsidP="0020436C">
            <w:pPr>
              <w:spacing w:line="240" w:lineRule="atLeast"/>
              <w:rPr>
                <w:rFonts w:ascii="Arial" w:hAnsi="Arial" w:cs="Arial"/>
                <w:sz w:val="20"/>
                <w:szCs w:val="20"/>
              </w:rPr>
            </w:pPr>
            <w:r>
              <w:rPr>
                <w:rFonts w:ascii="Arial" w:hAnsi="Arial" w:cs="Arial"/>
                <w:sz w:val="20"/>
                <w:szCs w:val="20"/>
              </w:rPr>
              <w:t>12. Prilog 6</w:t>
            </w:r>
            <w:r w:rsidR="00BF7077" w:rsidRPr="00BF7077">
              <w:rPr>
                <w:rFonts w:ascii="Arial" w:hAnsi="Arial" w:cs="Arial"/>
                <w:sz w:val="20"/>
                <w:szCs w:val="20"/>
              </w:rPr>
              <w:t xml:space="preserve"> - </w:t>
            </w:r>
            <w:r>
              <w:rPr>
                <w:rFonts w:ascii="Arial" w:hAnsi="Arial" w:cs="Arial"/>
                <w:sz w:val="20"/>
                <w:szCs w:val="20"/>
              </w:rPr>
              <w:t>Građevinska dozvola</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r w:rsidR="00BF7077" w:rsidRPr="00BF7077" w:rsidTr="00D52908">
        <w:tc>
          <w:tcPr>
            <w:tcW w:w="8897" w:type="dxa"/>
          </w:tcPr>
          <w:p w:rsidR="00BF7077" w:rsidRPr="00BF7077" w:rsidRDefault="00BF7077" w:rsidP="0020436C">
            <w:pPr>
              <w:spacing w:line="240" w:lineRule="atLeast"/>
              <w:rPr>
                <w:rFonts w:ascii="Arial" w:hAnsi="Arial" w:cs="Arial"/>
                <w:sz w:val="20"/>
                <w:szCs w:val="20"/>
              </w:rPr>
            </w:pPr>
            <w:r w:rsidRPr="00BF7077">
              <w:rPr>
                <w:rFonts w:ascii="Arial" w:hAnsi="Arial" w:cs="Arial"/>
                <w:sz w:val="20"/>
                <w:szCs w:val="20"/>
              </w:rPr>
              <w:t>13. P</w:t>
            </w:r>
            <w:r w:rsidR="0020436C">
              <w:rPr>
                <w:rFonts w:ascii="Arial" w:hAnsi="Arial" w:cs="Arial"/>
                <w:sz w:val="20"/>
                <w:szCs w:val="20"/>
              </w:rPr>
              <w:t>rilog 7</w:t>
            </w:r>
            <w:r w:rsidRPr="00BF7077">
              <w:rPr>
                <w:rFonts w:ascii="Arial" w:hAnsi="Arial" w:cs="Arial"/>
                <w:sz w:val="20"/>
                <w:szCs w:val="20"/>
              </w:rPr>
              <w:t xml:space="preserve"> </w:t>
            </w:r>
            <w:r w:rsidR="00BC0A04" w:rsidRPr="00BC0A04">
              <w:rPr>
                <w:rFonts w:ascii="Arial" w:hAnsi="Arial" w:cs="Arial"/>
                <w:sz w:val="20"/>
                <w:szCs w:val="20"/>
              </w:rPr>
              <w:t>-</w:t>
            </w:r>
            <w:r w:rsidRPr="00BF7077">
              <w:rPr>
                <w:rFonts w:ascii="Arial" w:hAnsi="Arial" w:cs="Arial"/>
                <w:sz w:val="20"/>
                <w:szCs w:val="20"/>
              </w:rPr>
              <w:t xml:space="preserve"> </w:t>
            </w:r>
            <w:r w:rsidR="0020436C">
              <w:rPr>
                <w:rFonts w:ascii="Arial" w:hAnsi="Arial" w:cs="Arial"/>
                <w:sz w:val="20"/>
                <w:szCs w:val="20"/>
              </w:rPr>
              <w:t>Rješenje o izmjeni i d</w:t>
            </w:r>
            <w:r w:rsidR="00B02414">
              <w:rPr>
                <w:rFonts w:ascii="Arial" w:hAnsi="Arial" w:cs="Arial"/>
                <w:sz w:val="20"/>
                <w:szCs w:val="20"/>
              </w:rPr>
              <w:t>opuni Građevi</w:t>
            </w:r>
            <w:r w:rsidR="0020436C">
              <w:rPr>
                <w:rFonts w:ascii="Arial" w:hAnsi="Arial" w:cs="Arial"/>
                <w:sz w:val="20"/>
                <w:szCs w:val="20"/>
              </w:rPr>
              <w:t>n</w:t>
            </w:r>
            <w:r w:rsidR="00B02414">
              <w:rPr>
                <w:rFonts w:ascii="Arial" w:hAnsi="Arial" w:cs="Arial"/>
                <w:sz w:val="20"/>
                <w:szCs w:val="20"/>
              </w:rPr>
              <w:t>s</w:t>
            </w:r>
            <w:r w:rsidR="0020436C">
              <w:rPr>
                <w:rFonts w:ascii="Arial" w:hAnsi="Arial" w:cs="Arial"/>
                <w:sz w:val="20"/>
                <w:szCs w:val="20"/>
              </w:rPr>
              <w:t>ke dozvole</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bl>
    <w:p w:rsidR="00A12EB4" w:rsidRPr="0001347B" w:rsidRDefault="00A12EB4">
      <w:pPr>
        <w:spacing w:line="240" w:lineRule="atLeast"/>
        <w:rPr>
          <w:rFonts w:cs="Arial"/>
        </w:rPr>
      </w:pPr>
    </w:p>
    <w:p w:rsidR="00A12EB4" w:rsidRPr="0001347B" w:rsidRDefault="00A12EB4">
      <w:pPr>
        <w:spacing w:line="240" w:lineRule="atLeast"/>
        <w:rPr>
          <w:rFonts w:ascii="Arial" w:hAnsi="Arial" w:cs="Arial"/>
          <w:sz w:val="22"/>
          <w:szCs w:val="22"/>
          <w:lang w:eastAsia="en-US"/>
        </w:rPr>
      </w:pPr>
    </w:p>
    <w:p w:rsidR="00A12EB4" w:rsidRPr="008C21F9" w:rsidRDefault="00A12EB4">
      <w:pPr>
        <w:pStyle w:val="Sadraj2"/>
        <w:tabs>
          <w:tab w:val="right" w:leader="dot" w:pos="9070"/>
        </w:tabs>
        <w:spacing w:after="0" w:line="240" w:lineRule="auto"/>
        <w:ind w:left="0"/>
        <w:rPr>
          <w:rFonts w:ascii="Arial" w:hAnsi="Arial"/>
          <w:u w:val="single"/>
          <w:lang w:val="hr-HR"/>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0E5999" w:rsidRDefault="000E5999" w:rsidP="000B25DB">
      <w:pPr>
        <w:spacing w:line="360" w:lineRule="auto"/>
        <w:rPr>
          <w:rFonts w:cs="Arial"/>
          <w:b/>
          <w:bCs/>
        </w:rPr>
        <w:sectPr w:rsidR="000E5999">
          <w:footerReference w:type="default" r:id="rId9"/>
          <w:pgSz w:w="11906" w:h="16838"/>
          <w:pgMar w:top="709" w:right="1418" w:bottom="397" w:left="992" w:header="0" w:footer="0" w:gutter="0"/>
          <w:cols w:space="720"/>
          <w:formProt w:val="0"/>
          <w:docGrid w:linePitch="240" w:charSpace="-6145"/>
        </w:sectPr>
      </w:pPr>
    </w:p>
    <w:p w:rsidR="00A12EB4" w:rsidRPr="006222DB" w:rsidRDefault="00A12EB4" w:rsidP="006222DB">
      <w:pPr>
        <w:overflowPunct/>
        <w:rPr>
          <w:rFonts w:cs="Arial"/>
          <w:b/>
          <w:bCs/>
        </w:rPr>
      </w:pPr>
    </w:p>
    <w:p w:rsidR="00A12EB4" w:rsidRPr="0001347B" w:rsidRDefault="0046271F" w:rsidP="007C25A7">
      <w:r w:rsidRPr="0001347B">
        <w:rPr>
          <w:rFonts w:ascii="Arial" w:hAnsi="Arial" w:cs="Arial"/>
          <w:b/>
          <w:bCs/>
          <w:color w:val="000000"/>
          <w:sz w:val="22"/>
          <w:szCs w:val="22"/>
        </w:rPr>
        <w:t>1 . OP</w:t>
      </w:r>
      <w:r w:rsidRPr="0001347B">
        <w:rPr>
          <w:rFonts w:ascii="Arial" w:eastAsia="Arial,Bold;Arial Unicode MS" w:hAnsi="Arial" w:cs="Arial,Bold;Arial Unicode MS"/>
          <w:b/>
          <w:bCs/>
          <w:color w:val="000000"/>
          <w:sz w:val="22"/>
          <w:szCs w:val="22"/>
        </w:rPr>
        <w:t>Ć</w:t>
      </w:r>
      <w:r w:rsidRPr="0001347B">
        <w:rPr>
          <w:rFonts w:ascii="Arial" w:hAnsi="Arial" w:cs="Arial"/>
          <w:b/>
          <w:bCs/>
          <w:color w:val="000000"/>
          <w:sz w:val="22"/>
          <w:szCs w:val="22"/>
        </w:rPr>
        <w:t>I PODACI</w:t>
      </w:r>
    </w:p>
    <w:p w:rsidR="00A12EB4" w:rsidRPr="0001347B" w:rsidRDefault="00A12EB4">
      <w:pPr>
        <w:rPr>
          <w:rFonts w:ascii="Arial" w:hAnsi="Arial" w:cs="Arial"/>
          <w:b/>
          <w:bCs/>
          <w:color w:val="000000"/>
          <w:sz w:val="22"/>
          <w:szCs w:val="22"/>
        </w:rPr>
      </w:pPr>
    </w:p>
    <w:p w:rsidR="00A12EB4" w:rsidRPr="0001347B" w:rsidRDefault="0046271F">
      <w:r w:rsidRPr="009D4B9A">
        <w:rPr>
          <w:rFonts w:ascii="Arial" w:hAnsi="Arial" w:cs="Arial"/>
          <w:b/>
          <w:bCs/>
          <w:color w:val="auto"/>
          <w:sz w:val="22"/>
          <w:szCs w:val="22"/>
        </w:rPr>
        <w:t xml:space="preserve">1.1. </w:t>
      </w:r>
      <w:r w:rsidRPr="0001347B">
        <w:rPr>
          <w:rFonts w:ascii="Arial" w:hAnsi="Arial" w:cs="Arial"/>
          <w:b/>
          <w:bCs/>
          <w:color w:val="000000"/>
          <w:sz w:val="22"/>
          <w:szCs w:val="22"/>
        </w:rPr>
        <w:t>Naziv i sjedište naru</w:t>
      </w:r>
      <w:r w:rsidRPr="0001347B">
        <w:rPr>
          <w:rFonts w:ascii="Arial" w:eastAsia="Arial,Bold;Arial Unicode MS" w:hAnsi="Arial" w:cs="Arial,Bold;Arial Unicode MS"/>
          <w:b/>
          <w:bCs/>
          <w:color w:val="000000"/>
          <w:sz w:val="22"/>
          <w:szCs w:val="22"/>
        </w:rPr>
        <w:t>č</w:t>
      </w:r>
      <w:r w:rsidRPr="0001347B">
        <w:rPr>
          <w:rFonts w:ascii="Arial" w:hAnsi="Arial" w:cs="Arial"/>
          <w:b/>
          <w:bCs/>
          <w:color w:val="000000"/>
          <w:sz w:val="22"/>
          <w:szCs w:val="22"/>
        </w:rPr>
        <w:t>itelja, OIB, broj telefona, broj telefaksa, internetska adresa te adresa elektroni</w:t>
      </w:r>
      <w:r w:rsidRPr="0001347B">
        <w:rPr>
          <w:rFonts w:ascii="Arial" w:eastAsia="Arial,Bold;Arial Unicode MS" w:hAnsi="Arial" w:cs="Arial,Bold;Arial Unicode MS"/>
          <w:b/>
          <w:bCs/>
          <w:color w:val="000000"/>
          <w:sz w:val="22"/>
          <w:szCs w:val="22"/>
        </w:rPr>
        <w:t>č</w:t>
      </w:r>
      <w:r w:rsidRPr="0001347B">
        <w:rPr>
          <w:rFonts w:ascii="Arial" w:hAnsi="Arial" w:cs="Arial"/>
          <w:b/>
          <w:bCs/>
          <w:color w:val="000000"/>
          <w:sz w:val="22"/>
          <w:szCs w:val="22"/>
        </w:rPr>
        <w:t>ke pošte</w:t>
      </w:r>
    </w:p>
    <w:p w:rsidR="00A12EB4" w:rsidRPr="0001347B" w:rsidRDefault="00E75B64">
      <w:pPr>
        <w:spacing w:line="276" w:lineRule="auto"/>
        <w:rPr>
          <w:rFonts w:ascii="Arial" w:hAnsi="Arial" w:cs="Arial"/>
          <w:sz w:val="22"/>
          <w:szCs w:val="22"/>
        </w:rPr>
      </w:pPr>
      <w:r w:rsidRPr="0001347B">
        <w:rPr>
          <w:rFonts w:ascii="Arial" w:hAnsi="Arial" w:cs="Arial"/>
          <w:sz w:val="22"/>
          <w:szCs w:val="22"/>
        </w:rPr>
        <w:t>Naziv: GRAD SLATINA</w:t>
      </w:r>
    </w:p>
    <w:p w:rsidR="00A12EB4" w:rsidRPr="0001347B" w:rsidRDefault="00E75B64">
      <w:pPr>
        <w:spacing w:line="276" w:lineRule="auto"/>
        <w:rPr>
          <w:rFonts w:ascii="Arial" w:hAnsi="Arial" w:cs="Arial"/>
          <w:sz w:val="22"/>
          <w:szCs w:val="22"/>
        </w:rPr>
      </w:pPr>
      <w:r w:rsidRPr="0001347B">
        <w:rPr>
          <w:rFonts w:ascii="Arial" w:hAnsi="Arial" w:cs="Arial"/>
          <w:sz w:val="22"/>
          <w:szCs w:val="22"/>
        </w:rPr>
        <w:t>Adresa: Trg sv. Josipa 10, 33520 Slatina</w:t>
      </w:r>
    </w:p>
    <w:p w:rsidR="00A12EB4" w:rsidRDefault="0046271F">
      <w:pPr>
        <w:spacing w:line="276" w:lineRule="auto"/>
        <w:rPr>
          <w:rFonts w:ascii="Arial" w:hAnsi="Arial" w:cs="Arial"/>
          <w:sz w:val="22"/>
          <w:szCs w:val="22"/>
        </w:rPr>
      </w:pPr>
      <w:r w:rsidRPr="0001347B">
        <w:rPr>
          <w:rFonts w:ascii="Arial" w:hAnsi="Arial" w:cs="Arial"/>
          <w:sz w:val="22"/>
          <w:szCs w:val="22"/>
        </w:rPr>
        <w:t xml:space="preserve">OIB: </w:t>
      </w:r>
      <w:r w:rsidR="00E75B64" w:rsidRPr="0001347B">
        <w:rPr>
          <w:rFonts w:ascii="Arial" w:hAnsi="Arial" w:cs="Arial"/>
          <w:sz w:val="22"/>
          <w:szCs w:val="22"/>
        </w:rPr>
        <w:t>68254459599</w:t>
      </w:r>
    </w:p>
    <w:p w:rsidR="00177C20" w:rsidRPr="0001347B" w:rsidRDefault="00177C20">
      <w:pPr>
        <w:spacing w:line="276" w:lineRule="auto"/>
        <w:rPr>
          <w:rFonts w:ascii="Arial" w:hAnsi="Arial" w:cs="Arial"/>
          <w:sz w:val="22"/>
          <w:szCs w:val="22"/>
        </w:rPr>
      </w:pPr>
      <w:r w:rsidRPr="00177C20">
        <w:rPr>
          <w:rFonts w:ascii="Arial" w:hAnsi="Arial" w:cs="Arial"/>
          <w:sz w:val="22"/>
          <w:szCs w:val="22"/>
        </w:rPr>
        <w:t>PDV ID</w:t>
      </w:r>
      <w:r>
        <w:rPr>
          <w:rFonts w:ascii="Arial" w:hAnsi="Arial" w:cs="Arial"/>
          <w:sz w:val="22"/>
          <w:szCs w:val="22"/>
        </w:rPr>
        <w:t xml:space="preserve">: </w:t>
      </w:r>
      <w:r w:rsidRPr="00177C20">
        <w:rPr>
          <w:rFonts w:ascii="Arial" w:hAnsi="Arial" w:cs="Arial"/>
          <w:sz w:val="22"/>
          <w:szCs w:val="22"/>
        </w:rPr>
        <w:t>HR682554459599</w:t>
      </w:r>
    </w:p>
    <w:p w:rsidR="00A12EB4" w:rsidRPr="0001347B" w:rsidRDefault="0046271F">
      <w:pPr>
        <w:spacing w:line="276" w:lineRule="auto"/>
        <w:rPr>
          <w:rFonts w:ascii="Arial" w:hAnsi="Arial" w:cs="Arial"/>
          <w:sz w:val="22"/>
          <w:szCs w:val="22"/>
        </w:rPr>
      </w:pPr>
      <w:r w:rsidRPr="0001347B">
        <w:rPr>
          <w:rFonts w:ascii="Arial" w:hAnsi="Arial" w:cs="Arial"/>
          <w:sz w:val="22"/>
          <w:szCs w:val="22"/>
        </w:rPr>
        <w:t xml:space="preserve">Broj telefona: </w:t>
      </w:r>
      <w:r w:rsidR="00E75B64" w:rsidRPr="0001347B">
        <w:rPr>
          <w:rFonts w:ascii="Arial" w:hAnsi="Arial" w:cs="Arial"/>
          <w:sz w:val="22"/>
          <w:szCs w:val="22"/>
        </w:rPr>
        <w:t>033/551-357</w:t>
      </w:r>
    </w:p>
    <w:p w:rsidR="00A12EB4" w:rsidRPr="0001347B" w:rsidRDefault="0046271F">
      <w:pPr>
        <w:spacing w:line="276" w:lineRule="auto"/>
        <w:rPr>
          <w:rFonts w:ascii="Arial" w:hAnsi="Arial" w:cs="Arial"/>
          <w:sz w:val="22"/>
          <w:szCs w:val="22"/>
        </w:rPr>
      </w:pPr>
      <w:r w:rsidRPr="0001347B">
        <w:rPr>
          <w:rFonts w:ascii="Arial" w:hAnsi="Arial" w:cs="Arial"/>
          <w:sz w:val="22"/>
          <w:szCs w:val="22"/>
        </w:rPr>
        <w:t xml:space="preserve">Broj telefaksa: </w:t>
      </w:r>
      <w:r w:rsidR="00E75B64" w:rsidRPr="0001347B">
        <w:rPr>
          <w:rFonts w:ascii="Arial" w:hAnsi="Arial" w:cs="Arial"/>
          <w:sz w:val="22"/>
          <w:szCs w:val="22"/>
        </w:rPr>
        <w:t>033/551-143</w:t>
      </w:r>
    </w:p>
    <w:p w:rsidR="00A12EB4" w:rsidRPr="00920DF5" w:rsidRDefault="0046271F">
      <w:pPr>
        <w:spacing w:line="276" w:lineRule="auto"/>
        <w:rPr>
          <w:rFonts w:ascii="Arial" w:hAnsi="Arial" w:cs="Arial"/>
          <w:color w:val="auto"/>
          <w:sz w:val="22"/>
          <w:szCs w:val="22"/>
        </w:rPr>
      </w:pPr>
      <w:r w:rsidRPr="0001347B">
        <w:rPr>
          <w:rFonts w:ascii="Arial" w:hAnsi="Arial" w:cs="Arial"/>
          <w:sz w:val="22"/>
          <w:szCs w:val="22"/>
        </w:rPr>
        <w:t xml:space="preserve">Internet adresa: </w:t>
      </w:r>
      <w:hyperlink r:id="rId10" w:history="1">
        <w:r w:rsidR="00984353" w:rsidRPr="00920DF5">
          <w:rPr>
            <w:rStyle w:val="Hiperveza"/>
            <w:rFonts w:ascii="Arial" w:hAnsi="Arial" w:cs="Arial"/>
            <w:color w:val="auto"/>
            <w:sz w:val="22"/>
            <w:szCs w:val="22"/>
          </w:rPr>
          <w:t>www.slatina.hr</w:t>
        </w:r>
      </w:hyperlink>
    </w:p>
    <w:p w:rsidR="00A12EB4" w:rsidRPr="0001347B" w:rsidRDefault="0046271F">
      <w:pPr>
        <w:spacing w:line="276" w:lineRule="auto"/>
        <w:rPr>
          <w:rFonts w:ascii="Arial" w:hAnsi="Arial" w:cs="Arial"/>
          <w:sz w:val="22"/>
          <w:szCs w:val="22"/>
        </w:rPr>
      </w:pPr>
      <w:r w:rsidRPr="0001347B">
        <w:rPr>
          <w:rFonts w:ascii="Arial" w:hAnsi="Arial" w:cs="Arial"/>
          <w:sz w:val="22"/>
          <w:szCs w:val="22"/>
        </w:rPr>
        <w:t xml:space="preserve">Adresa elektroničke pošte: </w:t>
      </w:r>
      <w:hyperlink r:id="rId11" w:history="1">
        <w:r w:rsidR="00984353" w:rsidRPr="00920DF5">
          <w:rPr>
            <w:rStyle w:val="Hiperveza"/>
            <w:rFonts w:ascii="Arial" w:hAnsi="Arial" w:cs="Arial"/>
            <w:color w:val="auto"/>
            <w:sz w:val="22"/>
            <w:szCs w:val="22"/>
          </w:rPr>
          <w:t>gradska.uprava@slatina.hr</w:t>
        </w:r>
      </w:hyperlink>
    </w:p>
    <w:p w:rsidR="00A12EB4" w:rsidRPr="0001347B" w:rsidRDefault="00A12EB4">
      <w:pPr>
        <w:rPr>
          <w:rFonts w:ascii="Arial" w:hAnsi="Arial" w:cs="Arial"/>
          <w:b/>
          <w:bCs/>
          <w:color w:val="000000"/>
          <w:sz w:val="22"/>
          <w:szCs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1.2. </w:t>
      </w:r>
      <w:r w:rsidRPr="0001347B">
        <w:rPr>
          <w:rFonts w:ascii="Arial" w:hAnsi="Arial" w:cs="Arial"/>
          <w:b/>
          <w:bCs/>
          <w:color w:val="000000"/>
          <w:sz w:val="22"/>
          <w:szCs w:val="22"/>
        </w:rPr>
        <w:t>Osoba ili služba zadužena za kontakt</w:t>
      </w:r>
    </w:p>
    <w:p w:rsidR="00FB379C" w:rsidRPr="005D68B8" w:rsidRDefault="000E3E3B" w:rsidP="007E0339">
      <w:pPr>
        <w:pStyle w:val="Bezproreda"/>
        <w:jc w:val="both"/>
        <w:rPr>
          <w:rFonts w:ascii="Arial" w:hAnsi="Arial" w:cs="Arial"/>
          <w:noProof/>
          <w:sz w:val="22"/>
          <w:lang w:val="hr-HR"/>
        </w:rPr>
      </w:pPr>
      <w:r w:rsidRPr="005D68B8">
        <w:rPr>
          <w:rFonts w:ascii="Arial" w:hAnsi="Arial" w:cs="Arial"/>
          <w:noProof/>
          <w:sz w:val="22"/>
          <w:lang w:val="hr-HR"/>
        </w:rPr>
        <w:t>Osoba zadužena za kontakt sa ponuditeljima je</w:t>
      </w:r>
      <w:r w:rsidR="00FB379C" w:rsidRPr="005D68B8">
        <w:rPr>
          <w:rFonts w:ascii="Arial" w:hAnsi="Arial" w:cs="Arial"/>
          <w:noProof/>
          <w:sz w:val="22"/>
          <w:lang w:val="hr-HR"/>
        </w:rPr>
        <w:t xml:space="preserve">:  Krunoslav Štimac, tel: 033/551-357, fax: 033/551-143, </w:t>
      </w:r>
      <w:r w:rsidR="007E0339" w:rsidRPr="005D68B8">
        <w:rPr>
          <w:rFonts w:ascii="Arial" w:hAnsi="Arial" w:cs="Arial"/>
          <w:noProof/>
          <w:sz w:val="22"/>
          <w:lang w:val="hr-HR"/>
        </w:rPr>
        <w:t xml:space="preserve">e-mail: </w:t>
      </w:r>
      <w:hyperlink r:id="rId12" w:history="1">
        <w:r w:rsidR="00984353" w:rsidRPr="005D68B8">
          <w:rPr>
            <w:rStyle w:val="Hiperveza"/>
            <w:rFonts w:ascii="Arial" w:hAnsi="Arial" w:cs="Arial"/>
            <w:noProof/>
            <w:color w:val="auto"/>
            <w:sz w:val="22"/>
            <w:lang w:val="hr-HR"/>
          </w:rPr>
          <w:t>krunoslav.stimac@slatina.hr</w:t>
        </w:r>
      </w:hyperlink>
      <w:r w:rsidR="00FB379C" w:rsidRPr="005D68B8">
        <w:rPr>
          <w:rFonts w:ascii="Arial" w:hAnsi="Arial" w:cs="Arial"/>
          <w:noProof/>
          <w:color w:val="auto"/>
          <w:sz w:val="22"/>
          <w:lang w:val="hr-HR"/>
        </w:rPr>
        <w:t>.</w:t>
      </w:r>
    </w:p>
    <w:p w:rsidR="00FB379C" w:rsidRPr="005D68B8" w:rsidRDefault="00FB379C" w:rsidP="00FB379C">
      <w:pPr>
        <w:pStyle w:val="Bezproreda"/>
        <w:jc w:val="both"/>
        <w:rPr>
          <w:rFonts w:ascii="Arial" w:hAnsi="Arial" w:cs="Arial"/>
          <w:noProof/>
          <w:sz w:val="22"/>
          <w:lang w:val="hr-HR"/>
        </w:rPr>
      </w:pPr>
      <w:r w:rsidRPr="005D68B8">
        <w:rPr>
          <w:rFonts w:ascii="Arial" w:hAnsi="Arial" w:cs="Arial"/>
          <w:noProof/>
          <w:sz w:val="22"/>
          <w:lang w:val="hr-HR"/>
        </w:rPr>
        <w:t>Sve zahtjeve za dodatne informacije, objašnjenja ili izmjene u vezi s dokumentacijom o nabavi preporučeno je dostavljati elektroničkom poštom na navedene-mail adrese.</w:t>
      </w:r>
    </w:p>
    <w:p w:rsidR="00FB379C" w:rsidRPr="005D68B8" w:rsidRDefault="00FB379C" w:rsidP="00FB379C">
      <w:pPr>
        <w:pStyle w:val="Bezproreda"/>
        <w:jc w:val="both"/>
        <w:rPr>
          <w:rFonts w:ascii="Arial" w:hAnsi="Arial" w:cs="Arial"/>
          <w:noProof/>
          <w:sz w:val="22"/>
          <w:lang w:val="hr-HR"/>
        </w:rPr>
      </w:pPr>
      <w:r w:rsidRPr="005D68B8">
        <w:rPr>
          <w:rFonts w:ascii="Arial" w:hAnsi="Arial" w:cs="Arial"/>
          <w:noProof/>
          <w:sz w:val="22"/>
          <w:lang w:val="hr-HR"/>
        </w:rPr>
        <w:t xml:space="preserve">Komunikacija naručitelja i gospodarskog </w:t>
      </w:r>
      <w:r w:rsidR="00ED762E" w:rsidRPr="005D68B8">
        <w:rPr>
          <w:rFonts w:ascii="Arial" w:hAnsi="Arial" w:cs="Arial"/>
          <w:noProof/>
          <w:sz w:val="22"/>
          <w:lang w:val="hr-HR"/>
        </w:rPr>
        <w:t>subjekta obavlja se sukladno članku</w:t>
      </w:r>
      <w:r w:rsidRPr="005D68B8">
        <w:rPr>
          <w:rFonts w:ascii="Arial" w:hAnsi="Arial" w:cs="Arial"/>
          <w:noProof/>
          <w:sz w:val="22"/>
          <w:lang w:val="hr-HR"/>
        </w:rPr>
        <w:t xml:space="preserve"> 59. ZJN. </w:t>
      </w:r>
    </w:p>
    <w:p w:rsidR="00FB379C" w:rsidRPr="005D68B8" w:rsidRDefault="00FB379C" w:rsidP="00FB379C">
      <w:pPr>
        <w:pStyle w:val="Bezproreda"/>
        <w:jc w:val="both"/>
        <w:rPr>
          <w:rFonts w:ascii="Arial" w:hAnsi="Arial" w:cs="Arial"/>
          <w:noProof/>
          <w:sz w:val="22"/>
          <w:lang w:val="hr-HR"/>
        </w:rPr>
      </w:pPr>
      <w:r w:rsidRPr="005D68B8">
        <w:rPr>
          <w:rFonts w:ascii="Arial" w:hAnsi="Arial" w:cs="Arial"/>
          <w:noProof/>
          <w:sz w:val="22"/>
          <w:lang w:val="hr-HR"/>
        </w:rPr>
        <w:t xml:space="preserve">Za vrijeme roka za dostavu ponuda gospodarski subjekti mogu zahtijevati dodatne informacije, objašnjenja ili izmjene vezane za dokumentaciju za nadmetanje, a naručitelj je dužan odgovor staviti na raspolaganje na istim internetskim  stranicama  na  kojima  je  dostupna  i  osnovna  dokumentacija  bez  navođenja  podataka  o podnositelju zahtjeva. </w:t>
      </w:r>
    </w:p>
    <w:p w:rsidR="00FB379C" w:rsidRPr="005D68B8" w:rsidRDefault="00FB379C" w:rsidP="00FB379C">
      <w:pPr>
        <w:pStyle w:val="Bezproreda"/>
        <w:jc w:val="both"/>
        <w:rPr>
          <w:rFonts w:ascii="Arial" w:hAnsi="Arial" w:cs="Arial"/>
          <w:noProof/>
          <w:sz w:val="22"/>
          <w:lang w:val="hr-HR"/>
        </w:rPr>
      </w:pPr>
      <w:r w:rsidRPr="005D68B8">
        <w:rPr>
          <w:rFonts w:ascii="Arial" w:hAnsi="Arial" w:cs="Arial"/>
          <w:noProof/>
          <w:sz w:val="22"/>
          <w:lang w:val="hr-HR"/>
        </w:rPr>
        <w:t>Pod uvjetom da je zahtjev dostavljen pravodobno (ako je dostavljen naruči</w:t>
      </w:r>
      <w:r w:rsidR="00081BA7" w:rsidRPr="005D68B8">
        <w:rPr>
          <w:rFonts w:ascii="Arial" w:hAnsi="Arial" w:cs="Arial"/>
          <w:noProof/>
          <w:sz w:val="22"/>
          <w:lang w:val="hr-HR"/>
        </w:rPr>
        <w:t>telju najkasnije tijekom šestog</w:t>
      </w:r>
      <w:r w:rsidRPr="005D68B8">
        <w:rPr>
          <w:rFonts w:ascii="Arial" w:hAnsi="Arial" w:cs="Arial"/>
          <w:noProof/>
          <w:sz w:val="22"/>
          <w:lang w:val="hr-HR"/>
        </w:rPr>
        <w:t xml:space="preserve"> dana prije dana u kojem ističe rok za dostavu ponuda) naručitelj je obvezan odgovor staviti na raspolaganje najkasnije tijekom  </w:t>
      </w:r>
      <w:r w:rsidR="00081BA7" w:rsidRPr="005D68B8">
        <w:rPr>
          <w:rFonts w:ascii="Arial" w:hAnsi="Arial" w:cs="Arial"/>
          <w:noProof/>
          <w:sz w:val="22"/>
          <w:lang w:val="hr-HR"/>
        </w:rPr>
        <w:t>četvrtog</w:t>
      </w:r>
      <w:r w:rsidRPr="005D68B8">
        <w:rPr>
          <w:rFonts w:ascii="Arial" w:hAnsi="Arial" w:cs="Arial"/>
          <w:noProof/>
          <w:sz w:val="22"/>
          <w:lang w:val="hr-HR"/>
        </w:rPr>
        <w:t xml:space="preserve"> dana prije dana u kojem ističe rok za dostavu ponuda. </w:t>
      </w:r>
    </w:p>
    <w:p w:rsidR="00A12EB4" w:rsidRPr="005D68B8" w:rsidRDefault="00FB379C" w:rsidP="00FB379C">
      <w:pPr>
        <w:pStyle w:val="Bezproreda"/>
        <w:jc w:val="both"/>
        <w:rPr>
          <w:rFonts w:ascii="Arial" w:hAnsi="Arial" w:cs="Arial"/>
          <w:noProof/>
          <w:color w:val="000000"/>
          <w:sz w:val="22"/>
          <w:lang w:val="hr-HR"/>
        </w:rPr>
      </w:pPr>
      <w:r w:rsidRPr="005D68B8">
        <w:rPr>
          <w:rFonts w:ascii="Arial" w:eastAsia="Times New Roman" w:hAnsi="Arial" w:cs="Arial"/>
          <w:noProof/>
          <w:sz w:val="22"/>
          <w:lang w:val="hr-HR" w:eastAsia="hr-HR"/>
        </w:rPr>
        <w:t>Odgovori će se staviti na raspolaganje gospodarskim subjektima putem Elektroničkog oglasnika javne nabave</w:t>
      </w:r>
      <w:r w:rsidR="00393866" w:rsidRPr="005D68B8">
        <w:rPr>
          <w:rFonts w:ascii="Arial" w:eastAsia="Times New Roman" w:hAnsi="Arial" w:cs="Arial"/>
          <w:noProof/>
          <w:sz w:val="22"/>
          <w:lang w:val="hr-HR" w:eastAsia="hr-HR"/>
        </w:rPr>
        <w:t xml:space="preserve"> Republike Hrvatske</w:t>
      </w:r>
      <w:r w:rsidRPr="005D68B8">
        <w:rPr>
          <w:rFonts w:ascii="Arial" w:eastAsia="Times New Roman" w:hAnsi="Arial" w:cs="Arial"/>
          <w:noProof/>
          <w:sz w:val="22"/>
          <w:lang w:val="hr-HR" w:eastAsia="hr-HR"/>
        </w:rPr>
        <w:t>.</w:t>
      </w:r>
    </w:p>
    <w:p w:rsidR="00E75B64" w:rsidRPr="0001347B" w:rsidRDefault="00E75B64">
      <w:pPr>
        <w:pStyle w:val="NoSpacing1"/>
        <w:jc w:val="both"/>
        <w:rPr>
          <w:rFonts w:ascii="Arial" w:hAnsi="Arial" w:cs="Arial"/>
          <w:noProof/>
          <w:color w:val="000000"/>
          <w:sz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1.3. </w:t>
      </w:r>
      <w:r w:rsidRPr="0001347B">
        <w:rPr>
          <w:rFonts w:ascii="Arial" w:hAnsi="Arial" w:cs="Arial"/>
          <w:b/>
          <w:bCs/>
          <w:color w:val="000000"/>
          <w:sz w:val="22"/>
          <w:szCs w:val="22"/>
        </w:rPr>
        <w:t>Evidencijski broj nabave</w:t>
      </w:r>
    </w:p>
    <w:p w:rsidR="00A12EB4" w:rsidRPr="0001347B" w:rsidRDefault="00693EE8">
      <w:r>
        <w:rPr>
          <w:rFonts w:ascii="Arial" w:hAnsi="Arial" w:cs="Arial"/>
          <w:color w:val="000000"/>
          <w:sz w:val="22"/>
          <w:szCs w:val="22"/>
        </w:rPr>
        <w:t>Ev. broj: 77</w:t>
      </w:r>
      <w:r w:rsidR="00E75B64" w:rsidRPr="0001347B">
        <w:rPr>
          <w:rFonts w:ascii="Arial" w:hAnsi="Arial" w:cs="Arial"/>
          <w:color w:val="000000"/>
          <w:sz w:val="22"/>
          <w:szCs w:val="22"/>
        </w:rPr>
        <w:t>/18.</w:t>
      </w:r>
    </w:p>
    <w:p w:rsidR="00A12EB4" w:rsidRPr="0001347B" w:rsidRDefault="00A12EB4">
      <w:pPr>
        <w:rPr>
          <w:rFonts w:ascii="Arial" w:hAnsi="Arial" w:cs="Arial"/>
          <w:color w:val="000000"/>
          <w:sz w:val="22"/>
          <w:szCs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1.4. </w:t>
      </w:r>
      <w:r w:rsidR="004207BF" w:rsidRPr="0001347B">
        <w:rPr>
          <w:rFonts w:ascii="Arial" w:hAnsi="Arial" w:cs="Arial"/>
          <w:b/>
          <w:bCs/>
          <w:color w:val="000000"/>
          <w:sz w:val="22"/>
          <w:szCs w:val="22"/>
        </w:rPr>
        <w:t>Popis gospodarskih subjekata s kojima je naručitel</w:t>
      </w:r>
      <w:r w:rsidR="004D5F75">
        <w:rPr>
          <w:rFonts w:ascii="Arial" w:hAnsi="Arial" w:cs="Arial"/>
          <w:b/>
          <w:bCs/>
          <w:color w:val="000000"/>
          <w:sz w:val="22"/>
          <w:szCs w:val="22"/>
        </w:rPr>
        <w:t>j u sukobu interesa u smislu članka 76. stavak</w:t>
      </w:r>
      <w:r w:rsidR="004207BF" w:rsidRPr="0001347B">
        <w:rPr>
          <w:rFonts w:ascii="Arial" w:hAnsi="Arial" w:cs="Arial"/>
          <w:b/>
          <w:bCs/>
          <w:color w:val="000000"/>
          <w:sz w:val="22"/>
          <w:szCs w:val="22"/>
        </w:rPr>
        <w:t xml:space="preserve"> 2. ZJN</w:t>
      </w:r>
    </w:p>
    <w:p w:rsidR="00BC00EF" w:rsidRPr="0001347B" w:rsidRDefault="00BC00EF">
      <w:pPr>
        <w:rPr>
          <w:rFonts w:ascii="Arial" w:hAnsi="Arial" w:cs="Arial"/>
          <w:b/>
          <w:bCs/>
          <w:color w:val="000000"/>
          <w:sz w:val="22"/>
          <w:szCs w:val="22"/>
        </w:rPr>
      </w:pPr>
    </w:p>
    <w:p w:rsidR="00BC00EF" w:rsidRPr="005D68B8" w:rsidRDefault="00BC00EF" w:rsidP="00BC00EF">
      <w:pPr>
        <w:pStyle w:val="Odlomakpopisa"/>
        <w:numPr>
          <w:ilvl w:val="0"/>
          <w:numId w:val="9"/>
        </w:numPr>
        <w:rPr>
          <w:rFonts w:ascii="Arial" w:hAnsi="Arial" w:cs="Arial"/>
          <w:sz w:val="22"/>
          <w:szCs w:val="22"/>
          <w:lang w:val="hr-HR"/>
        </w:rPr>
      </w:pPr>
      <w:r w:rsidRPr="005D68B8">
        <w:rPr>
          <w:rFonts w:ascii="Arial" w:hAnsi="Arial" w:cs="Arial"/>
          <w:sz w:val="22"/>
          <w:szCs w:val="22"/>
          <w:lang w:val="hr-HR"/>
        </w:rPr>
        <w:t>OPG Mrzljak-Jovanić Sanja, Slatina, Ante Kovačića 6,</w:t>
      </w:r>
    </w:p>
    <w:p w:rsidR="00BC00EF" w:rsidRPr="005D68B8" w:rsidRDefault="00BC00EF" w:rsidP="00BC00EF">
      <w:pPr>
        <w:pStyle w:val="Odlomakpopisa"/>
        <w:numPr>
          <w:ilvl w:val="0"/>
          <w:numId w:val="9"/>
        </w:numPr>
        <w:rPr>
          <w:rFonts w:ascii="Arial" w:hAnsi="Arial" w:cs="Arial"/>
          <w:sz w:val="22"/>
          <w:szCs w:val="22"/>
          <w:lang w:val="hr-HR"/>
        </w:rPr>
      </w:pPr>
      <w:r w:rsidRPr="005D68B8">
        <w:rPr>
          <w:rFonts w:ascii="Arial" w:hAnsi="Arial" w:cs="Arial"/>
          <w:sz w:val="22"/>
          <w:szCs w:val="22"/>
          <w:lang w:val="hr-HR"/>
        </w:rPr>
        <w:t>CALCO zajednički obrt Slatina, A. Kovačića 6, vl. Dražena Milković i Dragan Jovanić,</w:t>
      </w:r>
    </w:p>
    <w:p w:rsidR="00BC00EF" w:rsidRPr="005D68B8" w:rsidRDefault="00BC00EF" w:rsidP="00BC00EF">
      <w:pPr>
        <w:pStyle w:val="Odlomakpopisa"/>
        <w:numPr>
          <w:ilvl w:val="0"/>
          <w:numId w:val="9"/>
        </w:numPr>
        <w:rPr>
          <w:rFonts w:ascii="Arial" w:hAnsi="Arial" w:cs="Arial"/>
          <w:sz w:val="22"/>
          <w:szCs w:val="22"/>
          <w:lang w:val="hr-HR"/>
        </w:rPr>
      </w:pPr>
      <w:r w:rsidRPr="005D68B8">
        <w:rPr>
          <w:rFonts w:ascii="Arial" w:hAnsi="Arial" w:cs="Arial"/>
          <w:sz w:val="22"/>
          <w:szCs w:val="22"/>
          <w:lang w:val="hr-HR"/>
        </w:rPr>
        <w:t>Stomatološka ordinacija dr. med. dent. Bojan Plantak, Slatina, Bana Jelačića 6,</w:t>
      </w:r>
    </w:p>
    <w:p w:rsidR="00BC00EF" w:rsidRPr="005D68B8" w:rsidRDefault="00BC00EF" w:rsidP="00BC00EF">
      <w:pPr>
        <w:pStyle w:val="Odlomakpopisa"/>
        <w:numPr>
          <w:ilvl w:val="0"/>
          <w:numId w:val="9"/>
        </w:numPr>
        <w:rPr>
          <w:rFonts w:ascii="Arial" w:hAnsi="Arial" w:cs="Arial"/>
          <w:sz w:val="22"/>
          <w:szCs w:val="22"/>
          <w:lang w:val="hr-HR"/>
        </w:rPr>
      </w:pPr>
      <w:r w:rsidRPr="005D68B8">
        <w:rPr>
          <w:rFonts w:ascii="Arial" w:hAnsi="Arial" w:cs="Arial"/>
          <w:sz w:val="22"/>
          <w:szCs w:val="22"/>
          <w:lang w:val="hr-HR"/>
        </w:rPr>
        <w:t>VIŠNJICA d.o.o. Višnjica, Višnjica bb,</w:t>
      </w:r>
    </w:p>
    <w:p w:rsidR="0059288C" w:rsidRPr="005D68B8" w:rsidRDefault="00BC00EF" w:rsidP="00BC00EF">
      <w:pPr>
        <w:pStyle w:val="Odlomakpopisa"/>
        <w:numPr>
          <w:ilvl w:val="0"/>
          <w:numId w:val="9"/>
        </w:numPr>
        <w:rPr>
          <w:rFonts w:ascii="Arial" w:hAnsi="Arial" w:cs="Arial"/>
          <w:b/>
          <w:bCs/>
          <w:color w:val="000000"/>
          <w:sz w:val="22"/>
          <w:szCs w:val="22"/>
          <w:lang w:val="hr-HR"/>
        </w:rPr>
      </w:pPr>
      <w:r w:rsidRPr="005D68B8">
        <w:rPr>
          <w:rFonts w:ascii="Arial" w:hAnsi="Arial" w:cs="Arial"/>
          <w:sz w:val="22"/>
          <w:szCs w:val="22"/>
          <w:lang w:val="hr-HR"/>
        </w:rPr>
        <w:t>LJEKARNE PLANTAK, Slatina, Bana Jelačića 8</w:t>
      </w:r>
      <w:r w:rsidR="0059288C" w:rsidRPr="005D68B8">
        <w:rPr>
          <w:rFonts w:ascii="Arial" w:hAnsi="Arial" w:cs="Arial"/>
          <w:sz w:val="22"/>
          <w:szCs w:val="22"/>
          <w:lang w:val="hr-HR"/>
        </w:rPr>
        <w:t>,</w:t>
      </w:r>
    </w:p>
    <w:p w:rsidR="0059288C" w:rsidRPr="005D68B8" w:rsidRDefault="0059288C" w:rsidP="0059288C">
      <w:pPr>
        <w:pStyle w:val="Odlomakpopisa"/>
        <w:numPr>
          <w:ilvl w:val="0"/>
          <w:numId w:val="9"/>
        </w:numPr>
        <w:rPr>
          <w:rFonts w:ascii="Arial" w:hAnsi="Arial" w:cs="Arial"/>
          <w:b/>
          <w:bCs/>
          <w:color w:val="000000"/>
          <w:sz w:val="22"/>
          <w:szCs w:val="22"/>
          <w:lang w:val="hr-HR"/>
        </w:rPr>
      </w:pPr>
      <w:r w:rsidRPr="005D68B8">
        <w:rPr>
          <w:rFonts w:ascii="Arial" w:hAnsi="Arial" w:cs="Arial"/>
          <w:sz w:val="22"/>
          <w:szCs w:val="22"/>
          <w:lang w:val="hr-HR"/>
        </w:rPr>
        <w:t>MISCANTHUS-SLATINA d.o.o., Ivanbrijeg, Ivanbrijeg bb,</w:t>
      </w:r>
    </w:p>
    <w:p w:rsidR="0059288C" w:rsidRPr="005D68B8" w:rsidRDefault="0059288C" w:rsidP="0059288C">
      <w:pPr>
        <w:pStyle w:val="Odlomakpopisa"/>
        <w:numPr>
          <w:ilvl w:val="0"/>
          <w:numId w:val="9"/>
        </w:numPr>
        <w:rPr>
          <w:rFonts w:ascii="Arial" w:hAnsi="Arial" w:cs="Arial"/>
          <w:b/>
          <w:bCs/>
          <w:color w:val="000000"/>
          <w:sz w:val="22"/>
          <w:szCs w:val="22"/>
          <w:lang w:val="hr-HR"/>
        </w:rPr>
      </w:pPr>
      <w:r w:rsidRPr="005D68B8">
        <w:rPr>
          <w:rFonts w:ascii="Arial" w:hAnsi="Arial" w:cs="Arial"/>
          <w:sz w:val="22"/>
          <w:szCs w:val="22"/>
          <w:lang w:eastAsia="hr-HR"/>
        </w:rPr>
        <w:t>OPG Marin Radaš, Miljevci, K. Tomislava 31,</w:t>
      </w:r>
    </w:p>
    <w:p w:rsidR="00A12EB4" w:rsidRPr="005D68B8" w:rsidRDefault="0059288C" w:rsidP="0059288C">
      <w:pPr>
        <w:pStyle w:val="Odlomakpopisa"/>
        <w:numPr>
          <w:ilvl w:val="0"/>
          <w:numId w:val="9"/>
        </w:numPr>
        <w:rPr>
          <w:rFonts w:ascii="Arial" w:hAnsi="Arial" w:cs="Arial"/>
          <w:b/>
          <w:bCs/>
          <w:color w:val="000000"/>
          <w:sz w:val="22"/>
          <w:szCs w:val="22"/>
          <w:lang w:val="hr-HR"/>
        </w:rPr>
      </w:pPr>
      <w:r w:rsidRPr="005D68B8">
        <w:rPr>
          <w:rFonts w:ascii="Arial" w:hAnsi="Arial" w:cs="Arial"/>
          <w:sz w:val="22"/>
          <w:szCs w:val="22"/>
          <w:lang w:eastAsia="hr-HR"/>
        </w:rPr>
        <w:t>OPG Marko Radaš, K. Tomislava 31</w:t>
      </w:r>
      <w:r w:rsidR="00BC00EF" w:rsidRPr="005D68B8">
        <w:rPr>
          <w:rFonts w:ascii="Arial" w:hAnsi="Arial" w:cs="Arial"/>
          <w:sz w:val="22"/>
          <w:szCs w:val="22"/>
          <w:lang w:val="hr-HR"/>
        </w:rPr>
        <w:t>.</w:t>
      </w:r>
    </w:p>
    <w:p w:rsidR="00A12EB4" w:rsidRPr="0001347B" w:rsidRDefault="0046271F">
      <w:pPr>
        <w:rPr>
          <w:rFonts w:ascii="Arial" w:hAnsi="Arial"/>
          <w:b/>
          <w:bCs/>
          <w:color w:val="000000"/>
          <w:sz w:val="22"/>
          <w:szCs w:val="22"/>
          <w:lang w:eastAsia="en-US" w:bidi="en-US"/>
        </w:rPr>
      </w:pPr>
      <w:r w:rsidRPr="0001347B">
        <w:rPr>
          <w:rFonts w:ascii="Arial" w:hAnsi="Arial"/>
          <w:b/>
          <w:bCs/>
          <w:color w:val="000000"/>
          <w:sz w:val="22"/>
          <w:szCs w:val="22"/>
          <w:lang w:eastAsia="en-US" w:bidi="en-US"/>
        </w:rPr>
        <w:t xml:space="preserve">                                                                                               </w:t>
      </w: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1.5. </w:t>
      </w:r>
      <w:r w:rsidRPr="0001347B">
        <w:rPr>
          <w:rFonts w:ascii="Arial" w:hAnsi="Arial" w:cs="Arial"/>
          <w:b/>
          <w:bCs/>
          <w:color w:val="000000"/>
          <w:sz w:val="22"/>
          <w:szCs w:val="22"/>
        </w:rPr>
        <w:t>Vrsta postupka javne nabave</w:t>
      </w:r>
    </w:p>
    <w:p w:rsidR="00A12EB4" w:rsidRPr="0001347B" w:rsidRDefault="0046271F">
      <w:pPr>
        <w:rPr>
          <w:rFonts w:ascii="Arial" w:hAnsi="Arial" w:cs="Arial"/>
          <w:spacing w:val="-3"/>
          <w:sz w:val="22"/>
          <w:szCs w:val="22"/>
          <w:lang w:eastAsia="en-US" w:bidi="en-US"/>
        </w:rPr>
      </w:pPr>
      <w:r w:rsidRPr="0001347B">
        <w:rPr>
          <w:rFonts w:ascii="Arial" w:hAnsi="Arial" w:cs="Arial"/>
          <w:spacing w:val="-3"/>
          <w:sz w:val="22"/>
          <w:szCs w:val="22"/>
          <w:lang w:eastAsia="en-US" w:bidi="en-US"/>
        </w:rPr>
        <w:t xml:space="preserve">Otvoreni postupak javne nabave </w:t>
      </w:r>
      <w:r w:rsidR="00D745F8">
        <w:rPr>
          <w:rFonts w:ascii="Arial" w:hAnsi="Arial" w:cs="Arial"/>
          <w:spacing w:val="-3"/>
          <w:sz w:val="22"/>
          <w:szCs w:val="22"/>
          <w:lang w:eastAsia="en-US" w:bidi="en-US"/>
        </w:rPr>
        <w:t>male</w:t>
      </w:r>
      <w:r w:rsidRPr="0001347B">
        <w:rPr>
          <w:rFonts w:ascii="Arial" w:hAnsi="Arial" w:cs="Arial"/>
          <w:spacing w:val="-3"/>
          <w:sz w:val="22"/>
          <w:szCs w:val="22"/>
          <w:lang w:eastAsia="en-US" w:bidi="en-US"/>
        </w:rPr>
        <w:t xml:space="preserve"> vrijednosti</w:t>
      </w:r>
    </w:p>
    <w:p w:rsidR="00A12EB4" w:rsidRPr="0001347B" w:rsidRDefault="00A12EB4">
      <w:pPr>
        <w:rPr>
          <w:rFonts w:ascii="Arial" w:hAnsi="Arial" w:cs="Arial"/>
          <w:color w:val="000000"/>
          <w:sz w:val="22"/>
          <w:szCs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1.6. </w:t>
      </w:r>
      <w:r w:rsidRPr="0001347B">
        <w:rPr>
          <w:rFonts w:ascii="Arial" w:hAnsi="Arial" w:cs="Arial"/>
          <w:b/>
          <w:bCs/>
          <w:color w:val="000000"/>
          <w:sz w:val="22"/>
          <w:szCs w:val="22"/>
        </w:rPr>
        <w:t>Procijenjena vrijednost nabave</w:t>
      </w:r>
    </w:p>
    <w:p w:rsidR="0089642F" w:rsidRDefault="0046271F" w:rsidP="00BA0D6E">
      <w:pPr>
        <w:rPr>
          <w:rFonts w:ascii="Arial" w:hAnsi="Arial" w:cs="Arial"/>
          <w:color w:val="auto"/>
          <w:sz w:val="22"/>
          <w:szCs w:val="22"/>
        </w:rPr>
      </w:pPr>
      <w:r w:rsidRPr="00CC6C08">
        <w:rPr>
          <w:rFonts w:ascii="Arial" w:hAnsi="Arial" w:cs="Arial"/>
          <w:color w:val="auto"/>
          <w:sz w:val="22"/>
          <w:szCs w:val="22"/>
        </w:rPr>
        <w:t>Procijenjena vrijednost nabave bez porez</w:t>
      </w:r>
      <w:r w:rsidR="00525504">
        <w:rPr>
          <w:rFonts w:ascii="Arial" w:hAnsi="Arial" w:cs="Arial"/>
          <w:color w:val="auto"/>
          <w:sz w:val="22"/>
          <w:szCs w:val="22"/>
        </w:rPr>
        <w:t xml:space="preserve">a na dodanu vrijednost (PDV-a) </w:t>
      </w:r>
      <w:r w:rsidR="00693EE8">
        <w:rPr>
          <w:rFonts w:ascii="Arial" w:hAnsi="Arial" w:cs="Arial"/>
          <w:color w:val="auto"/>
          <w:sz w:val="22"/>
          <w:szCs w:val="22"/>
        </w:rPr>
        <w:t xml:space="preserve"> iznosi </w:t>
      </w:r>
      <w:r w:rsidR="00AF5180">
        <w:rPr>
          <w:rFonts w:ascii="Arial" w:hAnsi="Arial" w:cs="Arial"/>
          <w:color w:val="auto"/>
          <w:sz w:val="22"/>
          <w:szCs w:val="22"/>
        </w:rPr>
        <w:t>5.280.348,9</w:t>
      </w:r>
      <w:r w:rsidR="00693EE8" w:rsidRPr="00693EE8">
        <w:rPr>
          <w:rFonts w:ascii="Arial" w:hAnsi="Arial" w:cs="Arial"/>
          <w:color w:val="auto"/>
          <w:sz w:val="22"/>
          <w:szCs w:val="22"/>
        </w:rPr>
        <w:t>0</w:t>
      </w:r>
      <w:r w:rsidR="00693EE8">
        <w:rPr>
          <w:rFonts w:ascii="Arial" w:hAnsi="Arial" w:cs="Arial"/>
          <w:color w:val="auto"/>
          <w:sz w:val="22"/>
          <w:szCs w:val="22"/>
        </w:rPr>
        <w:t xml:space="preserve"> </w:t>
      </w:r>
      <w:r w:rsidR="00BA0D6E">
        <w:rPr>
          <w:rFonts w:ascii="Arial" w:hAnsi="Arial" w:cs="Arial"/>
          <w:color w:val="auto"/>
          <w:sz w:val="22"/>
          <w:szCs w:val="22"/>
        </w:rPr>
        <w:t>HRK.</w:t>
      </w:r>
    </w:p>
    <w:p w:rsidR="005D68B8" w:rsidRPr="009D4B9A" w:rsidRDefault="005D68B8">
      <w:pPr>
        <w:rPr>
          <w:rFonts w:ascii="Arial" w:hAnsi="Arial" w:cs="Arial"/>
          <w:color w:val="auto"/>
          <w:sz w:val="22"/>
          <w:szCs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1.7. </w:t>
      </w:r>
      <w:r w:rsidRPr="0001347B">
        <w:rPr>
          <w:rFonts w:ascii="Arial" w:hAnsi="Arial" w:cs="Arial"/>
          <w:b/>
          <w:bCs/>
          <w:color w:val="000000"/>
          <w:sz w:val="22"/>
          <w:szCs w:val="22"/>
        </w:rPr>
        <w:t>Vrsta ugovora o javnoj nabavi (robe, radovi ili usluge)</w:t>
      </w:r>
    </w:p>
    <w:p w:rsidR="00A12EB4" w:rsidRPr="0001347B" w:rsidRDefault="0046271F">
      <w:pPr>
        <w:rPr>
          <w:rFonts w:ascii="Arial" w:hAnsi="Arial" w:cs="Arial"/>
          <w:color w:val="000000"/>
          <w:sz w:val="22"/>
          <w:szCs w:val="22"/>
        </w:rPr>
      </w:pPr>
      <w:r w:rsidRPr="0001347B">
        <w:rPr>
          <w:rFonts w:ascii="Arial" w:hAnsi="Arial" w:cs="Arial"/>
          <w:color w:val="000000"/>
          <w:sz w:val="22"/>
          <w:szCs w:val="22"/>
        </w:rPr>
        <w:t>Sklapa se ugovor o javnoj nabavi r</w:t>
      </w:r>
      <w:r w:rsidR="00525504">
        <w:rPr>
          <w:rFonts w:ascii="Arial" w:hAnsi="Arial" w:cs="Arial"/>
          <w:color w:val="000000"/>
          <w:sz w:val="22"/>
          <w:szCs w:val="22"/>
        </w:rPr>
        <w:t>adova</w:t>
      </w:r>
      <w:r w:rsidRPr="0001347B">
        <w:rPr>
          <w:rFonts w:ascii="Arial" w:hAnsi="Arial" w:cs="Arial"/>
          <w:color w:val="000000"/>
          <w:sz w:val="22"/>
          <w:szCs w:val="22"/>
        </w:rPr>
        <w:t>.</w:t>
      </w:r>
    </w:p>
    <w:p w:rsidR="00A12EB4" w:rsidRPr="0001347B" w:rsidRDefault="00A12EB4">
      <w:pPr>
        <w:rPr>
          <w:rFonts w:ascii="Arial" w:hAnsi="Arial" w:cs="Arial"/>
          <w:color w:val="000000"/>
          <w:sz w:val="22"/>
          <w:szCs w:val="22"/>
        </w:rPr>
      </w:pPr>
    </w:p>
    <w:p w:rsidR="00A12EB4" w:rsidRPr="0001347B" w:rsidRDefault="0046271F">
      <w:r w:rsidRPr="009D4B9A">
        <w:rPr>
          <w:rFonts w:ascii="Arial" w:hAnsi="Arial" w:cs="Arial"/>
          <w:b/>
          <w:bCs/>
          <w:color w:val="auto"/>
          <w:sz w:val="22"/>
          <w:szCs w:val="22"/>
        </w:rPr>
        <w:t xml:space="preserve">1.8. </w:t>
      </w:r>
      <w:r w:rsidRPr="0001347B">
        <w:rPr>
          <w:rFonts w:ascii="Arial" w:hAnsi="Arial" w:cs="Arial"/>
          <w:b/>
          <w:bCs/>
          <w:color w:val="000000"/>
          <w:sz w:val="22"/>
          <w:szCs w:val="22"/>
        </w:rPr>
        <w:t>Navod sklapa li se ugovor o javnoj nabavi ili okvirni sporazum</w:t>
      </w:r>
    </w:p>
    <w:p w:rsidR="00A12EB4" w:rsidRDefault="00105F61" w:rsidP="0059288C">
      <w:pPr>
        <w:jc w:val="both"/>
        <w:rPr>
          <w:rFonts w:ascii="Arial" w:hAnsi="Arial" w:cs="Arial"/>
          <w:bCs/>
          <w:color w:val="000000"/>
          <w:sz w:val="22"/>
          <w:szCs w:val="22"/>
        </w:rPr>
      </w:pPr>
      <w:r w:rsidRPr="00105F61">
        <w:rPr>
          <w:rFonts w:ascii="Arial" w:hAnsi="Arial" w:cs="Arial"/>
          <w:bCs/>
          <w:color w:val="000000"/>
          <w:sz w:val="22"/>
          <w:szCs w:val="22"/>
        </w:rPr>
        <w:t>Sklapa se ugovor o javnoj nabavi</w:t>
      </w:r>
      <w:r w:rsidR="00F3752F" w:rsidRPr="00F3752F">
        <w:rPr>
          <w:rFonts w:ascii="Arial" w:hAnsi="Arial" w:cs="Arial"/>
          <w:bCs/>
          <w:color w:val="000000"/>
          <w:sz w:val="22"/>
          <w:szCs w:val="22"/>
        </w:rPr>
        <w:t>.</w:t>
      </w:r>
    </w:p>
    <w:p w:rsidR="0089642F" w:rsidRPr="0059288C" w:rsidRDefault="0089642F" w:rsidP="0059288C">
      <w:pPr>
        <w:jc w:val="both"/>
        <w:rPr>
          <w:rFonts w:ascii="Arial" w:hAnsi="Arial" w:cs="Arial"/>
          <w:bCs/>
          <w:color w:val="000000"/>
          <w:sz w:val="22"/>
          <w:szCs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lastRenderedPageBreak/>
        <w:t xml:space="preserve">1.9. </w:t>
      </w:r>
      <w:r w:rsidR="00BC00EF" w:rsidRPr="0001347B">
        <w:rPr>
          <w:rFonts w:ascii="Arial" w:hAnsi="Arial" w:cs="Arial"/>
          <w:b/>
          <w:bCs/>
          <w:color w:val="000000"/>
          <w:sz w:val="22"/>
          <w:szCs w:val="22"/>
        </w:rPr>
        <w:t>Navod uspostavlja li se dinamički sustav nabave</w:t>
      </w:r>
    </w:p>
    <w:p w:rsidR="00BC00EF" w:rsidRPr="0001347B" w:rsidRDefault="00BC00EF">
      <w:pPr>
        <w:rPr>
          <w:rFonts w:ascii="Arial" w:hAnsi="Arial" w:cs="Arial"/>
          <w:bCs/>
          <w:color w:val="000000"/>
          <w:sz w:val="22"/>
          <w:szCs w:val="22"/>
        </w:rPr>
      </w:pPr>
      <w:r w:rsidRPr="0001347B">
        <w:rPr>
          <w:rFonts w:ascii="Arial" w:hAnsi="Arial" w:cs="Arial"/>
          <w:bCs/>
          <w:color w:val="000000"/>
          <w:sz w:val="22"/>
          <w:szCs w:val="22"/>
        </w:rPr>
        <w:t>Ne uspostavlja se dinamički sustav nabave.</w:t>
      </w:r>
    </w:p>
    <w:p w:rsidR="00A12EB4" w:rsidRPr="0001347B" w:rsidRDefault="00A12EB4">
      <w:pPr>
        <w:pStyle w:val="Default"/>
        <w:rPr>
          <w:rFonts w:ascii="Arial Narrow" w:hAnsi="Arial Narrow"/>
          <w:b/>
          <w:bCs/>
          <w:noProof/>
          <w:sz w:val="22"/>
          <w:szCs w:val="22"/>
          <w:lang w:val="hr-HR"/>
        </w:rPr>
      </w:pPr>
    </w:p>
    <w:p w:rsidR="00A12EB4" w:rsidRPr="0001347B" w:rsidRDefault="0046271F">
      <w:pPr>
        <w:pStyle w:val="Default"/>
        <w:rPr>
          <w:b/>
          <w:bCs/>
          <w:noProof/>
          <w:sz w:val="22"/>
          <w:szCs w:val="22"/>
          <w:lang w:val="hr-HR"/>
        </w:rPr>
      </w:pPr>
      <w:r w:rsidRPr="009D4B9A">
        <w:rPr>
          <w:b/>
          <w:bCs/>
          <w:noProof/>
          <w:color w:val="auto"/>
          <w:sz w:val="22"/>
          <w:szCs w:val="22"/>
          <w:lang w:val="hr-HR"/>
        </w:rPr>
        <w:t xml:space="preserve">1.10. </w:t>
      </w:r>
      <w:r w:rsidR="00BC00EF" w:rsidRPr="0001347B">
        <w:rPr>
          <w:b/>
          <w:bCs/>
          <w:noProof/>
          <w:sz w:val="22"/>
          <w:szCs w:val="22"/>
          <w:lang w:val="hr-HR"/>
        </w:rPr>
        <w:t>Navod provodi li se elektronička dražba</w:t>
      </w:r>
    </w:p>
    <w:p w:rsidR="00BC00EF" w:rsidRPr="0001347B" w:rsidRDefault="00BC00EF" w:rsidP="00BC00EF">
      <w:pPr>
        <w:pStyle w:val="Default"/>
        <w:jc w:val="both"/>
        <w:rPr>
          <w:bCs/>
          <w:noProof/>
          <w:sz w:val="22"/>
          <w:szCs w:val="22"/>
          <w:lang w:val="hr-HR"/>
        </w:rPr>
      </w:pPr>
      <w:r w:rsidRPr="0001347B">
        <w:rPr>
          <w:bCs/>
          <w:noProof/>
          <w:sz w:val="22"/>
          <w:szCs w:val="22"/>
          <w:lang w:val="hr-HR"/>
        </w:rPr>
        <w:t xml:space="preserve">Elektronička dražba se ne provodi. </w:t>
      </w:r>
    </w:p>
    <w:p w:rsidR="00BC00EF" w:rsidRPr="0001347B" w:rsidRDefault="00BC00EF" w:rsidP="00BC00EF">
      <w:pPr>
        <w:pStyle w:val="Default"/>
        <w:jc w:val="both"/>
        <w:rPr>
          <w:bCs/>
          <w:noProof/>
          <w:sz w:val="22"/>
          <w:szCs w:val="22"/>
          <w:lang w:val="hr-HR"/>
        </w:rPr>
      </w:pPr>
      <w:r w:rsidRPr="0001347B">
        <w:rPr>
          <w:bCs/>
          <w:noProof/>
          <w:sz w:val="22"/>
          <w:szCs w:val="22"/>
          <w:lang w:val="hr-HR"/>
        </w:rPr>
        <w:t>Dostava ponuda u elektroničkom obliku je obvezna, sukladno članku 68. stavku 2. ZJN.</w:t>
      </w:r>
    </w:p>
    <w:p w:rsidR="00A12EB4" w:rsidRPr="0001347B" w:rsidRDefault="00A12EB4">
      <w:pPr>
        <w:pStyle w:val="Default"/>
        <w:rPr>
          <w:b/>
          <w:bCs/>
          <w:noProof/>
          <w:sz w:val="22"/>
          <w:szCs w:val="22"/>
          <w:lang w:val="hr-HR"/>
        </w:rPr>
      </w:pPr>
    </w:p>
    <w:p w:rsidR="00A12EB4" w:rsidRPr="0001347B" w:rsidRDefault="0046271F">
      <w:pPr>
        <w:pStyle w:val="Default"/>
        <w:rPr>
          <w:b/>
          <w:bCs/>
          <w:noProof/>
          <w:sz w:val="22"/>
          <w:szCs w:val="22"/>
          <w:lang w:val="hr-HR"/>
        </w:rPr>
      </w:pPr>
      <w:r w:rsidRPr="009D4B9A">
        <w:rPr>
          <w:b/>
          <w:bCs/>
          <w:noProof/>
          <w:color w:val="auto"/>
          <w:sz w:val="22"/>
          <w:szCs w:val="22"/>
          <w:lang w:val="hr-HR"/>
        </w:rPr>
        <w:t xml:space="preserve">1.11. </w:t>
      </w:r>
      <w:r w:rsidR="00CC6C08" w:rsidRPr="00CC6C08">
        <w:rPr>
          <w:b/>
          <w:bCs/>
          <w:noProof/>
          <w:sz w:val="22"/>
          <w:szCs w:val="22"/>
          <w:lang w:val="hr-HR"/>
        </w:rPr>
        <w:t>Internetska stranica na kojoj je objavljeno izvješće o provedenom savjetovanju sa zainteresiranim gospodarskim subjektima</w:t>
      </w:r>
    </w:p>
    <w:p w:rsidR="00A12EB4" w:rsidRPr="00384D59" w:rsidRDefault="00B91672" w:rsidP="00BC00EF">
      <w:pPr>
        <w:pStyle w:val="Default"/>
        <w:rPr>
          <w:noProof/>
          <w:color w:val="auto"/>
          <w:sz w:val="22"/>
          <w:szCs w:val="22"/>
          <w:lang w:val="hr-HR"/>
        </w:rPr>
      </w:pPr>
      <w:r w:rsidRPr="00384D59">
        <w:rPr>
          <w:noProof/>
          <w:color w:val="auto"/>
          <w:sz w:val="22"/>
          <w:szCs w:val="22"/>
          <w:u w:val="single"/>
          <w:lang w:val="hr-HR"/>
        </w:rPr>
        <w:t>https://eojn.nn.hr/SPIN/APPLICATION/IPN/Nadmetanje/PostupakNadmetanjeFrm.aspx?id=228765&amp;onCloseUrl=/SPIN/APPLICATION/IPN/Common/SearchFrm.aspx?providerKey=PostupciKorisnikaSavjetovanje_Idom3.RPN.BL.PostupciKorisnikaSavjetovanjeSearch__hr-HR&amp;guid=7ededc63-b43e-4bbc-91a0-94eee47b6c4d</w:t>
      </w:r>
    </w:p>
    <w:p w:rsidR="00BC00EF" w:rsidRPr="0001347B" w:rsidRDefault="00BC00EF" w:rsidP="00BC00EF">
      <w:pPr>
        <w:pStyle w:val="Default"/>
        <w:rPr>
          <w:b/>
          <w:bCs/>
          <w:noProof/>
          <w:sz w:val="22"/>
          <w:szCs w:val="22"/>
          <w:lang w:val="hr-HR"/>
        </w:rPr>
      </w:pPr>
    </w:p>
    <w:p w:rsidR="0059288C" w:rsidRPr="0059288C" w:rsidRDefault="0046271F" w:rsidP="0059288C">
      <w:pPr>
        <w:spacing w:line="360" w:lineRule="auto"/>
        <w:rPr>
          <w:rFonts w:ascii="Arial" w:hAnsi="Arial" w:cs="Arial"/>
          <w:b/>
          <w:bCs/>
          <w:sz w:val="22"/>
          <w:szCs w:val="22"/>
        </w:rPr>
      </w:pPr>
      <w:r w:rsidRPr="00B731AC">
        <w:rPr>
          <w:rFonts w:ascii="Arial" w:hAnsi="Arial" w:cs="Arial"/>
          <w:b/>
          <w:bCs/>
          <w:sz w:val="22"/>
          <w:szCs w:val="22"/>
        </w:rPr>
        <w:t>2. PODACI O PREDMETU NABAVE</w:t>
      </w:r>
    </w:p>
    <w:p w:rsidR="00A12EB4" w:rsidRPr="0001347B" w:rsidRDefault="0046271F">
      <w:pPr>
        <w:pStyle w:val="Default"/>
        <w:rPr>
          <w:b/>
          <w:bCs/>
          <w:noProof/>
          <w:sz w:val="22"/>
          <w:szCs w:val="22"/>
          <w:lang w:val="hr-HR"/>
        </w:rPr>
      </w:pPr>
      <w:r w:rsidRPr="009D4B9A">
        <w:rPr>
          <w:b/>
          <w:bCs/>
          <w:noProof/>
          <w:color w:val="auto"/>
          <w:sz w:val="22"/>
          <w:szCs w:val="22"/>
          <w:lang w:val="hr-HR"/>
        </w:rPr>
        <w:t xml:space="preserve">2.1.  </w:t>
      </w:r>
      <w:r w:rsidRPr="0001347B">
        <w:rPr>
          <w:b/>
          <w:bCs/>
          <w:noProof/>
          <w:sz w:val="22"/>
          <w:szCs w:val="22"/>
          <w:lang w:val="hr-HR"/>
        </w:rPr>
        <w:t>Opis predmeta nabave</w:t>
      </w:r>
    </w:p>
    <w:p w:rsidR="00D131A2" w:rsidRPr="00D131A2" w:rsidRDefault="00D131A2" w:rsidP="00D131A2">
      <w:pPr>
        <w:jc w:val="both"/>
        <w:rPr>
          <w:rFonts w:ascii="Arial" w:hAnsi="Arial" w:cs="Arial"/>
          <w:spacing w:val="-6"/>
          <w:sz w:val="22"/>
          <w:szCs w:val="22"/>
        </w:rPr>
      </w:pPr>
      <w:r w:rsidRPr="00D131A2">
        <w:rPr>
          <w:rFonts w:ascii="Arial" w:hAnsi="Arial" w:cs="Arial"/>
          <w:spacing w:val="-6"/>
          <w:sz w:val="22"/>
          <w:szCs w:val="22"/>
        </w:rPr>
        <w:t xml:space="preserve">Predmet nabave: </w:t>
      </w:r>
      <w:r w:rsidR="0058173D" w:rsidRPr="0058173D">
        <w:rPr>
          <w:rFonts w:ascii="Arial" w:hAnsi="Arial" w:cs="Arial"/>
          <w:spacing w:val="-6"/>
          <w:sz w:val="22"/>
          <w:szCs w:val="22"/>
        </w:rPr>
        <w:t>Rekonstrukcija građevine javne i društvene namjene - Društveni dom u Donjim Meljanima</w:t>
      </w:r>
      <w:r w:rsidRPr="00D131A2">
        <w:rPr>
          <w:rFonts w:ascii="Arial" w:hAnsi="Arial" w:cs="Arial"/>
          <w:spacing w:val="-6"/>
          <w:sz w:val="22"/>
          <w:szCs w:val="22"/>
        </w:rPr>
        <w:t xml:space="preserve"> sukladno </w:t>
      </w:r>
      <w:r w:rsidR="0058173D" w:rsidRPr="0058173D">
        <w:rPr>
          <w:rFonts w:ascii="Arial" w:hAnsi="Arial" w:cs="Arial"/>
          <w:spacing w:val="-6"/>
          <w:sz w:val="22"/>
          <w:szCs w:val="22"/>
        </w:rPr>
        <w:t xml:space="preserve">Građevinskoj dozvoli KLASA: UP/I-361-03/16-01/000132, URBROJ: 2189/1-08/7-16-0007 od 14. 10. </w:t>
      </w:r>
      <w:r w:rsidR="0058173D">
        <w:rPr>
          <w:rFonts w:ascii="Arial" w:hAnsi="Arial" w:cs="Arial"/>
          <w:spacing w:val="-6"/>
          <w:sz w:val="22"/>
          <w:szCs w:val="22"/>
        </w:rPr>
        <w:t xml:space="preserve">2016., </w:t>
      </w:r>
      <w:r w:rsidR="0058173D" w:rsidRPr="0058173D">
        <w:rPr>
          <w:rFonts w:ascii="Arial" w:hAnsi="Arial" w:cs="Arial"/>
          <w:spacing w:val="-6"/>
          <w:sz w:val="22"/>
          <w:szCs w:val="22"/>
        </w:rPr>
        <w:t>Rješenju o izmjeni i dopuni građevinske dozvole KLASA: UP/I-361-03/16-01/000166, URBROJ: 2189/1-08/7-16-0007 od 09. 12. 2016.</w:t>
      </w:r>
      <w:r w:rsidRPr="00D131A2">
        <w:rPr>
          <w:rFonts w:ascii="Arial" w:hAnsi="Arial" w:cs="Arial"/>
          <w:spacing w:val="-6"/>
          <w:sz w:val="22"/>
          <w:szCs w:val="22"/>
        </w:rPr>
        <w:t xml:space="preserve"> i projektnoj dokumentaciji:</w:t>
      </w:r>
    </w:p>
    <w:p w:rsidR="0058173D" w:rsidRPr="0058173D" w:rsidRDefault="0058173D" w:rsidP="0058173D">
      <w:pPr>
        <w:jc w:val="both"/>
        <w:rPr>
          <w:rFonts w:ascii="Arial" w:hAnsi="Arial" w:cs="Arial"/>
          <w:spacing w:val="-6"/>
          <w:sz w:val="22"/>
          <w:szCs w:val="22"/>
        </w:rPr>
      </w:pPr>
      <w:r w:rsidRPr="0058173D">
        <w:rPr>
          <w:rFonts w:ascii="Arial" w:hAnsi="Arial" w:cs="Arial"/>
          <w:spacing w:val="-6"/>
          <w:sz w:val="22"/>
          <w:szCs w:val="22"/>
        </w:rPr>
        <w:t>-</w:t>
      </w:r>
      <w:r w:rsidRPr="0058173D">
        <w:rPr>
          <w:rFonts w:ascii="Arial" w:hAnsi="Arial" w:cs="Arial"/>
          <w:spacing w:val="-6"/>
          <w:sz w:val="22"/>
          <w:szCs w:val="22"/>
        </w:rPr>
        <w:tab/>
        <w:t>Mapa I Arhitektonski projekt, oznake 38/16, travanj 2016.,</w:t>
      </w:r>
    </w:p>
    <w:p w:rsidR="0058173D" w:rsidRPr="0058173D" w:rsidRDefault="0058173D" w:rsidP="0058173D">
      <w:pPr>
        <w:jc w:val="both"/>
        <w:rPr>
          <w:rFonts w:ascii="Arial" w:hAnsi="Arial" w:cs="Arial"/>
          <w:spacing w:val="-6"/>
          <w:sz w:val="22"/>
          <w:szCs w:val="22"/>
        </w:rPr>
      </w:pPr>
      <w:r w:rsidRPr="0058173D">
        <w:rPr>
          <w:rFonts w:ascii="Arial" w:hAnsi="Arial" w:cs="Arial"/>
          <w:spacing w:val="-6"/>
          <w:sz w:val="22"/>
          <w:szCs w:val="22"/>
        </w:rPr>
        <w:t>-</w:t>
      </w:r>
      <w:r w:rsidRPr="0058173D">
        <w:rPr>
          <w:rFonts w:ascii="Arial" w:hAnsi="Arial" w:cs="Arial"/>
          <w:spacing w:val="-6"/>
          <w:sz w:val="22"/>
          <w:szCs w:val="22"/>
        </w:rPr>
        <w:tab/>
        <w:t>Mapa II Građevinski projekt, oznake 64/16-GP, travanj 2016.,</w:t>
      </w:r>
    </w:p>
    <w:p w:rsidR="0058173D" w:rsidRPr="0058173D" w:rsidRDefault="0058173D" w:rsidP="0058173D">
      <w:pPr>
        <w:jc w:val="both"/>
        <w:rPr>
          <w:rFonts w:ascii="Arial" w:hAnsi="Arial" w:cs="Arial"/>
          <w:spacing w:val="-6"/>
          <w:sz w:val="22"/>
          <w:szCs w:val="22"/>
        </w:rPr>
      </w:pPr>
      <w:r w:rsidRPr="0058173D">
        <w:rPr>
          <w:rFonts w:ascii="Arial" w:hAnsi="Arial" w:cs="Arial"/>
          <w:spacing w:val="-6"/>
          <w:sz w:val="22"/>
          <w:szCs w:val="22"/>
        </w:rPr>
        <w:t xml:space="preserve">- </w:t>
      </w:r>
      <w:r w:rsidRPr="0058173D">
        <w:rPr>
          <w:rFonts w:ascii="Arial" w:hAnsi="Arial" w:cs="Arial"/>
          <w:spacing w:val="-6"/>
          <w:sz w:val="22"/>
          <w:szCs w:val="22"/>
        </w:rPr>
        <w:tab/>
        <w:t>Mapa III Geodetski projekt, oznake 052/16, travanj 2016.,</w:t>
      </w:r>
    </w:p>
    <w:p w:rsidR="0058173D" w:rsidRPr="0058173D" w:rsidRDefault="0058173D" w:rsidP="0058173D">
      <w:pPr>
        <w:jc w:val="both"/>
        <w:rPr>
          <w:rFonts w:ascii="Arial" w:hAnsi="Arial" w:cs="Arial"/>
          <w:spacing w:val="-6"/>
          <w:sz w:val="22"/>
          <w:szCs w:val="22"/>
        </w:rPr>
      </w:pPr>
      <w:r w:rsidRPr="0058173D">
        <w:rPr>
          <w:rFonts w:ascii="Arial" w:hAnsi="Arial" w:cs="Arial"/>
          <w:spacing w:val="-6"/>
          <w:sz w:val="22"/>
          <w:szCs w:val="22"/>
        </w:rPr>
        <w:t>-</w:t>
      </w:r>
      <w:r w:rsidRPr="0058173D">
        <w:rPr>
          <w:rFonts w:ascii="Arial" w:hAnsi="Arial" w:cs="Arial"/>
          <w:spacing w:val="-6"/>
          <w:sz w:val="22"/>
          <w:szCs w:val="22"/>
        </w:rPr>
        <w:tab/>
        <w:t>Mapa IV Elektrotehnički projekt, oznake 32/15, lipanj 2016.,</w:t>
      </w:r>
    </w:p>
    <w:p w:rsidR="0058173D" w:rsidRPr="0058173D" w:rsidRDefault="0058173D" w:rsidP="0058173D">
      <w:pPr>
        <w:jc w:val="both"/>
        <w:rPr>
          <w:rFonts w:ascii="Arial" w:hAnsi="Arial" w:cs="Arial"/>
          <w:spacing w:val="-6"/>
          <w:sz w:val="22"/>
          <w:szCs w:val="22"/>
        </w:rPr>
      </w:pPr>
      <w:r w:rsidRPr="0058173D">
        <w:rPr>
          <w:rFonts w:ascii="Arial" w:hAnsi="Arial" w:cs="Arial"/>
          <w:spacing w:val="-6"/>
          <w:sz w:val="22"/>
          <w:szCs w:val="22"/>
        </w:rPr>
        <w:t>-</w:t>
      </w:r>
      <w:r w:rsidRPr="0058173D">
        <w:rPr>
          <w:rFonts w:ascii="Arial" w:hAnsi="Arial" w:cs="Arial"/>
          <w:spacing w:val="-6"/>
          <w:sz w:val="22"/>
          <w:szCs w:val="22"/>
        </w:rPr>
        <w:tab/>
        <w:t xml:space="preserve">Mapa V Glavni strojarski projekt s projektom sunčane elektrane kW za vlastite   </w:t>
      </w:r>
    </w:p>
    <w:p w:rsidR="0058173D" w:rsidRPr="0058173D" w:rsidRDefault="0058173D" w:rsidP="0058173D">
      <w:pPr>
        <w:jc w:val="both"/>
        <w:rPr>
          <w:rFonts w:ascii="Arial" w:hAnsi="Arial" w:cs="Arial"/>
          <w:spacing w:val="-6"/>
          <w:sz w:val="22"/>
          <w:szCs w:val="22"/>
        </w:rPr>
      </w:pPr>
      <w:r>
        <w:rPr>
          <w:rFonts w:ascii="Arial" w:hAnsi="Arial" w:cs="Arial"/>
          <w:spacing w:val="-6"/>
          <w:sz w:val="22"/>
          <w:szCs w:val="22"/>
        </w:rPr>
        <w:t xml:space="preserve">           </w:t>
      </w:r>
      <w:r w:rsidRPr="0058173D">
        <w:rPr>
          <w:rFonts w:ascii="Arial" w:hAnsi="Arial" w:cs="Arial"/>
          <w:spacing w:val="-6"/>
          <w:sz w:val="22"/>
          <w:szCs w:val="22"/>
        </w:rPr>
        <w:t>potrebe,oznake 10/16-ST.EL., travanj 2016.,</w:t>
      </w:r>
    </w:p>
    <w:p w:rsidR="0058173D" w:rsidRPr="0058173D" w:rsidRDefault="0058173D" w:rsidP="0058173D">
      <w:pPr>
        <w:jc w:val="both"/>
        <w:rPr>
          <w:rFonts w:ascii="Arial" w:hAnsi="Arial" w:cs="Arial"/>
          <w:spacing w:val="-6"/>
          <w:sz w:val="22"/>
          <w:szCs w:val="22"/>
        </w:rPr>
      </w:pPr>
      <w:r w:rsidRPr="0058173D">
        <w:rPr>
          <w:rFonts w:ascii="Arial" w:hAnsi="Arial" w:cs="Arial"/>
          <w:spacing w:val="-6"/>
          <w:sz w:val="22"/>
          <w:szCs w:val="22"/>
        </w:rPr>
        <w:t>-</w:t>
      </w:r>
      <w:r w:rsidRPr="0058173D">
        <w:rPr>
          <w:rFonts w:ascii="Arial" w:hAnsi="Arial" w:cs="Arial"/>
          <w:spacing w:val="-6"/>
          <w:sz w:val="22"/>
          <w:szCs w:val="22"/>
        </w:rPr>
        <w:tab/>
        <w:t>Mapa VI Projekt uređenja okoliša, oznake 64/06-UO, travanj 2016. godine,</w:t>
      </w:r>
    </w:p>
    <w:p w:rsidR="0058173D" w:rsidRPr="0058173D" w:rsidRDefault="0058173D" w:rsidP="0058173D">
      <w:pPr>
        <w:jc w:val="both"/>
        <w:rPr>
          <w:rFonts w:ascii="Arial" w:hAnsi="Arial" w:cs="Arial"/>
          <w:spacing w:val="-6"/>
          <w:sz w:val="22"/>
          <w:szCs w:val="22"/>
        </w:rPr>
      </w:pPr>
      <w:r w:rsidRPr="0058173D">
        <w:rPr>
          <w:rFonts w:ascii="Arial" w:hAnsi="Arial" w:cs="Arial"/>
          <w:spacing w:val="-6"/>
          <w:sz w:val="22"/>
          <w:szCs w:val="22"/>
        </w:rPr>
        <w:t>-</w:t>
      </w:r>
      <w:r w:rsidRPr="0058173D">
        <w:rPr>
          <w:rFonts w:ascii="Arial" w:hAnsi="Arial" w:cs="Arial"/>
          <w:spacing w:val="-6"/>
          <w:sz w:val="22"/>
          <w:szCs w:val="22"/>
        </w:rPr>
        <w:tab/>
        <w:t>Mapa VII Strojarski projekt vertikalno podizne platforme, oznake DP 048/16, travanj 2016.,</w:t>
      </w:r>
    </w:p>
    <w:p w:rsidR="0058173D" w:rsidRPr="0058173D" w:rsidRDefault="0058173D" w:rsidP="0058173D">
      <w:pPr>
        <w:jc w:val="both"/>
        <w:rPr>
          <w:rFonts w:ascii="Arial" w:hAnsi="Arial" w:cs="Arial"/>
          <w:spacing w:val="-6"/>
          <w:sz w:val="22"/>
          <w:szCs w:val="22"/>
        </w:rPr>
      </w:pPr>
      <w:r w:rsidRPr="0058173D">
        <w:rPr>
          <w:rFonts w:ascii="Arial" w:hAnsi="Arial" w:cs="Arial"/>
          <w:spacing w:val="-6"/>
          <w:sz w:val="22"/>
          <w:szCs w:val="22"/>
        </w:rPr>
        <w:t>-</w:t>
      </w:r>
      <w:r w:rsidRPr="0058173D">
        <w:rPr>
          <w:rFonts w:ascii="Arial" w:hAnsi="Arial" w:cs="Arial"/>
          <w:spacing w:val="-6"/>
          <w:sz w:val="22"/>
          <w:szCs w:val="22"/>
        </w:rPr>
        <w:tab/>
        <w:t>Mapa I Glavni projekt za izmjenu i dopunu Građevinske dozvole, oznake 354/15-DOP, studeni</w:t>
      </w:r>
    </w:p>
    <w:p w:rsidR="00FF7BB4" w:rsidRPr="00F4170C" w:rsidRDefault="0058173D" w:rsidP="0058173D">
      <w:pPr>
        <w:jc w:val="both"/>
        <w:rPr>
          <w:rFonts w:ascii="Arial" w:hAnsi="Arial" w:cs="Arial"/>
          <w:spacing w:val="-6"/>
          <w:sz w:val="22"/>
          <w:szCs w:val="22"/>
        </w:rPr>
      </w:pPr>
      <w:r>
        <w:rPr>
          <w:rFonts w:ascii="Arial" w:hAnsi="Arial" w:cs="Arial"/>
          <w:spacing w:val="-6"/>
          <w:sz w:val="22"/>
          <w:szCs w:val="22"/>
        </w:rPr>
        <w:t xml:space="preserve">           </w:t>
      </w:r>
      <w:r w:rsidRPr="0058173D">
        <w:rPr>
          <w:rFonts w:ascii="Arial" w:hAnsi="Arial" w:cs="Arial"/>
          <w:spacing w:val="-6"/>
          <w:sz w:val="22"/>
          <w:szCs w:val="22"/>
        </w:rPr>
        <w:t>2016.</w:t>
      </w:r>
    </w:p>
    <w:p w:rsidR="00586670" w:rsidRDefault="00920DF5" w:rsidP="0047042D">
      <w:pPr>
        <w:pStyle w:val="Naslovtablice"/>
        <w:jc w:val="both"/>
        <w:rPr>
          <w:rFonts w:ascii="Arial" w:hAnsi="Arial" w:cs="Arial"/>
          <w:sz w:val="22"/>
          <w:szCs w:val="22"/>
        </w:rPr>
      </w:pPr>
      <w:r w:rsidRPr="00920DF5">
        <w:rPr>
          <w:rFonts w:ascii="Arial" w:hAnsi="Arial" w:cs="Arial"/>
          <w:sz w:val="22"/>
          <w:szCs w:val="22"/>
        </w:rPr>
        <w:t xml:space="preserve">CPV oznaka: </w:t>
      </w:r>
      <w:r w:rsidR="0000053C" w:rsidRPr="0000053C">
        <w:rPr>
          <w:rFonts w:ascii="Arial" w:hAnsi="Arial" w:cs="Arial"/>
          <w:sz w:val="22"/>
          <w:szCs w:val="22"/>
        </w:rPr>
        <w:t>45454000-4</w:t>
      </w:r>
      <w:r w:rsidR="0000053C">
        <w:rPr>
          <w:rFonts w:ascii="Arial" w:hAnsi="Arial" w:cs="Arial"/>
          <w:sz w:val="22"/>
          <w:szCs w:val="22"/>
        </w:rPr>
        <w:t xml:space="preserve"> </w:t>
      </w:r>
      <w:r w:rsidR="0058173D" w:rsidRPr="0058173D">
        <w:rPr>
          <w:rFonts w:ascii="Arial" w:hAnsi="Arial" w:cs="Arial"/>
          <w:sz w:val="22"/>
          <w:szCs w:val="22"/>
        </w:rPr>
        <w:t>Radovi na rekonstrukciji</w:t>
      </w:r>
      <w:r w:rsidR="00044168">
        <w:rPr>
          <w:rFonts w:ascii="Arial" w:hAnsi="Arial" w:cs="Arial"/>
          <w:sz w:val="22"/>
          <w:szCs w:val="22"/>
        </w:rPr>
        <w:t>.</w:t>
      </w:r>
    </w:p>
    <w:p w:rsidR="00920DF5" w:rsidRPr="00DB7717" w:rsidRDefault="00920DF5" w:rsidP="00586670">
      <w:pPr>
        <w:pStyle w:val="Naslovtablice"/>
        <w:jc w:val="both"/>
        <w:rPr>
          <w:rFonts w:ascii="Arial" w:hAnsi="Arial" w:cs="Arial"/>
          <w:sz w:val="22"/>
          <w:szCs w:val="22"/>
        </w:rPr>
      </w:pPr>
    </w:p>
    <w:p w:rsidR="00A12EB4" w:rsidRPr="0001347B" w:rsidRDefault="009D4B9A">
      <w:pPr>
        <w:pStyle w:val="Default"/>
        <w:rPr>
          <w:b/>
          <w:bCs/>
          <w:noProof/>
          <w:sz w:val="22"/>
          <w:szCs w:val="22"/>
          <w:lang w:val="hr-HR"/>
        </w:rPr>
      </w:pPr>
      <w:r>
        <w:rPr>
          <w:b/>
          <w:bCs/>
          <w:noProof/>
          <w:color w:val="auto"/>
          <w:sz w:val="22"/>
          <w:szCs w:val="22"/>
          <w:lang w:val="hr-HR"/>
        </w:rPr>
        <w:t xml:space="preserve">2.2.  </w:t>
      </w:r>
      <w:r w:rsidR="0046271F" w:rsidRPr="0001347B">
        <w:rPr>
          <w:b/>
          <w:bCs/>
          <w:noProof/>
          <w:sz w:val="22"/>
          <w:szCs w:val="22"/>
          <w:lang w:val="hr-HR"/>
        </w:rPr>
        <w:t>Opis i oznaka grupa predmeta nabave, ako je predmet nabave podijeljen na grupe</w:t>
      </w:r>
    </w:p>
    <w:p w:rsidR="00612A22" w:rsidRPr="00612A22" w:rsidRDefault="00612A22" w:rsidP="00612A22">
      <w:pPr>
        <w:jc w:val="both"/>
        <w:rPr>
          <w:rFonts w:ascii="Arial" w:hAnsi="Arial" w:cs="Arial"/>
          <w:color w:val="auto"/>
          <w:spacing w:val="-6"/>
          <w:sz w:val="22"/>
          <w:szCs w:val="22"/>
          <w:lang w:val="en-US"/>
        </w:rPr>
      </w:pPr>
      <w:r w:rsidRPr="00612A22">
        <w:rPr>
          <w:rFonts w:ascii="Arial" w:hAnsi="Arial" w:cs="Arial"/>
          <w:color w:val="auto"/>
          <w:spacing w:val="-6"/>
          <w:sz w:val="22"/>
          <w:szCs w:val="22"/>
          <w:lang w:val="en-US"/>
        </w:rPr>
        <w:t>Predmet nabave nije podijeljen na grupe. Ponuditelji su obvezni nuditi cjelokupan predmet nabave.</w:t>
      </w:r>
    </w:p>
    <w:p w:rsidR="00612A22" w:rsidRPr="00612A22" w:rsidRDefault="00612A22" w:rsidP="00612A22">
      <w:pPr>
        <w:jc w:val="both"/>
        <w:rPr>
          <w:rFonts w:ascii="Arial" w:hAnsi="Arial" w:cs="Arial"/>
          <w:color w:val="auto"/>
          <w:spacing w:val="-6"/>
          <w:sz w:val="22"/>
          <w:szCs w:val="22"/>
          <w:lang w:val="en-US"/>
        </w:rPr>
      </w:pPr>
      <w:r w:rsidRPr="00612A22">
        <w:rPr>
          <w:rFonts w:ascii="Arial" w:hAnsi="Arial" w:cs="Arial"/>
          <w:color w:val="auto"/>
          <w:spacing w:val="-6"/>
          <w:sz w:val="22"/>
          <w:szCs w:val="22"/>
          <w:lang w:val="en-US"/>
        </w:rPr>
        <w:t>Obrazloženje: Predmet nabave nije podijeljen u grupe jer predmet nabave predstavlja tehničku, tehnološku, oblikovnu i funkcionalnu cjelinu koja predstavlja kapitalnu investiciju pa je ponuditelj u obvezi ponuditi predmet nabave u cijelosti odnosno ponuda mora obuhvatiti sve stavke Troškovnika</w:t>
      </w:r>
      <w:r w:rsidR="00F02B6A">
        <w:rPr>
          <w:rFonts w:ascii="Arial" w:hAnsi="Arial" w:cs="Arial"/>
          <w:color w:val="auto"/>
          <w:spacing w:val="-6"/>
          <w:sz w:val="22"/>
          <w:szCs w:val="22"/>
          <w:lang w:val="en-US"/>
        </w:rPr>
        <w:t>.</w:t>
      </w:r>
      <w:r w:rsidRPr="00612A22">
        <w:rPr>
          <w:rFonts w:ascii="Arial" w:hAnsi="Arial" w:cs="Arial"/>
          <w:color w:val="auto"/>
          <w:spacing w:val="-6"/>
          <w:sz w:val="22"/>
          <w:szCs w:val="22"/>
          <w:lang w:val="en-US"/>
        </w:rPr>
        <w:t xml:space="preserve"> </w:t>
      </w:r>
    </w:p>
    <w:p w:rsidR="00612A22" w:rsidRPr="00612A22" w:rsidRDefault="00612A22" w:rsidP="00612A22">
      <w:pPr>
        <w:jc w:val="both"/>
        <w:rPr>
          <w:rFonts w:ascii="Arial" w:hAnsi="Arial" w:cs="Arial"/>
          <w:color w:val="auto"/>
          <w:spacing w:val="-6"/>
          <w:sz w:val="22"/>
          <w:szCs w:val="22"/>
          <w:lang w:val="en-US"/>
        </w:rPr>
      </w:pPr>
      <w:r w:rsidRPr="00612A22">
        <w:rPr>
          <w:rFonts w:ascii="Arial" w:hAnsi="Arial" w:cs="Arial"/>
          <w:color w:val="auto"/>
          <w:spacing w:val="-6"/>
          <w:sz w:val="22"/>
          <w:szCs w:val="22"/>
          <w:lang w:val="en-US"/>
        </w:rPr>
        <w:t>Naručitelj ovaj predmet nabave, na temelju objektivnih kriterija za podjelu predmeta nabave na grupe iz članka 204. stavka 2. ZJN  (primjerice: vrsta, svojstva, namjena, mjesto ili vrijeme ispunjenja) nije u mogućnosti podijeliti na grupe jer bi sklapanje više ugovora za više grupa za Naručitelja bilo komplicirano, teško provedivo, rizično te bi iziskivalo značajne dodatne troškove – upravljanje s više ugovora koji bi se istovremeno odvijali, opasnost da se ugovori koji se trebaju realizirati ne sklope pravovremeno, koordinacija više izvođača radova i isporučitelja opreme, teškoće pri utvrđivanju odgovornosti pojedinog izvođača radova u izvršenju ugovora i mogućnost prebacivanja odgovornosti između pojedinih izvođača/isporučitelja, kašnjenja u izvršenju pojedinog ugovora i slično.</w:t>
      </w:r>
    </w:p>
    <w:p w:rsidR="00962747" w:rsidRDefault="00612A22" w:rsidP="00612A22">
      <w:pPr>
        <w:jc w:val="both"/>
        <w:rPr>
          <w:rFonts w:ascii="Arial" w:hAnsi="Arial" w:cs="Arial"/>
          <w:color w:val="auto"/>
          <w:spacing w:val="-6"/>
          <w:sz w:val="22"/>
          <w:szCs w:val="22"/>
          <w:lang w:val="en-US"/>
        </w:rPr>
      </w:pPr>
      <w:r w:rsidRPr="00612A22">
        <w:rPr>
          <w:rFonts w:ascii="Arial" w:hAnsi="Arial" w:cs="Arial"/>
          <w:color w:val="auto"/>
          <w:spacing w:val="-6"/>
          <w:sz w:val="22"/>
          <w:szCs w:val="22"/>
          <w:lang w:val="en-US"/>
        </w:rPr>
        <w:t xml:space="preserve">U svrhu ispunjenja uvjeta vezanih uz nadoknadu financijskih sredstava za izvedene radove definirane Ugovorom o financiranju broj </w:t>
      </w:r>
      <w:r>
        <w:rPr>
          <w:rFonts w:ascii="Arial" w:hAnsi="Arial" w:cs="Arial"/>
          <w:color w:val="auto"/>
          <w:spacing w:val="-6"/>
          <w:sz w:val="22"/>
          <w:szCs w:val="22"/>
          <w:lang w:val="en-US"/>
        </w:rPr>
        <w:t>841549</w:t>
      </w:r>
      <w:r w:rsidRPr="00612A22">
        <w:rPr>
          <w:rFonts w:ascii="Arial" w:hAnsi="Arial" w:cs="Arial"/>
          <w:color w:val="auto"/>
          <w:spacing w:val="-6"/>
          <w:sz w:val="22"/>
          <w:szCs w:val="22"/>
          <w:lang w:val="en-US"/>
        </w:rPr>
        <w:t xml:space="preserve">/2018 za projekte koji se financiraju iz Programa ruralnog razvoja </w:t>
      </w:r>
      <w:r w:rsidR="002806DE">
        <w:rPr>
          <w:rFonts w:ascii="Arial" w:hAnsi="Arial" w:cs="Arial"/>
          <w:color w:val="auto"/>
          <w:spacing w:val="-6"/>
          <w:sz w:val="22"/>
          <w:szCs w:val="22"/>
          <w:lang w:val="en-US"/>
        </w:rPr>
        <w:t>Republike Hrvatske za razdoblje</w:t>
      </w:r>
      <w:r w:rsidRPr="00612A22">
        <w:rPr>
          <w:rFonts w:ascii="Arial" w:hAnsi="Arial" w:cs="Arial"/>
          <w:color w:val="auto"/>
          <w:spacing w:val="-6"/>
          <w:sz w:val="22"/>
          <w:szCs w:val="22"/>
          <w:lang w:val="en-US"/>
        </w:rPr>
        <w:t xml:space="preserve"> 2014.-2020.</w:t>
      </w:r>
      <w:r w:rsidR="002806DE">
        <w:rPr>
          <w:rFonts w:ascii="Arial" w:hAnsi="Arial" w:cs="Arial"/>
          <w:color w:val="auto"/>
          <w:spacing w:val="-6"/>
          <w:sz w:val="22"/>
          <w:szCs w:val="22"/>
          <w:lang w:val="en-US"/>
        </w:rPr>
        <w:t>,</w:t>
      </w:r>
      <w:r w:rsidRPr="00612A22">
        <w:rPr>
          <w:rFonts w:ascii="Arial" w:hAnsi="Arial" w:cs="Arial"/>
          <w:color w:val="auto"/>
          <w:spacing w:val="-6"/>
          <w:sz w:val="22"/>
          <w:szCs w:val="22"/>
          <w:lang w:val="en-US"/>
        </w:rPr>
        <w:t xml:space="preserve"> za naručitelja je od izuzetno velike važnosti da ra</w:t>
      </w:r>
      <w:r>
        <w:rPr>
          <w:rFonts w:ascii="Arial" w:hAnsi="Arial" w:cs="Arial"/>
          <w:color w:val="auto"/>
          <w:spacing w:val="-6"/>
          <w:sz w:val="22"/>
          <w:szCs w:val="22"/>
          <w:lang w:val="en-US"/>
        </w:rPr>
        <w:t>dovi opisani u Troškovniku ove D</w:t>
      </w:r>
      <w:r w:rsidRPr="00612A22">
        <w:rPr>
          <w:rFonts w:ascii="Arial" w:hAnsi="Arial" w:cs="Arial"/>
          <w:color w:val="auto"/>
          <w:spacing w:val="-6"/>
          <w:sz w:val="22"/>
          <w:szCs w:val="22"/>
          <w:lang w:val="en-US"/>
        </w:rPr>
        <w:t>okumentacije o nabavi budu kao cjelina izvedeni u zadanim rokovima, sukladno pozitivnim propisima, pravilima struke i na način opisan troškovnikom, glavnim projektom i popratnom tehničkom dokumentacijom.</w:t>
      </w:r>
    </w:p>
    <w:p w:rsidR="00612A22" w:rsidRDefault="00612A22">
      <w:pPr>
        <w:jc w:val="both"/>
        <w:rPr>
          <w:rFonts w:ascii="Arial" w:hAnsi="Arial" w:cs="Arial"/>
          <w:spacing w:val="-6"/>
          <w:sz w:val="22"/>
          <w:szCs w:val="22"/>
        </w:rPr>
      </w:pPr>
    </w:p>
    <w:p w:rsidR="00C31CBA" w:rsidRPr="00C31CBA" w:rsidRDefault="00C31CBA" w:rsidP="00C31CBA">
      <w:pPr>
        <w:jc w:val="both"/>
        <w:rPr>
          <w:rFonts w:ascii="Arial" w:hAnsi="Arial" w:cs="Arial"/>
          <w:b/>
          <w:bCs/>
          <w:spacing w:val="-6"/>
          <w:sz w:val="22"/>
          <w:szCs w:val="22"/>
        </w:rPr>
      </w:pPr>
      <w:r w:rsidRPr="009D4B9A">
        <w:rPr>
          <w:rFonts w:ascii="Arial" w:hAnsi="Arial" w:cs="Arial"/>
          <w:b/>
          <w:bCs/>
          <w:color w:val="auto"/>
          <w:spacing w:val="-6"/>
          <w:sz w:val="22"/>
          <w:szCs w:val="22"/>
        </w:rPr>
        <w:t xml:space="preserve">2.3.  </w:t>
      </w:r>
      <w:r w:rsidRPr="00C31CBA">
        <w:rPr>
          <w:rFonts w:ascii="Arial" w:hAnsi="Arial" w:cs="Arial"/>
          <w:b/>
          <w:bCs/>
          <w:spacing w:val="-6"/>
          <w:sz w:val="22"/>
          <w:szCs w:val="22"/>
        </w:rPr>
        <w:t>Objektivni i nediskriminrajući kriteriji ili pravila koja će se primijeniti kako bi se o</w:t>
      </w:r>
      <w:r>
        <w:rPr>
          <w:rFonts w:ascii="Arial" w:hAnsi="Arial" w:cs="Arial"/>
          <w:b/>
          <w:bCs/>
          <w:spacing w:val="-6"/>
          <w:sz w:val="22"/>
          <w:szCs w:val="22"/>
        </w:rPr>
        <w:t xml:space="preserve">dredilo koje će grupe </w:t>
      </w:r>
      <w:r w:rsidRPr="00C31CBA">
        <w:rPr>
          <w:rFonts w:ascii="Arial" w:hAnsi="Arial" w:cs="Arial"/>
          <w:b/>
          <w:bCs/>
          <w:spacing w:val="-6"/>
          <w:sz w:val="22"/>
          <w:szCs w:val="22"/>
        </w:rPr>
        <w:t>predmeta nabave biti dodijeljene pojedinom ponuditelju</w:t>
      </w:r>
    </w:p>
    <w:p w:rsidR="002806DE" w:rsidRDefault="00612A22">
      <w:pPr>
        <w:pStyle w:val="Odlomakpopisa"/>
        <w:ind w:left="0"/>
        <w:jc w:val="both"/>
        <w:rPr>
          <w:rFonts w:ascii="Arial" w:hAnsi="Arial" w:cs="Arial"/>
          <w:spacing w:val="-6"/>
          <w:sz w:val="22"/>
          <w:szCs w:val="22"/>
          <w:lang w:val="hr-HR" w:eastAsia="hr-HR"/>
        </w:rPr>
      </w:pPr>
      <w:r w:rsidRPr="00612A22">
        <w:rPr>
          <w:rFonts w:ascii="Arial" w:hAnsi="Arial" w:cs="Arial"/>
          <w:spacing w:val="-6"/>
          <w:sz w:val="22"/>
          <w:szCs w:val="22"/>
          <w:lang w:val="hr-HR" w:eastAsia="hr-HR"/>
        </w:rPr>
        <w:t>Ne primjenjuje se.</w:t>
      </w:r>
    </w:p>
    <w:p w:rsidR="00BA0D6E" w:rsidRPr="00BA0D6E" w:rsidRDefault="00BA0D6E">
      <w:pPr>
        <w:pStyle w:val="Odlomakpopisa"/>
        <w:ind w:left="0"/>
        <w:jc w:val="both"/>
        <w:rPr>
          <w:rFonts w:ascii="Arial" w:hAnsi="Arial" w:cs="Arial"/>
          <w:spacing w:val="-6"/>
          <w:sz w:val="22"/>
          <w:szCs w:val="22"/>
          <w:lang w:val="hr-HR" w:eastAsia="hr-HR"/>
        </w:rPr>
      </w:pPr>
    </w:p>
    <w:p w:rsidR="00A12EB4" w:rsidRPr="0001347B" w:rsidRDefault="00C31CBA">
      <w:pPr>
        <w:pStyle w:val="Odlomakpopisa"/>
        <w:ind w:left="0"/>
        <w:jc w:val="both"/>
        <w:rPr>
          <w:lang w:val="hr-HR"/>
        </w:rPr>
      </w:pPr>
      <w:r w:rsidRPr="009D4B9A">
        <w:rPr>
          <w:rFonts w:ascii="Arial" w:hAnsi="Arial" w:cs="Arial"/>
          <w:b/>
          <w:bCs/>
          <w:color w:val="auto"/>
          <w:sz w:val="22"/>
          <w:szCs w:val="22"/>
          <w:lang w:val="hr-HR"/>
        </w:rPr>
        <w:t>2.4</w:t>
      </w:r>
      <w:r w:rsidR="0046271F" w:rsidRPr="009D4B9A">
        <w:rPr>
          <w:rFonts w:ascii="Arial" w:hAnsi="Arial" w:cs="Arial"/>
          <w:b/>
          <w:bCs/>
          <w:color w:val="auto"/>
          <w:sz w:val="22"/>
          <w:szCs w:val="22"/>
          <w:lang w:val="hr-HR"/>
        </w:rPr>
        <w:t xml:space="preserve">. </w:t>
      </w:r>
      <w:r w:rsidR="0046271F" w:rsidRPr="0001347B">
        <w:rPr>
          <w:rFonts w:ascii="Arial" w:hAnsi="Arial" w:cs="Arial"/>
          <w:b/>
          <w:bCs/>
          <w:sz w:val="22"/>
          <w:szCs w:val="22"/>
          <w:lang w:val="hr-HR"/>
        </w:rPr>
        <w:t xml:space="preserve">Količina predmeta nabave </w:t>
      </w:r>
      <w:r w:rsidR="00F87431">
        <w:rPr>
          <w:rFonts w:ascii="Arial" w:hAnsi="Arial" w:cs="Arial"/>
          <w:b/>
          <w:bCs/>
          <w:sz w:val="22"/>
          <w:szCs w:val="22"/>
          <w:lang w:val="hr-HR"/>
        </w:rPr>
        <w:t xml:space="preserve"> </w:t>
      </w:r>
    </w:p>
    <w:p w:rsidR="001D3CAA" w:rsidRDefault="008A3D6F" w:rsidP="001D3CAA">
      <w:pPr>
        <w:jc w:val="both"/>
        <w:rPr>
          <w:rFonts w:ascii="Arial" w:hAnsi="Arial" w:cs="Arial"/>
          <w:sz w:val="22"/>
          <w:szCs w:val="22"/>
        </w:rPr>
      </w:pPr>
      <w:r>
        <w:rPr>
          <w:rFonts w:ascii="Arial" w:hAnsi="Arial" w:cs="Arial"/>
          <w:sz w:val="22"/>
          <w:szCs w:val="22"/>
        </w:rPr>
        <w:t>Točne</w:t>
      </w:r>
      <w:r w:rsidR="00C029AA">
        <w:rPr>
          <w:rFonts w:ascii="Arial" w:hAnsi="Arial" w:cs="Arial"/>
          <w:sz w:val="22"/>
          <w:szCs w:val="22"/>
        </w:rPr>
        <w:t xml:space="preserve"> količine predmeta nabave određene su </w:t>
      </w:r>
      <w:r w:rsidR="00612A22" w:rsidRPr="00612A22">
        <w:rPr>
          <w:rFonts w:ascii="Arial" w:hAnsi="Arial" w:cs="Arial"/>
          <w:sz w:val="22"/>
          <w:szCs w:val="22"/>
        </w:rPr>
        <w:t>određene su troškovnikom koji je sastavni dio ove Dokumentacije o nabavi.</w:t>
      </w:r>
      <w:r w:rsidR="00C029AA">
        <w:rPr>
          <w:rFonts w:ascii="Arial" w:hAnsi="Arial" w:cs="Arial"/>
          <w:sz w:val="22"/>
          <w:szCs w:val="22"/>
        </w:rPr>
        <w:t xml:space="preserve"> </w:t>
      </w:r>
      <w:r>
        <w:rPr>
          <w:rFonts w:ascii="Arial" w:hAnsi="Arial" w:cs="Arial"/>
          <w:sz w:val="22"/>
          <w:szCs w:val="22"/>
        </w:rPr>
        <w:t xml:space="preserve"> </w:t>
      </w:r>
    </w:p>
    <w:p w:rsidR="00BA0D6E" w:rsidRDefault="00BA0D6E" w:rsidP="001D3CAA">
      <w:pPr>
        <w:jc w:val="both"/>
        <w:rPr>
          <w:rFonts w:ascii="Arial" w:hAnsi="Arial" w:cs="Arial"/>
          <w:sz w:val="22"/>
          <w:szCs w:val="22"/>
        </w:rPr>
      </w:pPr>
    </w:p>
    <w:p w:rsidR="00807EE2" w:rsidRPr="0001347B" w:rsidRDefault="00807EE2" w:rsidP="001D3CAA">
      <w:pPr>
        <w:jc w:val="both"/>
        <w:rPr>
          <w:rFonts w:ascii="Arial" w:hAnsi="Arial" w:cs="Arial"/>
          <w:sz w:val="22"/>
          <w:szCs w:val="22"/>
        </w:rPr>
      </w:pPr>
    </w:p>
    <w:p w:rsidR="00A12EB4" w:rsidRDefault="00DB7717">
      <w:pPr>
        <w:jc w:val="both"/>
        <w:rPr>
          <w:rFonts w:ascii="Arial" w:hAnsi="Arial" w:cs="Arial"/>
          <w:b/>
          <w:bCs/>
          <w:sz w:val="22"/>
          <w:szCs w:val="22"/>
        </w:rPr>
      </w:pPr>
      <w:r w:rsidRPr="009D4B9A">
        <w:rPr>
          <w:rFonts w:ascii="Arial" w:hAnsi="Arial" w:cs="Arial"/>
          <w:b/>
          <w:bCs/>
          <w:color w:val="auto"/>
          <w:sz w:val="22"/>
          <w:szCs w:val="22"/>
        </w:rPr>
        <w:lastRenderedPageBreak/>
        <w:t xml:space="preserve">2.5. </w:t>
      </w:r>
      <w:r>
        <w:rPr>
          <w:rFonts w:ascii="Arial" w:hAnsi="Arial" w:cs="Arial"/>
          <w:b/>
          <w:bCs/>
          <w:sz w:val="22"/>
          <w:szCs w:val="22"/>
        </w:rPr>
        <w:t>T</w:t>
      </w:r>
      <w:r w:rsidRPr="0001347B">
        <w:rPr>
          <w:rFonts w:ascii="Arial" w:hAnsi="Arial" w:cs="Arial"/>
          <w:b/>
          <w:bCs/>
          <w:sz w:val="22"/>
          <w:szCs w:val="22"/>
        </w:rPr>
        <w:t xml:space="preserve">ehničke specifikacije </w:t>
      </w:r>
    </w:p>
    <w:p w:rsidR="001E2E32" w:rsidRPr="001E2E32" w:rsidRDefault="001E2E32" w:rsidP="001E2E32">
      <w:pPr>
        <w:overflowPunct/>
        <w:autoSpaceDE w:val="0"/>
        <w:autoSpaceDN w:val="0"/>
        <w:adjustRightInd w:val="0"/>
        <w:spacing w:after="29"/>
        <w:jc w:val="both"/>
        <w:rPr>
          <w:rFonts w:ascii="Arial" w:eastAsia="Calibri" w:hAnsi="Arial" w:cs="Arial"/>
          <w:noProof w:val="0"/>
          <w:color w:val="000000"/>
          <w:sz w:val="22"/>
          <w:szCs w:val="22"/>
          <w:lang w:eastAsia="en-US"/>
        </w:rPr>
      </w:pPr>
      <w:r w:rsidRPr="001E2E32">
        <w:rPr>
          <w:rFonts w:ascii="Arial" w:eastAsia="Calibri" w:hAnsi="Arial" w:cs="Arial"/>
          <w:noProof w:val="0"/>
          <w:color w:val="000000"/>
          <w:sz w:val="22"/>
          <w:szCs w:val="22"/>
          <w:lang w:eastAsia="en-US"/>
        </w:rPr>
        <w:t xml:space="preserve">Tehničke specifikacije su </w:t>
      </w:r>
      <w:r w:rsidR="0040299C">
        <w:rPr>
          <w:rFonts w:ascii="Arial" w:eastAsia="Calibri" w:hAnsi="Arial" w:cs="Arial"/>
          <w:noProof w:val="0"/>
          <w:color w:val="000000"/>
          <w:sz w:val="22"/>
          <w:szCs w:val="22"/>
          <w:lang w:eastAsia="en-US"/>
        </w:rPr>
        <w:t>određene</w:t>
      </w:r>
      <w:r w:rsidRPr="001E2E32">
        <w:rPr>
          <w:rFonts w:ascii="Arial" w:eastAsia="Calibri" w:hAnsi="Arial" w:cs="Arial"/>
          <w:noProof w:val="0"/>
          <w:color w:val="000000"/>
          <w:sz w:val="22"/>
          <w:szCs w:val="22"/>
          <w:lang w:eastAsia="en-US"/>
        </w:rPr>
        <w:t xml:space="preserve"> u Troškovniku koji </w:t>
      </w:r>
      <w:r w:rsidR="0040299C">
        <w:rPr>
          <w:rFonts w:ascii="Arial" w:eastAsia="Calibri" w:hAnsi="Arial" w:cs="Arial"/>
          <w:noProof w:val="0"/>
          <w:color w:val="000000"/>
          <w:sz w:val="22"/>
          <w:szCs w:val="22"/>
          <w:lang w:eastAsia="en-US"/>
        </w:rPr>
        <w:t xml:space="preserve"> </w:t>
      </w:r>
      <w:r w:rsidR="000E3E3B">
        <w:rPr>
          <w:rFonts w:ascii="Arial" w:eastAsia="Calibri" w:hAnsi="Arial" w:cs="Arial"/>
          <w:noProof w:val="0"/>
          <w:color w:val="000000"/>
          <w:sz w:val="22"/>
          <w:szCs w:val="22"/>
          <w:lang w:eastAsia="en-US"/>
        </w:rPr>
        <w:t xml:space="preserve">je </w:t>
      </w:r>
      <w:r w:rsidR="0047042D">
        <w:rPr>
          <w:rFonts w:ascii="Arial" w:eastAsia="Calibri" w:hAnsi="Arial" w:cs="Arial"/>
          <w:noProof w:val="0"/>
          <w:color w:val="000000"/>
          <w:sz w:val="22"/>
          <w:szCs w:val="22"/>
          <w:lang w:eastAsia="en-US"/>
        </w:rPr>
        <w:t>prilog</w:t>
      </w:r>
      <w:r w:rsidR="00B91649">
        <w:rPr>
          <w:rFonts w:ascii="Arial" w:eastAsia="Calibri" w:hAnsi="Arial" w:cs="Arial"/>
          <w:noProof w:val="0"/>
          <w:color w:val="000000"/>
          <w:sz w:val="22"/>
          <w:szCs w:val="22"/>
          <w:lang w:eastAsia="en-US"/>
        </w:rPr>
        <w:t xml:space="preserve"> </w:t>
      </w:r>
      <w:r w:rsidRPr="001E2E32">
        <w:rPr>
          <w:rFonts w:ascii="Arial" w:eastAsia="Calibri" w:hAnsi="Arial" w:cs="Arial"/>
          <w:noProof w:val="0"/>
          <w:color w:val="000000"/>
          <w:sz w:val="22"/>
          <w:szCs w:val="22"/>
          <w:lang w:eastAsia="en-US"/>
        </w:rPr>
        <w:t xml:space="preserve">ove </w:t>
      </w:r>
      <w:r w:rsidR="0047042D">
        <w:rPr>
          <w:rFonts w:ascii="Arial" w:eastAsia="Calibri" w:hAnsi="Arial" w:cs="Arial"/>
          <w:noProof w:val="0"/>
          <w:color w:val="000000"/>
          <w:sz w:val="22"/>
          <w:szCs w:val="22"/>
          <w:lang w:eastAsia="en-US"/>
        </w:rPr>
        <w:t>Dokumentacije o nabavi.</w:t>
      </w:r>
      <w:r w:rsidR="0040299C">
        <w:rPr>
          <w:rFonts w:ascii="Arial" w:eastAsia="Calibri" w:hAnsi="Arial" w:cs="Arial"/>
          <w:noProof w:val="0"/>
          <w:color w:val="000000"/>
          <w:sz w:val="22"/>
          <w:szCs w:val="22"/>
          <w:lang w:eastAsia="en-US"/>
        </w:rPr>
        <w:t xml:space="preserve"> </w:t>
      </w:r>
    </w:p>
    <w:p w:rsidR="001E2E32" w:rsidRPr="001E2E32" w:rsidRDefault="001E2E32" w:rsidP="001E2E32">
      <w:pPr>
        <w:overflowPunct/>
        <w:autoSpaceDE w:val="0"/>
        <w:autoSpaceDN w:val="0"/>
        <w:adjustRightInd w:val="0"/>
        <w:jc w:val="both"/>
        <w:rPr>
          <w:rFonts w:ascii="Arial" w:eastAsia="Calibri" w:hAnsi="Arial" w:cs="Arial"/>
          <w:noProof w:val="0"/>
          <w:color w:val="000000"/>
          <w:sz w:val="22"/>
          <w:szCs w:val="22"/>
          <w:lang w:eastAsia="en-US"/>
        </w:rPr>
      </w:pPr>
      <w:r>
        <w:rPr>
          <w:rFonts w:ascii="Arial" w:eastAsia="Calibri" w:hAnsi="Arial" w:cs="Arial"/>
          <w:noProof w:val="0"/>
          <w:color w:val="000000"/>
          <w:sz w:val="22"/>
          <w:szCs w:val="22"/>
          <w:lang w:eastAsia="en-US"/>
        </w:rPr>
        <w:t>Uvid u projektnu dokumentaciju</w:t>
      </w:r>
      <w:r w:rsidRPr="001E2E32">
        <w:rPr>
          <w:rFonts w:ascii="Arial" w:eastAsia="Calibri" w:hAnsi="Arial" w:cs="Arial"/>
          <w:noProof w:val="0"/>
          <w:color w:val="000000"/>
          <w:sz w:val="22"/>
          <w:szCs w:val="22"/>
          <w:lang w:eastAsia="en-US"/>
        </w:rPr>
        <w:t xml:space="preserve"> i upoznavanje s lokacijom izvođenja radova može se realizirati svakog radnog dana </w:t>
      </w:r>
      <w:r>
        <w:rPr>
          <w:rFonts w:ascii="Arial" w:eastAsia="Calibri" w:hAnsi="Arial" w:cs="Arial"/>
          <w:noProof w:val="0"/>
          <w:color w:val="000000"/>
          <w:sz w:val="22"/>
          <w:szCs w:val="22"/>
          <w:lang w:eastAsia="en-US"/>
        </w:rPr>
        <w:t xml:space="preserve">u vremenu od 10,00 do 12,00 sati, </w:t>
      </w:r>
      <w:r w:rsidRPr="001E2E32">
        <w:rPr>
          <w:rFonts w:ascii="Arial" w:eastAsia="Calibri" w:hAnsi="Arial" w:cs="Arial"/>
          <w:noProof w:val="0"/>
          <w:color w:val="000000"/>
          <w:sz w:val="22"/>
          <w:szCs w:val="22"/>
          <w:lang w:eastAsia="en-US"/>
        </w:rPr>
        <w:t>u prethodnom dogovoru s osobom zaduženom za komunikaciju s ponuditeljima</w:t>
      </w:r>
      <w:r>
        <w:rPr>
          <w:rFonts w:ascii="Arial" w:eastAsia="Calibri" w:hAnsi="Arial" w:cs="Arial"/>
          <w:noProof w:val="0"/>
          <w:color w:val="000000"/>
          <w:sz w:val="22"/>
          <w:szCs w:val="22"/>
          <w:lang w:eastAsia="en-US"/>
        </w:rPr>
        <w:t>.</w:t>
      </w:r>
      <w:r w:rsidRPr="001E2E32">
        <w:rPr>
          <w:rFonts w:ascii="Arial" w:eastAsia="Calibri" w:hAnsi="Arial" w:cs="Arial"/>
          <w:noProof w:val="0"/>
          <w:color w:val="000000"/>
          <w:sz w:val="22"/>
          <w:szCs w:val="22"/>
          <w:lang w:eastAsia="en-US"/>
        </w:rPr>
        <w:t xml:space="preserve"> </w:t>
      </w:r>
    </w:p>
    <w:p w:rsidR="008A3D6F" w:rsidRDefault="008A3D6F">
      <w:pPr>
        <w:jc w:val="both"/>
        <w:rPr>
          <w:rFonts w:ascii="Arial" w:hAnsi="Arial" w:cs="Arial"/>
          <w:b/>
          <w:bCs/>
          <w:sz w:val="22"/>
          <w:szCs w:val="22"/>
        </w:rPr>
      </w:pPr>
    </w:p>
    <w:p w:rsidR="00962747" w:rsidRDefault="00962747">
      <w:pPr>
        <w:jc w:val="both"/>
        <w:rPr>
          <w:rFonts w:ascii="Arial" w:hAnsi="Arial" w:cs="Arial"/>
          <w:b/>
          <w:bCs/>
          <w:sz w:val="22"/>
          <w:szCs w:val="22"/>
        </w:rPr>
      </w:pPr>
      <w:r w:rsidRPr="009D4B9A">
        <w:rPr>
          <w:rFonts w:ascii="Arial" w:hAnsi="Arial" w:cs="Arial"/>
          <w:b/>
          <w:bCs/>
          <w:color w:val="auto"/>
          <w:sz w:val="22"/>
          <w:szCs w:val="22"/>
        </w:rPr>
        <w:t xml:space="preserve">2.6. </w:t>
      </w:r>
      <w:r w:rsidRPr="00962747">
        <w:rPr>
          <w:rFonts w:ascii="Arial" w:hAnsi="Arial" w:cs="Arial"/>
          <w:b/>
          <w:bCs/>
          <w:sz w:val="22"/>
          <w:szCs w:val="22"/>
        </w:rPr>
        <w:t>Kriterij za ocjenu jednakovrijednosti predmeta nabave, ako se upućuje na marku, izvor, patent, itd.</w:t>
      </w:r>
    </w:p>
    <w:p w:rsidR="0058173D" w:rsidRDefault="00477E7D">
      <w:pPr>
        <w:jc w:val="both"/>
        <w:rPr>
          <w:rFonts w:ascii="Arial" w:hAnsi="Arial" w:cs="Arial"/>
          <w:color w:val="auto"/>
          <w:sz w:val="22"/>
          <w:szCs w:val="22"/>
          <w:lang w:eastAsia="en-US"/>
        </w:rPr>
      </w:pPr>
      <w:r w:rsidRPr="00477E7D">
        <w:rPr>
          <w:rFonts w:ascii="Arial" w:hAnsi="Arial" w:cs="Arial"/>
          <w:color w:val="000000"/>
          <w:sz w:val="22"/>
          <w:szCs w:val="22"/>
          <w:lang w:eastAsia="en-US"/>
        </w:rPr>
        <w:t xml:space="preserve">U troškovniku ovog postupka nabave </w:t>
      </w:r>
      <w:r w:rsidR="00AB2845" w:rsidRPr="00AB2845">
        <w:rPr>
          <w:rFonts w:ascii="Arial" w:hAnsi="Arial" w:cs="Arial"/>
          <w:color w:val="000000"/>
          <w:sz w:val="22"/>
          <w:szCs w:val="22"/>
          <w:lang w:eastAsia="en-US"/>
        </w:rPr>
        <w:t>navedena su tehnička pravila koja opisuju predmet nabave pomoću hrvatskih odnosno europskih odnosno međunarodnih normi</w:t>
      </w:r>
      <w:r w:rsidRPr="00477E7D">
        <w:rPr>
          <w:rFonts w:ascii="Arial" w:hAnsi="Arial" w:cs="Arial"/>
          <w:color w:val="000000"/>
          <w:sz w:val="22"/>
          <w:szCs w:val="22"/>
          <w:lang w:eastAsia="en-US"/>
        </w:rPr>
        <w:t xml:space="preserve">. Ponuditelj treba ponuditi predmet nabave u skladu s normama iz troškovnika ili jednakovrijednim normama. </w:t>
      </w:r>
      <w:r w:rsidR="00AB2845" w:rsidRPr="00CB0FA2">
        <w:rPr>
          <w:rFonts w:ascii="Arial" w:hAnsi="Arial" w:cs="Arial"/>
          <w:color w:val="auto"/>
          <w:sz w:val="22"/>
          <w:szCs w:val="22"/>
          <w:lang w:eastAsia="en-US"/>
        </w:rPr>
        <w:t>S toga za svaku navedenu normu navedenu po dotičnom normizacijskom sustavu dozvoljeno je nuditi jednakovrijednu normu, tehničko odobrenje odnosno uputu iz odgovarajuće hrvatske, europske ili međunarodne nomenklature</w:t>
      </w:r>
      <w:r w:rsidR="00A349A3" w:rsidRPr="00CB0FA2">
        <w:rPr>
          <w:rFonts w:ascii="Arial" w:hAnsi="Arial" w:cs="Arial"/>
          <w:color w:val="auto"/>
          <w:sz w:val="22"/>
          <w:szCs w:val="22"/>
          <w:lang w:eastAsia="en-US"/>
        </w:rPr>
        <w:t>, što ponuditelj dokazuje bilo kojim prikladnim sredstvom što uključuje i sredstva do</w:t>
      </w:r>
      <w:r w:rsidR="00A63478" w:rsidRPr="00CB0FA2">
        <w:rPr>
          <w:rFonts w:ascii="Arial" w:hAnsi="Arial" w:cs="Arial"/>
          <w:color w:val="auto"/>
          <w:sz w:val="22"/>
          <w:szCs w:val="22"/>
          <w:lang w:eastAsia="en-US"/>
        </w:rPr>
        <w:t>kazivanja iz članka 213. ZJN.</w:t>
      </w:r>
    </w:p>
    <w:p w:rsidR="008A3D6F" w:rsidRPr="00136370" w:rsidRDefault="001617FA">
      <w:pPr>
        <w:jc w:val="both"/>
        <w:rPr>
          <w:rFonts w:ascii="Arial" w:hAnsi="Arial" w:cs="Arial"/>
          <w:color w:val="auto"/>
          <w:sz w:val="22"/>
          <w:szCs w:val="22"/>
          <w:lang w:eastAsia="en-US"/>
        </w:rPr>
      </w:pPr>
      <w:r>
        <w:rPr>
          <w:rFonts w:ascii="Arial" w:hAnsi="Arial" w:cs="Arial"/>
          <w:color w:val="auto"/>
          <w:sz w:val="22"/>
          <w:szCs w:val="22"/>
          <w:lang w:eastAsia="en-US"/>
        </w:rPr>
        <w:t xml:space="preserve"> </w:t>
      </w:r>
    </w:p>
    <w:p w:rsidR="00DB7717" w:rsidRPr="000079DA" w:rsidRDefault="00962747">
      <w:pPr>
        <w:jc w:val="both"/>
        <w:rPr>
          <w:rFonts w:ascii="Arial" w:hAnsi="Arial" w:cs="Arial"/>
          <w:b/>
          <w:bCs/>
          <w:sz w:val="22"/>
          <w:szCs w:val="22"/>
        </w:rPr>
      </w:pPr>
      <w:r w:rsidRPr="009D4B9A">
        <w:rPr>
          <w:rFonts w:ascii="Arial" w:hAnsi="Arial" w:cs="Arial"/>
          <w:b/>
          <w:bCs/>
          <w:color w:val="auto"/>
          <w:sz w:val="22"/>
          <w:szCs w:val="22"/>
        </w:rPr>
        <w:t>2.7</w:t>
      </w:r>
      <w:r w:rsidR="00DB7717" w:rsidRPr="009D4B9A">
        <w:rPr>
          <w:rFonts w:ascii="Arial" w:hAnsi="Arial" w:cs="Arial"/>
          <w:b/>
          <w:bCs/>
          <w:color w:val="auto"/>
          <w:sz w:val="22"/>
          <w:szCs w:val="22"/>
        </w:rPr>
        <w:t xml:space="preserve">. </w:t>
      </w:r>
      <w:r w:rsidR="00F87431" w:rsidRPr="000079DA">
        <w:rPr>
          <w:rFonts w:ascii="Arial" w:hAnsi="Arial" w:cs="Arial"/>
          <w:b/>
          <w:bCs/>
          <w:sz w:val="22"/>
          <w:szCs w:val="22"/>
        </w:rPr>
        <w:t>T</w:t>
      </w:r>
      <w:r w:rsidR="00DB7717" w:rsidRPr="000079DA">
        <w:rPr>
          <w:rFonts w:ascii="Arial" w:hAnsi="Arial" w:cs="Arial"/>
          <w:b/>
          <w:bCs/>
          <w:sz w:val="22"/>
          <w:szCs w:val="22"/>
        </w:rPr>
        <w:t>roškovnik</w:t>
      </w:r>
    </w:p>
    <w:p w:rsidR="00DB7717" w:rsidRPr="000079DA" w:rsidRDefault="002806DE">
      <w:pPr>
        <w:jc w:val="both"/>
        <w:rPr>
          <w:rFonts w:ascii="Arial" w:hAnsi="Arial" w:cs="Arial"/>
          <w:color w:val="000000"/>
          <w:sz w:val="22"/>
          <w:szCs w:val="22"/>
          <w:lang w:eastAsia="en-US"/>
        </w:rPr>
      </w:pPr>
      <w:r>
        <w:rPr>
          <w:rFonts w:ascii="Arial" w:hAnsi="Arial" w:cs="Arial"/>
          <w:color w:val="000000"/>
          <w:sz w:val="22"/>
          <w:szCs w:val="22"/>
          <w:lang w:eastAsia="en-US"/>
        </w:rPr>
        <w:t>Troškovnik je</w:t>
      </w:r>
      <w:r w:rsidR="0040299C">
        <w:rPr>
          <w:rFonts w:ascii="Arial" w:hAnsi="Arial" w:cs="Arial"/>
          <w:color w:val="000000"/>
          <w:sz w:val="22"/>
          <w:szCs w:val="22"/>
          <w:lang w:eastAsia="en-US"/>
        </w:rPr>
        <w:t xml:space="preserve"> sastavni dio ove Dokumentacije o nabavi</w:t>
      </w:r>
      <w:r>
        <w:rPr>
          <w:rFonts w:ascii="Arial" w:hAnsi="Arial" w:cs="Arial"/>
          <w:color w:val="000000"/>
          <w:sz w:val="22"/>
          <w:szCs w:val="22"/>
          <w:lang w:eastAsia="en-US"/>
        </w:rPr>
        <w:t>, te je</w:t>
      </w:r>
      <w:r w:rsidR="00AA6E60">
        <w:rPr>
          <w:rFonts w:ascii="Arial" w:hAnsi="Arial" w:cs="Arial"/>
          <w:color w:val="000000"/>
          <w:sz w:val="22"/>
          <w:szCs w:val="22"/>
          <w:lang w:eastAsia="en-US"/>
        </w:rPr>
        <w:t xml:space="preserve"> kao posebni</w:t>
      </w:r>
      <w:r w:rsidR="000079DA" w:rsidRPr="000079DA">
        <w:rPr>
          <w:rFonts w:ascii="Arial" w:hAnsi="Arial" w:cs="Arial"/>
          <w:color w:val="000000"/>
          <w:sz w:val="22"/>
          <w:szCs w:val="22"/>
          <w:lang w:eastAsia="en-US"/>
        </w:rPr>
        <w:t xml:space="preserve"> dokument učitan u Elektronički ogl</w:t>
      </w:r>
      <w:r w:rsidR="00AA6E60">
        <w:rPr>
          <w:rFonts w:ascii="Arial" w:hAnsi="Arial" w:cs="Arial"/>
          <w:color w:val="000000"/>
          <w:sz w:val="22"/>
          <w:szCs w:val="22"/>
          <w:lang w:eastAsia="en-US"/>
        </w:rPr>
        <w:t>asnik javne nabave RH i dostupni</w:t>
      </w:r>
      <w:r w:rsidR="000079DA" w:rsidRPr="000079DA">
        <w:rPr>
          <w:rFonts w:ascii="Arial" w:hAnsi="Arial" w:cs="Arial"/>
          <w:color w:val="000000"/>
          <w:sz w:val="22"/>
          <w:szCs w:val="22"/>
          <w:lang w:eastAsia="en-US"/>
        </w:rPr>
        <w:t xml:space="preserve"> za preuzimanje.</w:t>
      </w:r>
    </w:p>
    <w:p w:rsidR="000079DA" w:rsidRPr="000079DA" w:rsidRDefault="000079DA" w:rsidP="000079DA">
      <w:pPr>
        <w:jc w:val="both"/>
        <w:rPr>
          <w:rFonts w:ascii="Arial" w:hAnsi="Arial" w:cs="Arial"/>
          <w:color w:val="000000"/>
          <w:sz w:val="22"/>
          <w:szCs w:val="22"/>
          <w:lang w:eastAsia="en-US"/>
        </w:rPr>
      </w:pPr>
      <w:r w:rsidRPr="000079DA">
        <w:rPr>
          <w:rFonts w:ascii="Arial" w:hAnsi="Arial" w:cs="Arial"/>
          <w:color w:val="000000"/>
          <w:sz w:val="22"/>
          <w:szCs w:val="22"/>
          <w:lang w:eastAsia="en-US"/>
        </w:rPr>
        <w:t>Troškovnik mora biti popunjen na izvornom predlošku, bez mijenjanja, ispravljanja i prepisivanja iz</w:t>
      </w:r>
      <w:r w:rsidR="00904A91">
        <w:rPr>
          <w:rFonts w:ascii="Arial" w:hAnsi="Arial" w:cs="Arial"/>
          <w:color w:val="000000"/>
          <w:sz w:val="22"/>
          <w:szCs w:val="22"/>
          <w:lang w:eastAsia="en-US"/>
        </w:rPr>
        <w:t>vornog teksta</w:t>
      </w:r>
      <w:r w:rsidR="006357EC">
        <w:rPr>
          <w:rFonts w:ascii="Arial" w:hAnsi="Arial" w:cs="Arial"/>
          <w:color w:val="000000"/>
          <w:sz w:val="22"/>
          <w:szCs w:val="22"/>
          <w:lang w:eastAsia="en-US"/>
        </w:rPr>
        <w:t>.</w:t>
      </w:r>
      <w:r w:rsidR="00904A91">
        <w:rPr>
          <w:rFonts w:ascii="Arial" w:hAnsi="Arial" w:cs="Arial"/>
          <w:color w:val="000000"/>
          <w:sz w:val="22"/>
          <w:szCs w:val="22"/>
          <w:lang w:eastAsia="en-US"/>
        </w:rPr>
        <w:t xml:space="preserve"> U slučaju nuđenja jednakovrijednih normi, ponuditelj na za to predviđe</w:t>
      </w:r>
      <w:r w:rsidR="00B743CD">
        <w:rPr>
          <w:rFonts w:ascii="Arial" w:hAnsi="Arial" w:cs="Arial"/>
          <w:color w:val="000000"/>
          <w:sz w:val="22"/>
          <w:szCs w:val="22"/>
          <w:lang w:eastAsia="en-US"/>
        </w:rPr>
        <w:t>no mjesto u troškovniku upisuje</w:t>
      </w:r>
      <w:r w:rsidR="00904A91">
        <w:rPr>
          <w:rFonts w:ascii="Arial" w:hAnsi="Arial" w:cs="Arial"/>
          <w:color w:val="000000"/>
          <w:sz w:val="22"/>
          <w:szCs w:val="22"/>
          <w:lang w:eastAsia="en-US"/>
        </w:rPr>
        <w:t xml:space="preserve"> koju jednakovrijednu normu nudi.</w:t>
      </w:r>
      <w:r w:rsidRPr="000079DA">
        <w:rPr>
          <w:rFonts w:ascii="Arial" w:hAnsi="Arial" w:cs="Arial"/>
          <w:color w:val="000000"/>
          <w:sz w:val="22"/>
          <w:szCs w:val="22"/>
          <w:lang w:eastAsia="en-US"/>
        </w:rPr>
        <w:t xml:space="preserve"> Jedinične cijene svake stavke Troškovnika i ukupna cijena moraju biti zaokružene na dvije decimale.</w:t>
      </w:r>
    </w:p>
    <w:p w:rsidR="000079DA" w:rsidRPr="000079DA" w:rsidRDefault="000079DA" w:rsidP="000079DA">
      <w:pPr>
        <w:jc w:val="both"/>
        <w:rPr>
          <w:rFonts w:ascii="Arial" w:hAnsi="Arial" w:cs="Arial"/>
          <w:color w:val="000000"/>
          <w:sz w:val="22"/>
          <w:szCs w:val="22"/>
          <w:lang w:eastAsia="en-US"/>
        </w:rPr>
      </w:pPr>
      <w:r w:rsidRPr="000079DA">
        <w:rPr>
          <w:rFonts w:ascii="Arial" w:hAnsi="Arial" w:cs="Arial"/>
          <w:color w:val="000000"/>
          <w:sz w:val="22"/>
          <w:szCs w:val="22"/>
          <w:lang w:eastAsia="en-US"/>
        </w:rPr>
        <w:t>Prilikom popunjavanja troškovnika ponuditelj cijenu stavke izračunava kao umnožak količine stavke i jedinične cijene stavke.</w:t>
      </w:r>
      <w:r w:rsidR="003A517F" w:rsidRPr="003A517F">
        <w:t xml:space="preserve"> </w:t>
      </w:r>
      <w:r w:rsidR="003A517F" w:rsidRPr="003A517F">
        <w:rPr>
          <w:rFonts w:ascii="Arial" w:hAnsi="Arial" w:cs="Arial"/>
          <w:color w:val="000000"/>
          <w:sz w:val="22"/>
          <w:szCs w:val="22"/>
          <w:lang w:eastAsia="en-US"/>
        </w:rPr>
        <w:t>Sve stavke troškovnika trebaju biti ispunjene.</w:t>
      </w:r>
    </w:p>
    <w:p w:rsidR="000079DA" w:rsidRDefault="000079DA" w:rsidP="000079DA">
      <w:pPr>
        <w:jc w:val="both"/>
        <w:rPr>
          <w:rFonts w:ascii="Arial" w:hAnsi="Arial" w:cs="Arial"/>
          <w:color w:val="000000"/>
          <w:sz w:val="22"/>
          <w:szCs w:val="22"/>
          <w:lang w:eastAsia="en-US"/>
        </w:rPr>
      </w:pPr>
      <w:r w:rsidRPr="000079DA">
        <w:rPr>
          <w:rFonts w:ascii="Arial" w:hAnsi="Arial" w:cs="Arial"/>
          <w:color w:val="000000"/>
          <w:sz w:val="22"/>
          <w:szCs w:val="22"/>
          <w:lang w:eastAsia="en-US"/>
        </w:rPr>
        <w:t>Troškovnik se obvezno dostavlja u formatu u kojem je s</w:t>
      </w:r>
      <w:r>
        <w:rPr>
          <w:rFonts w:ascii="Arial" w:hAnsi="Arial" w:cs="Arial"/>
          <w:color w:val="000000"/>
          <w:sz w:val="22"/>
          <w:szCs w:val="22"/>
          <w:lang w:eastAsia="en-US"/>
        </w:rPr>
        <w:t>tavljen na raspolaganje u EOJN RH</w:t>
      </w:r>
      <w:r w:rsidRPr="000079DA">
        <w:rPr>
          <w:rFonts w:ascii="Arial" w:hAnsi="Arial" w:cs="Arial"/>
          <w:color w:val="000000"/>
          <w:sz w:val="22"/>
          <w:szCs w:val="22"/>
          <w:lang w:eastAsia="en-US"/>
        </w:rPr>
        <w:t>.</w:t>
      </w:r>
    </w:p>
    <w:p w:rsidR="000079DA" w:rsidRPr="0001347B" w:rsidRDefault="000079DA" w:rsidP="000079DA">
      <w:pPr>
        <w:jc w:val="both"/>
        <w:rPr>
          <w:color w:val="000000"/>
          <w:lang w:eastAsia="en-US"/>
        </w:rPr>
      </w:pPr>
    </w:p>
    <w:p w:rsidR="00A12EB4" w:rsidRPr="0001347B" w:rsidRDefault="00962747">
      <w:pPr>
        <w:pStyle w:val="Odlomakpopisa"/>
        <w:ind w:left="0"/>
        <w:jc w:val="both"/>
        <w:rPr>
          <w:rFonts w:ascii="Arial" w:hAnsi="Arial" w:cs="Arial"/>
          <w:b/>
          <w:sz w:val="22"/>
          <w:szCs w:val="22"/>
          <w:lang w:val="hr-HR"/>
        </w:rPr>
      </w:pPr>
      <w:r w:rsidRPr="009D4B9A">
        <w:rPr>
          <w:rFonts w:ascii="Arial" w:hAnsi="Arial" w:cs="Arial"/>
          <w:b/>
          <w:color w:val="auto"/>
          <w:sz w:val="22"/>
          <w:szCs w:val="22"/>
          <w:lang w:val="hr-HR"/>
        </w:rPr>
        <w:t>2.8</w:t>
      </w:r>
      <w:r w:rsidR="00306006" w:rsidRPr="009D4B9A">
        <w:rPr>
          <w:rFonts w:ascii="Arial" w:hAnsi="Arial" w:cs="Arial"/>
          <w:b/>
          <w:color w:val="auto"/>
          <w:sz w:val="22"/>
          <w:szCs w:val="22"/>
          <w:lang w:val="hr-HR"/>
        </w:rPr>
        <w:t xml:space="preserve">. </w:t>
      </w:r>
      <w:r w:rsidR="00306006">
        <w:rPr>
          <w:rFonts w:ascii="Arial" w:hAnsi="Arial" w:cs="Arial"/>
          <w:b/>
          <w:sz w:val="22"/>
          <w:szCs w:val="22"/>
          <w:lang w:val="hr-HR"/>
        </w:rPr>
        <w:t>Mjesto izvršenja ugovora</w:t>
      </w:r>
    </w:p>
    <w:p w:rsidR="00A12EB4" w:rsidRPr="0001347B" w:rsidRDefault="00CB379F" w:rsidP="00306006">
      <w:pPr>
        <w:jc w:val="both"/>
        <w:rPr>
          <w:rFonts w:ascii="Arial" w:hAnsi="Arial"/>
          <w:sz w:val="22"/>
          <w:szCs w:val="22"/>
        </w:rPr>
      </w:pPr>
      <w:r w:rsidRPr="00CB379F">
        <w:rPr>
          <w:rFonts w:ascii="Arial" w:hAnsi="Arial" w:cs="Arial"/>
          <w:sz w:val="22"/>
          <w:szCs w:val="22"/>
        </w:rPr>
        <w:t>Naselje Donji Meljani, k.č.br 493/5 u k.o. Donji Meljani</w:t>
      </w:r>
      <w:r w:rsidR="00CA5417">
        <w:rPr>
          <w:rFonts w:ascii="Arial" w:hAnsi="Arial" w:cs="Arial"/>
          <w:sz w:val="22"/>
          <w:szCs w:val="22"/>
        </w:rPr>
        <w:t>.</w:t>
      </w:r>
    </w:p>
    <w:p w:rsidR="00A12EB4" w:rsidRPr="0001347B" w:rsidRDefault="00A12EB4">
      <w:pPr>
        <w:rPr>
          <w:rFonts w:cs="Arial"/>
        </w:rPr>
      </w:pPr>
    </w:p>
    <w:p w:rsidR="00A12EB4" w:rsidRPr="0001347B" w:rsidRDefault="00962747">
      <w:pPr>
        <w:pStyle w:val="Odlomakpopisa"/>
        <w:ind w:left="0"/>
        <w:jc w:val="both"/>
        <w:rPr>
          <w:rFonts w:ascii="Arial" w:hAnsi="Arial"/>
          <w:sz w:val="22"/>
          <w:szCs w:val="22"/>
          <w:lang w:val="hr-HR"/>
        </w:rPr>
      </w:pPr>
      <w:r w:rsidRPr="009D4B9A">
        <w:rPr>
          <w:rFonts w:ascii="Arial" w:hAnsi="Arial" w:cs="Arial"/>
          <w:b/>
          <w:color w:val="auto"/>
          <w:sz w:val="22"/>
          <w:szCs w:val="22"/>
          <w:lang w:val="hr-HR"/>
        </w:rPr>
        <w:t>2.9</w:t>
      </w:r>
      <w:r w:rsidR="00306006" w:rsidRPr="009D4B9A">
        <w:rPr>
          <w:rFonts w:ascii="Arial" w:hAnsi="Arial" w:cs="Arial"/>
          <w:b/>
          <w:color w:val="auto"/>
          <w:sz w:val="22"/>
          <w:szCs w:val="22"/>
          <w:lang w:val="hr-HR"/>
        </w:rPr>
        <w:t xml:space="preserve">. </w:t>
      </w:r>
      <w:r w:rsidR="00306006">
        <w:rPr>
          <w:rFonts w:ascii="Arial" w:hAnsi="Arial" w:cs="Arial"/>
          <w:b/>
          <w:sz w:val="22"/>
          <w:szCs w:val="22"/>
          <w:lang w:val="hr-HR"/>
        </w:rPr>
        <w:t>Rok početka i završetka izvršenja ugovora</w:t>
      </w:r>
    </w:p>
    <w:p w:rsidR="004C66AA" w:rsidRPr="00AA6E60" w:rsidRDefault="004C66AA" w:rsidP="004C66AA">
      <w:pPr>
        <w:pStyle w:val="Default"/>
        <w:jc w:val="both"/>
        <w:rPr>
          <w:rFonts w:cs="Times New Roman"/>
          <w:noProof/>
          <w:color w:val="auto"/>
          <w:sz w:val="22"/>
          <w:szCs w:val="22"/>
          <w:lang w:val="hr-HR"/>
        </w:rPr>
      </w:pPr>
      <w:r w:rsidRPr="00AA6E60">
        <w:rPr>
          <w:rFonts w:cs="Times New Roman"/>
          <w:noProof/>
          <w:color w:val="auto"/>
          <w:sz w:val="22"/>
          <w:szCs w:val="22"/>
          <w:lang w:val="hr-HR"/>
        </w:rPr>
        <w:t>Početak izvršenja ugovora je dan uvođenja izvođača u posao. Rok za uvođenje izvođača u posao je  15 dana od dana potpisa ugovora o javnoj nabavi obiju ugovornih strana. O uvođenju izvođača u posao sačinit će se zapisnik kojem će nazočiti po jedan predstavnik svake ugovorne strane, te tijelo nadzora.</w:t>
      </w:r>
    </w:p>
    <w:p w:rsidR="004C66AA" w:rsidRPr="00AA6E60" w:rsidRDefault="004C66AA" w:rsidP="004C66AA">
      <w:pPr>
        <w:pStyle w:val="Default"/>
        <w:jc w:val="both"/>
        <w:rPr>
          <w:rFonts w:cs="Times New Roman"/>
          <w:noProof/>
          <w:color w:val="auto"/>
          <w:sz w:val="22"/>
          <w:szCs w:val="22"/>
          <w:lang w:val="hr-HR"/>
        </w:rPr>
      </w:pPr>
      <w:r w:rsidRPr="00AA6E60">
        <w:rPr>
          <w:rFonts w:cs="Times New Roman"/>
          <w:noProof/>
          <w:color w:val="auto"/>
          <w:sz w:val="22"/>
          <w:szCs w:val="22"/>
          <w:lang w:val="hr-HR"/>
        </w:rPr>
        <w:t>Predviđeni rok izvođenja svih radova je 12 mjeseci od dana uvođenja izvođača u posao.</w:t>
      </w:r>
    </w:p>
    <w:p w:rsidR="004C66AA" w:rsidRPr="00AA6E60" w:rsidRDefault="004C66AA" w:rsidP="004C66AA">
      <w:pPr>
        <w:pStyle w:val="Default"/>
        <w:jc w:val="both"/>
        <w:rPr>
          <w:rFonts w:cs="Times New Roman"/>
          <w:noProof/>
          <w:color w:val="auto"/>
          <w:sz w:val="22"/>
          <w:szCs w:val="22"/>
          <w:lang w:val="hr-HR"/>
        </w:rPr>
      </w:pPr>
      <w:r w:rsidRPr="00AA6E60">
        <w:rPr>
          <w:rFonts w:cs="Times New Roman"/>
          <w:noProof/>
          <w:color w:val="auto"/>
          <w:sz w:val="22"/>
          <w:szCs w:val="22"/>
          <w:lang w:val="hr-HR"/>
        </w:rPr>
        <w:t>Predviđeni rok podnošenja zahtjeva naručitelja za tehnički pregled građevine i ishođenje pravomoćne uporabne dozvole za građevinu je 15 dana od dostavljene pisane obavijesti izvođača naručitelju o završetku izvođenja radova s priloženom pisanom izjavom o izvedenim radovima i uvjetima održavanja građevine, te geodetskim elaboratom za evidentiranje građevine u katastru.</w:t>
      </w:r>
    </w:p>
    <w:p w:rsidR="004C66AA" w:rsidRPr="00AA6E60" w:rsidRDefault="004C66AA" w:rsidP="004C66AA">
      <w:pPr>
        <w:pStyle w:val="Default"/>
        <w:jc w:val="both"/>
        <w:rPr>
          <w:rFonts w:cs="Times New Roman"/>
          <w:noProof/>
          <w:color w:val="auto"/>
          <w:sz w:val="22"/>
          <w:szCs w:val="22"/>
          <w:lang w:val="hr-HR"/>
        </w:rPr>
      </w:pPr>
      <w:r w:rsidRPr="00AA6E60">
        <w:rPr>
          <w:rFonts w:cs="Times New Roman"/>
          <w:noProof/>
          <w:color w:val="auto"/>
          <w:sz w:val="22"/>
          <w:szCs w:val="22"/>
          <w:lang w:val="hr-HR"/>
        </w:rPr>
        <w:t>Predviđeni rok primopredaje građevine naručitelju s dostavom jamstva za otklanjanje nedostataka u jamstvenom roku je 15 dana od dana pravomoćnosti uporabne dozvole za građevinu.</w:t>
      </w:r>
    </w:p>
    <w:p w:rsidR="00E15AE2" w:rsidRPr="00AA6E60" w:rsidRDefault="004C66AA" w:rsidP="004C66AA">
      <w:pPr>
        <w:pStyle w:val="Default"/>
        <w:jc w:val="both"/>
        <w:rPr>
          <w:rFonts w:cs="Times New Roman"/>
          <w:noProof/>
          <w:color w:val="auto"/>
          <w:sz w:val="22"/>
          <w:szCs w:val="22"/>
          <w:lang w:val="hr-HR"/>
        </w:rPr>
      </w:pPr>
      <w:r w:rsidRPr="00AA6E60">
        <w:rPr>
          <w:rFonts w:cs="Times New Roman"/>
          <w:noProof/>
          <w:color w:val="auto"/>
          <w:sz w:val="22"/>
          <w:szCs w:val="22"/>
          <w:lang w:val="hr-HR"/>
        </w:rPr>
        <w:t>Predviđeni krajnji rok izvršenja ugovora je 15 mjeseci od dana uvođenja izvođača u posao.</w:t>
      </w:r>
    </w:p>
    <w:p w:rsidR="00E15AE2" w:rsidRDefault="00E15AE2">
      <w:pPr>
        <w:pStyle w:val="Default"/>
        <w:jc w:val="both"/>
        <w:rPr>
          <w:rFonts w:cs="Times New Roman"/>
          <w:noProof/>
          <w:color w:val="00000A"/>
          <w:sz w:val="22"/>
          <w:szCs w:val="22"/>
          <w:lang w:val="hr-HR"/>
        </w:rPr>
      </w:pPr>
    </w:p>
    <w:p w:rsidR="00306006" w:rsidRDefault="00962747">
      <w:pPr>
        <w:pStyle w:val="Default"/>
        <w:jc w:val="both"/>
        <w:rPr>
          <w:rFonts w:cs="Times New Roman"/>
          <w:b/>
          <w:noProof/>
          <w:color w:val="00000A"/>
          <w:sz w:val="22"/>
          <w:szCs w:val="22"/>
          <w:lang w:val="hr-HR"/>
        </w:rPr>
      </w:pPr>
      <w:r w:rsidRPr="009D4B9A">
        <w:rPr>
          <w:rFonts w:cs="Times New Roman"/>
          <w:b/>
          <w:noProof/>
          <w:color w:val="auto"/>
          <w:sz w:val="22"/>
          <w:szCs w:val="22"/>
          <w:lang w:val="hr-HR"/>
        </w:rPr>
        <w:t>2.10</w:t>
      </w:r>
      <w:r w:rsidR="00306006" w:rsidRPr="009D4B9A">
        <w:rPr>
          <w:rFonts w:cs="Times New Roman"/>
          <w:b/>
          <w:noProof/>
          <w:color w:val="auto"/>
          <w:sz w:val="22"/>
          <w:szCs w:val="22"/>
          <w:lang w:val="hr-HR"/>
        </w:rPr>
        <w:t xml:space="preserve">. </w:t>
      </w:r>
      <w:r w:rsidR="00306006">
        <w:rPr>
          <w:rFonts w:cs="Times New Roman"/>
          <w:b/>
          <w:noProof/>
          <w:color w:val="00000A"/>
          <w:sz w:val="22"/>
          <w:szCs w:val="22"/>
          <w:lang w:val="hr-HR"/>
        </w:rPr>
        <w:t>Opcije i moguća obnavljanja ugovora</w:t>
      </w:r>
    </w:p>
    <w:p w:rsidR="00306006" w:rsidRDefault="00306006">
      <w:pPr>
        <w:pStyle w:val="Default"/>
        <w:jc w:val="both"/>
        <w:rPr>
          <w:rFonts w:cs="Times New Roman"/>
          <w:noProof/>
          <w:color w:val="00000A"/>
          <w:sz w:val="22"/>
          <w:szCs w:val="22"/>
          <w:lang w:val="hr-HR"/>
        </w:rPr>
      </w:pPr>
      <w:r w:rsidRPr="00306006">
        <w:rPr>
          <w:rFonts w:cs="Times New Roman"/>
          <w:noProof/>
          <w:color w:val="00000A"/>
          <w:sz w:val="22"/>
          <w:szCs w:val="22"/>
          <w:lang w:val="hr-HR"/>
        </w:rPr>
        <w:t>Ne primjenjuje se</w:t>
      </w:r>
      <w:r w:rsidR="00D122AA">
        <w:rPr>
          <w:rFonts w:cs="Times New Roman"/>
          <w:noProof/>
          <w:color w:val="00000A"/>
          <w:sz w:val="22"/>
          <w:szCs w:val="22"/>
          <w:lang w:val="hr-HR"/>
        </w:rPr>
        <w:t>.</w:t>
      </w:r>
    </w:p>
    <w:p w:rsidR="007439D7" w:rsidRPr="0001347B" w:rsidRDefault="007439D7">
      <w:pPr>
        <w:jc w:val="both"/>
        <w:rPr>
          <w:rFonts w:ascii="Arial" w:hAnsi="Arial" w:cs="Arial"/>
          <w:sz w:val="22"/>
          <w:szCs w:val="22"/>
        </w:rPr>
      </w:pPr>
    </w:p>
    <w:p w:rsidR="00A12EB4" w:rsidRPr="007C25A7" w:rsidRDefault="0046271F" w:rsidP="007C25A7">
      <w:pPr>
        <w:spacing w:line="360" w:lineRule="auto"/>
        <w:rPr>
          <w:rFonts w:ascii="Arial" w:hAnsi="Arial" w:cs="Arial"/>
          <w:b/>
          <w:bCs/>
          <w:sz w:val="22"/>
          <w:szCs w:val="22"/>
        </w:rPr>
      </w:pPr>
      <w:r w:rsidRPr="007C25A7">
        <w:rPr>
          <w:rFonts w:ascii="Arial" w:hAnsi="Arial" w:cs="Arial"/>
          <w:b/>
          <w:bCs/>
          <w:sz w:val="22"/>
          <w:szCs w:val="22"/>
        </w:rPr>
        <w:t xml:space="preserve">3.  </w:t>
      </w:r>
      <w:r w:rsidR="007C3183" w:rsidRPr="007C25A7">
        <w:rPr>
          <w:rFonts w:ascii="Arial" w:hAnsi="Arial" w:cs="Arial"/>
          <w:b/>
          <w:bCs/>
          <w:sz w:val="22"/>
          <w:szCs w:val="22"/>
        </w:rPr>
        <w:t>OSNOVE ZA ISKLJUČENJE GOSPODARSKOG SUBJEKTA</w:t>
      </w:r>
    </w:p>
    <w:p w:rsidR="00A12EB4" w:rsidRPr="0001347B" w:rsidRDefault="00A12EB4">
      <w:pPr>
        <w:pStyle w:val="Odlomakpopisa"/>
        <w:jc w:val="both"/>
        <w:rPr>
          <w:rFonts w:ascii="Arial" w:hAnsi="Arial" w:cs="Arial"/>
          <w:b/>
          <w:sz w:val="22"/>
          <w:szCs w:val="22"/>
          <w:lang w:val="hr-HR"/>
        </w:rPr>
      </w:pPr>
    </w:p>
    <w:p w:rsidR="00A12EB4" w:rsidRDefault="0046271F">
      <w:pPr>
        <w:pStyle w:val="Odlomakpopisa"/>
        <w:ind w:left="0"/>
        <w:jc w:val="both"/>
        <w:rPr>
          <w:rFonts w:ascii="Arial" w:hAnsi="Arial" w:cs="Arial"/>
          <w:b/>
          <w:sz w:val="22"/>
          <w:szCs w:val="22"/>
          <w:lang w:val="hr-HR"/>
        </w:rPr>
      </w:pPr>
      <w:r w:rsidRPr="009D4B9A">
        <w:rPr>
          <w:rFonts w:ascii="Arial" w:hAnsi="Arial" w:cs="Arial"/>
          <w:b/>
          <w:color w:val="auto"/>
          <w:sz w:val="22"/>
          <w:szCs w:val="22"/>
          <w:lang w:val="hr-HR"/>
        </w:rPr>
        <w:t xml:space="preserve">3.1. </w:t>
      </w:r>
      <w:r w:rsidRPr="0001347B">
        <w:rPr>
          <w:rFonts w:ascii="Arial" w:hAnsi="Arial" w:cs="Arial"/>
          <w:b/>
          <w:sz w:val="22"/>
          <w:szCs w:val="22"/>
          <w:lang w:val="hr-HR"/>
        </w:rPr>
        <w:t xml:space="preserve">Javni naručitelj </w:t>
      </w:r>
      <w:r w:rsidRPr="0001347B">
        <w:rPr>
          <w:rFonts w:ascii="Arial" w:hAnsi="Arial" w:cs="Arial"/>
          <w:b/>
          <w:sz w:val="22"/>
          <w:szCs w:val="22"/>
          <w:u w:val="single"/>
          <w:lang w:val="hr-HR"/>
        </w:rPr>
        <w:t>obvezan je</w:t>
      </w:r>
      <w:r w:rsidRPr="0001347B">
        <w:rPr>
          <w:rFonts w:ascii="Arial" w:hAnsi="Arial" w:cs="Arial"/>
          <w:b/>
          <w:sz w:val="22"/>
          <w:szCs w:val="22"/>
          <w:lang w:val="hr-HR"/>
        </w:rPr>
        <w:t xml:space="preserve"> isključiti gospodarskog subjekta iz postupka javne nabave u bilo kojem trenutku tijekom postupka javne nabave ako utvrdi da:</w:t>
      </w:r>
    </w:p>
    <w:p w:rsidR="007439D7" w:rsidRDefault="007439D7" w:rsidP="00E67A4B">
      <w:pPr>
        <w:jc w:val="both"/>
        <w:rPr>
          <w:rFonts w:ascii="Arial" w:hAnsi="Arial" w:cs="Arial"/>
          <w:sz w:val="22"/>
          <w:szCs w:val="22"/>
        </w:rPr>
      </w:pPr>
    </w:p>
    <w:p w:rsidR="002806DE" w:rsidRPr="00E67A4B" w:rsidRDefault="002806DE" w:rsidP="00E67A4B">
      <w:pPr>
        <w:jc w:val="both"/>
        <w:rPr>
          <w:rFonts w:ascii="Arial" w:hAnsi="Arial" w:cs="Arial"/>
          <w:sz w:val="22"/>
          <w:szCs w:val="22"/>
        </w:rPr>
      </w:pPr>
    </w:p>
    <w:p w:rsidR="00A12EB4" w:rsidRPr="0001347B" w:rsidRDefault="0046271F">
      <w:pPr>
        <w:jc w:val="both"/>
        <w:rPr>
          <w:rFonts w:ascii="Arial" w:hAnsi="Arial"/>
          <w:sz w:val="22"/>
          <w:szCs w:val="22"/>
        </w:rPr>
      </w:pPr>
      <w:r w:rsidRPr="0001347B">
        <w:rPr>
          <w:rFonts w:ascii="Arial" w:hAnsi="Arial" w:cs="Arial"/>
          <w:b/>
          <w:sz w:val="22"/>
          <w:szCs w:val="22"/>
        </w:rPr>
        <w:t>1.</w:t>
      </w:r>
      <w:r w:rsidRPr="0001347B">
        <w:rPr>
          <w:rFonts w:ascii="Arial" w:hAnsi="Arial" w:cs="Arial"/>
          <w:sz w:val="22"/>
          <w:szCs w:val="22"/>
        </w:rPr>
        <w:t xml:space="preserve">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a) sudjelovanje u zločinačkoj organizaciji,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lastRenderedPageBreak/>
        <w:t>– članka 328. (zločinačko udruženje) i članka 329. (počinjenje kaznenog djela u sastavu zločinačkog udruženja) Kaznenog zakona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333. (udruživanje za počinjenje kaznenih djela),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b) korupciju,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77E7D" w:rsidRPr="0001347B" w:rsidRDefault="0046271F" w:rsidP="00A31D4D">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c) prijevaru,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236. (prijevara), članka 247. (prijevara u gospodarskom poslovanju), članka 256. (utaja poreza ili carine) i članka 258. (subvencijska prijevara) Kaznenog zakona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224. (prijevara), članka 293. (prijevara u gospodarskom poslovanju) i članka 286. (utaja poreza i drugih davanja)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d) terorizam ili kaznena djela povezana s terorističkim aktivnostima,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97. (terorizam), članka 99. (javno poticanje na terorizam), članka 100. (novačenje za terorizam), članka 101. (obuka za terorizam) i članka 102. (terorističko udruženje) Kaznenog zakona</w:t>
      </w:r>
    </w:p>
    <w:p w:rsidR="00E67A4B" w:rsidRPr="0001347B" w:rsidRDefault="0046271F" w:rsidP="00A31D4D">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169. (terorizam), članka 169.a (javno poticanje na terorizam) i članka 169.b (novačenje i obuka za terorizam)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e) pranje novca ili financiranje terorizma,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98. (financiranje terorizma) i članka 265. (pranje novca) Kaznenog zakona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279. (pranje novca)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f) dječji rad ili druge oblike trgovanja ljudima,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106. (trgovanje ljudima) Kaznenog zakona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175. (trgovanje ljudima i ropstvo) iz Kaznenog zakona (»Narodne novine«, br. 110/97., 27/98., 50/00., 129/00., 51/01., 111/03., 190/03., 105/04., 84/05., 71/06., 110/07., 152/08., 57/11., 77/11. i 143/12.),</w:t>
      </w:r>
    </w:p>
    <w:p w:rsidR="00A12EB4" w:rsidRDefault="0046271F" w:rsidP="007E704C">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xml:space="preserve"> ili</w:t>
      </w:r>
    </w:p>
    <w:p w:rsidR="007E704C" w:rsidRPr="007E704C" w:rsidRDefault="007E704C" w:rsidP="007E704C">
      <w:pPr>
        <w:pStyle w:val="box453040"/>
        <w:spacing w:before="0" w:after="48"/>
        <w:ind w:firstLine="408"/>
        <w:jc w:val="both"/>
        <w:textAlignment w:val="baseline"/>
        <w:rPr>
          <w:rFonts w:ascii="Arial" w:eastAsia="Times New Roman" w:hAnsi="Arial" w:cs="Arial"/>
          <w:sz w:val="22"/>
          <w:szCs w:val="22"/>
        </w:rPr>
      </w:pPr>
    </w:p>
    <w:p w:rsidR="00A12EB4" w:rsidRDefault="0046271F">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b/>
          <w:sz w:val="22"/>
          <w:szCs w:val="22"/>
        </w:rPr>
        <w:t>2.</w:t>
      </w:r>
      <w:r w:rsidRPr="0001347B">
        <w:rPr>
          <w:rFonts w:ascii="Arial" w:eastAsia="Times New Roman" w:hAnsi="Arial" w:cs="Arial"/>
          <w:sz w:val="22"/>
          <w:szCs w:val="22"/>
        </w:rPr>
        <w:t xml:space="preserve">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7C3183" w:rsidRPr="0001347B" w:rsidRDefault="007C3183">
      <w:pPr>
        <w:pStyle w:val="box453040"/>
        <w:spacing w:before="0" w:after="48"/>
        <w:jc w:val="both"/>
        <w:textAlignment w:val="baseline"/>
        <w:rPr>
          <w:rFonts w:ascii="Arial" w:hAnsi="Arial"/>
          <w:sz w:val="22"/>
          <w:szCs w:val="22"/>
        </w:rPr>
      </w:pP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Gospodarski subjekt kod kojeg su ostvar</w:t>
      </w:r>
      <w:r w:rsidR="003312A8">
        <w:rPr>
          <w:rFonts w:ascii="Arial" w:hAnsi="Arial" w:cs="Arial"/>
          <w:sz w:val="22"/>
          <w:szCs w:val="22"/>
        </w:rPr>
        <w:t>ene osnove za isključenje može n</w:t>
      </w:r>
      <w:r w:rsidRPr="0001347B">
        <w:rPr>
          <w:rFonts w:ascii="Arial" w:hAnsi="Arial" w:cs="Arial"/>
          <w:sz w:val="22"/>
          <w:szCs w:val="22"/>
        </w:rPr>
        <w:t>aručitelju dostaviti dokaze o mjerama koje je poduzeo kako bi dokazao svoju pouzdanost bez obzira na postojanje relevantne osnove za isključenje.</w:t>
      </w: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Poduzimanje mjera gospodarski subjekt dokazuje:</w:t>
      </w:r>
    </w:p>
    <w:p w:rsidR="00A12EB4" w:rsidRPr="0001347B" w:rsidRDefault="0046271F">
      <w:pPr>
        <w:pStyle w:val="Odlomakpopisa"/>
        <w:numPr>
          <w:ilvl w:val="0"/>
          <w:numId w:val="4"/>
        </w:numPr>
        <w:tabs>
          <w:tab w:val="left" w:pos="0"/>
        </w:tabs>
        <w:jc w:val="both"/>
        <w:rPr>
          <w:rFonts w:ascii="Arial" w:hAnsi="Arial" w:cs="Arial"/>
          <w:sz w:val="22"/>
          <w:szCs w:val="22"/>
          <w:lang w:val="hr-HR"/>
        </w:rPr>
      </w:pPr>
      <w:r w:rsidRPr="0001347B">
        <w:rPr>
          <w:rFonts w:ascii="Arial" w:hAnsi="Arial" w:cs="Arial"/>
          <w:sz w:val="22"/>
          <w:szCs w:val="22"/>
          <w:lang w:val="hr-HR"/>
        </w:rPr>
        <w:lastRenderedPageBreak/>
        <w:t>Plaćanjem naknade štete ili poduzimanjem odgovarajućih mjera u cilju plaćanja naknade štete prouzročene kaznenim djelom ili propustom</w:t>
      </w:r>
    </w:p>
    <w:p w:rsidR="00A12EB4" w:rsidRPr="0001347B" w:rsidRDefault="0046271F">
      <w:pPr>
        <w:pStyle w:val="Odlomakpopisa"/>
        <w:numPr>
          <w:ilvl w:val="0"/>
          <w:numId w:val="4"/>
        </w:numPr>
        <w:tabs>
          <w:tab w:val="left" w:pos="0"/>
        </w:tabs>
        <w:jc w:val="both"/>
        <w:rPr>
          <w:rFonts w:ascii="Arial" w:hAnsi="Arial" w:cs="Arial"/>
          <w:sz w:val="22"/>
          <w:szCs w:val="22"/>
          <w:lang w:val="hr-HR"/>
        </w:rPr>
      </w:pPr>
      <w:r w:rsidRPr="0001347B">
        <w:rPr>
          <w:rFonts w:ascii="Arial" w:hAnsi="Arial" w:cs="Arial"/>
          <w:sz w:val="22"/>
          <w:szCs w:val="22"/>
          <w:lang w:val="hr-HR"/>
        </w:rPr>
        <w:t>Aktivnom suradnjom s nadležnim istražnim tijelima radi potpunog razjašnjenja činjenica i okolnosti u vezi s kaznenim djelom ili propustom</w:t>
      </w:r>
    </w:p>
    <w:p w:rsidR="00A12EB4" w:rsidRPr="0001347B" w:rsidRDefault="0046271F">
      <w:pPr>
        <w:pStyle w:val="Odlomakpopisa"/>
        <w:numPr>
          <w:ilvl w:val="0"/>
          <w:numId w:val="4"/>
        </w:numPr>
        <w:tabs>
          <w:tab w:val="left" w:pos="0"/>
        </w:tabs>
        <w:jc w:val="both"/>
        <w:rPr>
          <w:rFonts w:ascii="Arial" w:hAnsi="Arial" w:cs="Arial"/>
          <w:sz w:val="22"/>
          <w:szCs w:val="22"/>
          <w:lang w:val="hr-HR"/>
        </w:rPr>
      </w:pPr>
      <w:r w:rsidRPr="0001347B">
        <w:rPr>
          <w:rFonts w:ascii="Arial" w:hAnsi="Arial" w:cs="Arial"/>
          <w:sz w:val="22"/>
          <w:szCs w:val="22"/>
          <w:lang w:val="hr-HR"/>
        </w:rPr>
        <w:t>Odgovarajućim tehničkim, organizacijskim i kadrovskim mjerama radi sprječavanja daljnjih kaznenih djela ili propusta.</w:t>
      </w: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Mjere koje je poduzeo gospodarski subjekt ocjenjuju se uzimajući u obzir težinu i posebne okolnosti kaznenog djela ili propusta te je obvezan priložiti razloge prihvaćanja ili neprihvaćanja mjera.</w:t>
      </w: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Naručitelj neće isključiti gospodarskog subjekta iz postupka javne nabave ako je ocijenio da su poduzete mjere primjerene.</w:t>
      </w: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Gospodarski subjekt kojem je pravomoćnom presudom određena zabrana sudjelovanja u postupcima javne nabave nema pravo korištenja mogućnosti do isteka roka zabrane u državi u kojoj je presuda na snazi.</w:t>
      </w:r>
    </w:p>
    <w:p w:rsidR="00A12EB4" w:rsidRDefault="0046271F">
      <w:pPr>
        <w:tabs>
          <w:tab w:val="left" w:pos="0"/>
        </w:tabs>
        <w:jc w:val="both"/>
        <w:rPr>
          <w:rFonts w:ascii="Arial" w:hAnsi="Arial" w:cs="Arial"/>
          <w:sz w:val="22"/>
          <w:szCs w:val="22"/>
        </w:rPr>
      </w:pPr>
      <w:r w:rsidRPr="0001347B">
        <w:rPr>
          <w:rFonts w:ascii="Arial" w:hAnsi="Arial" w:cs="Arial"/>
          <w:sz w:val="22"/>
          <w:szCs w:val="22"/>
        </w:rPr>
        <w:t xml:space="preserve">Razdoblje isključenja gospodarskog subjekta kod kojeg su ostvarene osnove za isključenje iz </w:t>
      </w:r>
      <w:r w:rsidR="007C3183">
        <w:rPr>
          <w:rFonts w:ascii="Arial" w:hAnsi="Arial" w:cs="Arial"/>
          <w:sz w:val="22"/>
          <w:szCs w:val="22"/>
        </w:rPr>
        <w:t>članka 251</w:t>
      </w:r>
      <w:r w:rsidR="007C3183" w:rsidRPr="007C3183">
        <w:rPr>
          <w:rFonts w:ascii="Arial" w:hAnsi="Arial" w:cs="Arial"/>
          <w:sz w:val="22"/>
          <w:szCs w:val="22"/>
        </w:rPr>
        <w:t>.</w:t>
      </w:r>
      <w:r w:rsidR="007C3183">
        <w:rPr>
          <w:rFonts w:ascii="Arial" w:hAnsi="Arial" w:cs="Arial"/>
          <w:sz w:val="22"/>
          <w:szCs w:val="22"/>
        </w:rPr>
        <w:t xml:space="preserve"> stavka 1.</w:t>
      </w:r>
      <w:r w:rsidR="007C3183" w:rsidRPr="007C3183">
        <w:rPr>
          <w:rFonts w:ascii="Arial" w:hAnsi="Arial" w:cs="Arial"/>
          <w:sz w:val="22"/>
          <w:szCs w:val="22"/>
        </w:rPr>
        <w:t xml:space="preserve"> ZJN </w:t>
      </w:r>
      <w:r w:rsidR="003312A8">
        <w:rPr>
          <w:rFonts w:ascii="Arial" w:hAnsi="Arial" w:cs="Arial"/>
          <w:sz w:val="22"/>
          <w:szCs w:val="22"/>
        </w:rPr>
        <w:t xml:space="preserve">iz </w:t>
      </w:r>
      <w:r w:rsidRPr="0001347B">
        <w:rPr>
          <w:rFonts w:ascii="Arial" w:hAnsi="Arial" w:cs="Arial"/>
          <w:sz w:val="22"/>
          <w:szCs w:val="22"/>
        </w:rPr>
        <w:t>postupka javne nabave je pet godina od dana pravomoćnosti presude, osim ako pravomoćnom presudom nije određeno drugačije.</w:t>
      </w:r>
    </w:p>
    <w:p w:rsidR="00A12EB4" w:rsidRPr="0001347B" w:rsidRDefault="00A12EB4">
      <w:pPr>
        <w:tabs>
          <w:tab w:val="left" w:pos="0"/>
        </w:tabs>
        <w:jc w:val="both"/>
        <w:rPr>
          <w:rFonts w:ascii="Arial" w:hAnsi="Arial" w:cs="Arial"/>
          <w:b/>
          <w:sz w:val="22"/>
          <w:szCs w:val="22"/>
        </w:rPr>
      </w:pPr>
    </w:p>
    <w:p w:rsidR="00A12EB4" w:rsidRDefault="0046271F">
      <w:pPr>
        <w:tabs>
          <w:tab w:val="left" w:pos="0"/>
        </w:tabs>
        <w:jc w:val="both"/>
        <w:rPr>
          <w:rFonts w:ascii="Arial" w:hAnsi="Arial" w:cs="Arial"/>
          <w:b/>
          <w:sz w:val="22"/>
          <w:szCs w:val="22"/>
        </w:rPr>
      </w:pPr>
      <w:r w:rsidRPr="0001347B">
        <w:rPr>
          <w:rFonts w:ascii="Arial" w:hAnsi="Arial" w:cs="Arial"/>
          <w:b/>
          <w:sz w:val="22"/>
          <w:szCs w:val="22"/>
        </w:rPr>
        <w:t>Za potrebe utvrđivanja gore navedenih okolnosti, gospodarski subjekt u ponudi dostavlja ispunjeni obrazac Europske jedinstvene dokumentacije o nabavi (dalje: ESPD ) (dio III. Osnove za isključenje, Odjeljak A: Osnove povezane s kaznenim presudama) za sve gospodarske subjekte u ponudi.</w:t>
      </w:r>
    </w:p>
    <w:p w:rsidR="00A31D4D" w:rsidRPr="0001347B" w:rsidRDefault="00A31D4D">
      <w:pPr>
        <w:tabs>
          <w:tab w:val="left" w:pos="1080"/>
        </w:tabs>
        <w:jc w:val="both"/>
        <w:rPr>
          <w:rFonts w:ascii="Arial" w:hAnsi="Arial" w:cs="Arial"/>
          <w:b/>
          <w:sz w:val="22"/>
          <w:szCs w:val="22"/>
        </w:rPr>
      </w:pPr>
    </w:p>
    <w:p w:rsidR="00A12EB4" w:rsidRPr="0001347B" w:rsidRDefault="0046271F">
      <w:pPr>
        <w:pStyle w:val="box453040"/>
        <w:spacing w:before="0" w:after="48"/>
        <w:jc w:val="both"/>
        <w:textAlignment w:val="baseline"/>
      </w:pPr>
      <w:r w:rsidRPr="0001347B">
        <w:rPr>
          <w:rFonts w:ascii="Arial" w:hAnsi="Arial" w:cs="Arial"/>
          <w:sz w:val="22"/>
          <w:szCs w:val="22"/>
        </w:rPr>
        <w:t xml:space="preserve">Naručitelj </w:t>
      </w:r>
      <w:r w:rsidRPr="009C2DDB">
        <w:rPr>
          <w:rFonts w:ascii="Arial" w:eastAsia="Times New Roman" w:hAnsi="Arial" w:cs="Arial"/>
          <w:color w:val="auto"/>
          <w:sz w:val="22"/>
          <w:szCs w:val="22"/>
        </w:rPr>
        <w:t>može</w:t>
      </w:r>
      <w:r w:rsidRPr="0001347B">
        <w:rPr>
          <w:rFonts w:ascii="Arial" w:hAnsi="Arial" w:cs="Arial"/>
          <w:b/>
          <w:sz w:val="22"/>
          <w:szCs w:val="22"/>
        </w:rPr>
        <w:t xml:space="preserve"> </w:t>
      </w:r>
      <w:r w:rsidRPr="0001347B">
        <w:rPr>
          <w:rFonts w:ascii="Arial" w:hAnsi="Arial" w:cs="Arial"/>
          <w:sz w:val="22"/>
          <w:szCs w:val="22"/>
        </w:rPr>
        <w:t>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3C59B4" w:rsidRDefault="0046271F">
      <w:pPr>
        <w:pStyle w:val="box453040"/>
        <w:spacing w:before="0" w:after="48"/>
        <w:jc w:val="both"/>
        <w:textAlignment w:val="baseline"/>
        <w:rPr>
          <w:rFonts w:ascii="Arial" w:hAnsi="Arial" w:cs="Arial"/>
          <w:sz w:val="22"/>
          <w:szCs w:val="22"/>
        </w:rPr>
      </w:pPr>
      <w:r w:rsidRPr="0001347B">
        <w:rPr>
          <w:rFonts w:ascii="Arial" w:hAnsi="Arial" w:cs="Arial"/>
          <w:sz w:val="22"/>
          <w:szCs w:val="22"/>
        </w:rPr>
        <w:t xml:space="preserve">Ako se ne može obaviti provjera ili ishoditi </w:t>
      </w:r>
      <w:r w:rsidR="003312A8">
        <w:rPr>
          <w:rFonts w:ascii="Arial" w:hAnsi="Arial" w:cs="Arial"/>
          <w:sz w:val="22"/>
          <w:szCs w:val="22"/>
        </w:rPr>
        <w:t>potvrda sukladno gore navedenom, n</w:t>
      </w:r>
      <w:r w:rsidRPr="0001347B">
        <w:rPr>
          <w:rFonts w:ascii="Arial" w:hAnsi="Arial" w:cs="Arial"/>
          <w:sz w:val="22"/>
          <w:szCs w:val="22"/>
        </w:rPr>
        <w:t>aručitelj može zahtijevati od gospodarskog subjekta da u primjerenom roku, ne kraćem od 5 dana, dostavi sve ili dio popratnih dokumenta ili dokaza.</w:t>
      </w:r>
    </w:p>
    <w:p w:rsidR="001A7A7B" w:rsidRPr="0001347B" w:rsidRDefault="001A7A7B">
      <w:pPr>
        <w:pStyle w:val="box453040"/>
        <w:spacing w:before="0" w:after="48"/>
        <w:jc w:val="both"/>
        <w:textAlignment w:val="baseline"/>
        <w:rPr>
          <w:rFonts w:ascii="Arial" w:hAnsi="Arial" w:cs="Arial"/>
          <w:sz w:val="22"/>
          <w:szCs w:val="22"/>
        </w:rPr>
      </w:pPr>
    </w:p>
    <w:p w:rsidR="00A12EB4" w:rsidRPr="003312A8" w:rsidRDefault="0046271F">
      <w:pPr>
        <w:pStyle w:val="box453040"/>
        <w:spacing w:before="0" w:after="48"/>
        <w:jc w:val="both"/>
        <w:textAlignment w:val="baseline"/>
      </w:pPr>
      <w:r w:rsidRPr="0001347B">
        <w:rPr>
          <w:rFonts w:ascii="Arial" w:hAnsi="Arial" w:cs="Arial"/>
          <w:b/>
          <w:sz w:val="22"/>
          <w:szCs w:val="22"/>
        </w:rPr>
        <w:t>Kao dovoljan dokaz da ne postoje osnove za isključenje iz točke 3.1. Dokumentacije o nabavi Naručitelj će prihvatiti</w:t>
      </w:r>
      <w:r w:rsidRPr="0001347B">
        <w:rPr>
          <w:rFonts w:ascii="Arial" w:hAnsi="Arial" w:cs="Arial"/>
          <w:sz w:val="22"/>
          <w:szCs w:val="22"/>
        </w:rPr>
        <w:t xml:space="preserve"> 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w:t>
      </w:r>
      <w:r w:rsidR="003312A8">
        <w:rPr>
          <w:rFonts w:ascii="Arial" w:hAnsi="Arial" w:cs="Arial"/>
          <w:sz w:val="22"/>
          <w:szCs w:val="22"/>
        </w:rPr>
        <w:t xml:space="preserve"> iz </w:t>
      </w:r>
      <w:r w:rsidR="003312A8" w:rsidRPr="003312A8">
        <w:rPr>
          <w:rFonts w:ascii="Arial" w:hAnsi="Arial" w:cs="Arial"/>
          <w:sz w:val="22"/>
          <w:szCs w:val="22"/>
        </w:rPr>
        <w:t>članka 251. stavka 1. ZJN</w:t>
      </w:r>
      <w:r w:rsidRPr="0001347B">
        <w:rPr>
          <w:rFonts w:ascii="Arial" w:hAnsi="Arial" w:cs="Arial"/>
          <w:sz w:val="22"/>
          <w:szCs w:val="22"/>
        </w:rPr>
        <w:t>.</w:t>
      </w:r>
    </w:p>
    <w:p w:rsidR="00A12EB4" w:rsidRDefault="0046271F">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u državi poslovnog nastana gospodarskog subjekta, odnosno državi čiji je osoba državljanin ne izdaju navedeni dokumenti odnosno ako ne</w:t>
      </w:r>
      <w:r w:rsidR="006911EF">
        <w:rPr>
          <w:rFonts w:ascii="Arial" w:hAnsi="Arial" w:cs="Arial"/>
          <w:sz w:val="22"/>
          <w:szCs w:val="22"/>
        </w:rPr>
        <w:t xml:space="preserve"> obuhvaćaju sve okolnosti iz članka 251. stavka 1. ZJN</w:t>
      </w:r>
      <w:r w:rsidRPr="0001347B">
        <w:rPr>
          <w:rFonts w:ascii="Arial" w:hAnsi="Arial" w:cs="Arial"/>
          <w:sz w:val="22"/>
          <w:szCs w:val="22"/>
        </w:rPr>
        <w:t xml:space="preserve">, oni mogu biti </w:t>
      </w:r>
      <w:r w:rsidRPr="003312A8">
        <w:rPr>
          <w:rFonts w:ascii="Arial" w:hAnsi="Arial" w:cs="Arial"/>
          <w:sz w:val="22"/>
          <w:szCs w:val="22"/>
        </w:rPr>
        <w:t>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3312A8" w:rsidRDefault="003312A8">
      <w:pPr>
        <w:pStyle w:val="box453040"/>
        <w:spacing w:before="0" w:after="48"/>
        <w:jc w:val="both"/>
        <w:textAlignment w:val="baseline"/>
        <w:rPr>
          <w:rFonts w:ascii="Arial" w:hAnsi="Arial" w:cs="Arial"/>
          <w:sz w:val="22"/>
          <w:szCs w:val="22"/>
        </w:rPr>
      </w:pPr>
      <w:r>
        <w:rPr>
          <w:rFonts w:ascii="Arial" w:hAnsi="Arial" w:cs="Arial"/>
          <w:sz w:val="22"/>
          <w:szCs w:val="22"/>
        </w:rPr>
        <w:t>I</w:t>
      </w:r>
      <w:r w:rsidRPr="003312A8">
        <w:rPr>
          <w:rFonts w:ascii="Arial" w:hAnsi="Arial" w:cs="Arial"/>
          <w:sz w:val="22"/>
          <w:szCs w:val="22"/>
        </w:rPr>
        <w:t>zjavu može dati osoba po zakonu ovlaštena za zastupanje gospodarskog subjekta za gospodarski subjekt i za sve osobe koje su članovi upravnog, upravljačkog ili nadzornog tijela ili imaju ovlasti zastupanja, donošenja odluka ili nadzora gospodarskog subjekta.</w:t>
      </w:r>
    </w:p>
    <w:p w:rsidR="003312A8" w:rsidRDefault="003312A8">
      <w:pPr>
        <w:pStyle w:val="box453040"/>
        <w:spacing w:before="0" w:after="48"/>
        <w:jc w:val="both"/>
        <w:textAlignment w:val="baseline"/>
        <w:rPr>
          <w:rFonts w:ascii="Arial" w:hAnsi="Arial" w:cs="Arial"/>
          <w:sz w:val="22"/>
          <w:szCs w:val="22"/>
        </w:rPr>
      </w:pPr>
    </w:p>
    <w:p w:rsidR="003312A8" w:rsidRPr="003312A8" w:rsidRDefault="003312A8">
      <w:pPr>
        <w:pStyle w:val="box453040"/>
        <w:spacing w:before="0" w:after="48"/>
        <w:jc w:val="both"/>
        <w:textAlignment w:val="baseline"/>
        <w:rPr>
          <w:rFonts w:ascii="Arial" w:hAnsi="Arial" w:cs="Arial"/>
          <w:sz w:val="22"/>
          <w:szCs w:val="22"/>
        </w:rPr>
      </w:pPr>
      <w:r w:rsidRPr="003312A8">
        <w:rPr>
          <w:rFonts w:ascii="Arial" w:hAnsi="Arial" w:cs="Arial"/>
          <w:sz w:val="22"/>
          <w:szCs w:val="22"/>
        </w:rPr>
        <w:t>Nepostojanje osnova za isključenje iz ove točke dužni su dokazati pojedinačno svi članovi zajednice gospodarskih subjekata, ukoliko je primjenjivo, kao i svi podugovaratelji u slučaju da gospodarski subjekt namjerava dio ugovora o javnoj nabavi dati u podugovor jednom ili više podugovaratelja.</w:t>
      </w:r>
    </w:p>
    <w:p w:rsidR="00A12EB4" w:rsidRPr="0001347B" w:rsidRDefault="00A12EB4">
      <w:pPr>
        <w:pStyle w:val="box453040"/>
        <w:spacing w:before="0" w:after="48"/>
        <w:jc w:val="both"/>
        <w:textAlignment w:val="baseline"/>
        <w:rPr>
          <w:rFonts w:ascii="Arial" w:hAnsi="Arial" w:cs="Arial"/>
          <w:b/>
          <w:sz w:val="22"/>
          <w:szCs w:val="22"/>
        </w:rPr>
      </w:pPr>
    </w:p>
    <w:p w:rsidR="00A12EB4" w:rsidRPr="0001347B" w:rsidRDefault="0046271F">
      <w:pPr>
        <w:pStyle w:val="box453040"/>
        <w:spacing w:before="0" w:after="48"/>
        <w:jc w:val="both"/>
        <w:textAlignment w:val="baseline"/>
      </w:pPr>
      <w:r w:rsidRPr="009D4B9A">
        <w:rPr>
          <w:rFonts w:ascii="Arial" w:hAnsi="Arial" w:cs="Arial"/>
          <w:b/>
          <w:color w:val="auto"/>
          <w:sz w:val="22"/>
          <w:szCs w:val="22"/>
        </w:rPr>
        <w:t xml:space="preserve">3.2. </w:t>
      </w:r>
      <w:r w:rsidRPr="0001347B">
        <w:rPr>
          <w:rFonts w:ascii="Arial" w:eastAsia="Times New Roman" w:hAnsi="Arial" w:cs="Arial"/>
          <w:b/>
          <w:sz w:val="22"/>
          <w:szCs w:val="22"/>
        </w:rPr>
        <w:t>Javni naručitelj obvezan je isključiti gospodarskog subjekta iz postupka javne nabave ako utvrdi da gospodarski subjekt nije ispunio obveze plaćanja dospjelih poreznih obveza i obveza za mirovinsko i zdravstveno osiguranje:</w:t>
      </w:r>
    </w:p>
    <w:p w:rsidR="00A12EB4" w:rsidRPr="0001347B" w:rsidRDefault="0046271F" w:rsidP="003312A8">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sz w:val="22"/>
          <w:szCs w:val="22"/>
        </w:rPr>
        <w:t>-  u Republici Hrvatskoj, ako gospodarski subjekt ima poslovni nastan u Republici Hrvatskoj, ili</w:t>
      </w:r>
    </w:p>
    <w:p w:rsidR="00A12EB4" w:rsidRPr="0001347B" w:rsidRDefault="0046271F" w:rsidP="003312A8">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sz w:val="22"/>
          <w:szCs w:val="22"/>
        </w:rPr>
        <w:t>-  u Republici Hrvatskoj ili u državi poslovnog nastana gospodarskog subjekta, ako gospodarski subjekt nema poslovni nastan u Republici Hrvatskoj.</w:t>
      </w:r>
    </w:p>
    <w:p w:rsidR="00A12EB4" w:rsidRDefault="0046271F">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sz w:val="22"/>
          <w:szCs w:val="22"/>
        </w:rPr>
        <w:lastRenderedPageBreak/>
        <w:t>Naručitelj neće isključiti ponuditelja ukoliko se dokaže da  mu sukladno posebnom propisu plaćanje obveza nije dopušteno ili mu je odobrena odgoda plaćanja</w:t>
      </w:r>
      <w:r w:rsidR="00EF3D8C">
        <w:rPr>
          <w:rFonts w:ascii="Arial" w:eastAsia="Times New Roman" w:hAnsi="Arial" w:cs="Arial"/>
          <w:sz w:val="22"/>
          <w:szCs w:val="22"/>
        </w:rPr>
        <w:t>.</w:t>
      </w:r>
    </w:p>
    <w:p w:rsidR="002806DE" w:rsidRPr="0001347B" w:rsidRDefault="002806DE">
      <w:pPr>
        <w:pStyle w:val="box453040"/>
        <w:spacing w:before="0" w:after="48"/>
        <w:jc w:val="both"/>
        <w:textAlignment w:val="baseline"/>
        <w:rPr>
          <w:rFonts w:ascii="Arial" w:eastAsia="Times New Roman" w:hAnsi="Arial" w:cs="Arial"/>
          <w:sz w:val="22"/>
          <w:szCs w:val="22"/>
        </w:rPr>
      </w:pPr>
    </w:p>
    <w:p w:rsidR="00A12EB4" w:rsidRPr="0001347B" w:rsidRDefault="0046271F">
      <w:pPr>
        <w:pStyle w:val="box453040"/>
        <w:spacing w:before="0" w:after="48"/>
        <w:jc w:val="both"/>
        <w:textAlignment w:val="baseline"/>
        <w:rPr>
          <w:rFonts w:ascii="Arial" w:eastAsia="Times New Roman" w:hAnsi="Arial" w:cs="Arial"/>
          <w:b/>
          <w:sz w:val="22"/>
          <w:szCs w:val="22"/>
        </w:rPr>
      </w:pPr>
      <w:r w:rsidRPr="0001347B">
        <w:rPr>
          <w:rFonts w:ascii="Arial" w:eastAsia="Times New Roman" w:hAnsi="Arial" w:cs="Arial"/>
          <w:b/>
          <w:sz w:val="22"/>
          <w:szCs w:val="22"/>
        </w:rPr>
        <w:t>Za potrebe utvrđivanja gore navedenih okolnosti, gospodarski subjekt u ponudi dostavlja ispunjeni ESPD obrazac (Dio III. Osnove za isključenje, Odjeljak B: Osnove povezane s plaćanjem poreza ili doprinosa za socijalno osiguranje) za sve gospodarske subjekte u ponudi.</w:t>
      </w:r>
    </w:p>
    <w:p w:rsidR="00A12EB4" w:rsidRPr="0001347B" w:rsidRDefault="0046271F">
      <w:pPr>
        <w:pStyle w:val="box453040"/>
        <w:spacing w:before="0" w:after="48"/>
        <w:jc w:val="both"/>
        <w:textAlignment w:val="baseline"/>
      </w:pPr>
      <w:r w:rsidRPr="0001347B">
        <w:rPr>
          <w:rFonts w:ascii="Arial" w:hAnsi="Arial" w:cs="Arial"/>
          <w:sz w:val="22"/>
          <w:szCs w:val="22"/>
        </w:rPr>
        <w:t xml:space="preserve">Naručitelj </w:t>
      </w:r>
      <w:r w:rsidRPr="009C2DDB">
        <w:rPr>
          <w:rFonts w:ascii="Arial" w:eastAsia="Times New Roman" w:hAnsi="Arial" w:cs="Arial"/>
          <w:sz w:val="22"/>
          <w:szCs w:val="22"/>
        </w:rPr>
        <w:t>može</w:t>
      </w:r>
      <w:r w:rsidRPr="009C2DDB">
        <w:rPr>
          <w:rFonts w:ascii="Arial" w:hAnsi="Arial" w:cs="Arial"/>
          <w:sz w:val="22"/>
          <w:szCs w:val="22"/>
        </w:rPr>
        <w:t xml:space="preserve"> </w:t>
      </w:r>
      <w:r w:rsidRPr="0001347B">
        <w:rPr>
          <w:rFonts w:ascii="Arial" w:hAnsi="Arial" w:cs="Arial"/>
          <w:sz w:val="22"/>
          <w:szCs w:val="22"/>
        </w:rPr>
        <w:t>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A12EB4" w:rsidRPr="007439D7" w:rsidRDefault="0046271F" w:rsidP="007439D7">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ne može obaviti provjera ili ishoditi potvrda sukladno gore navedenom stavku, Naručitelj može zahtijevati od gospodarskog subjekta da u primjerenom roku, ne kraćem od 5 dana, dostavi sve ili dio popratnih dokumenta ili dokaza.</w:t>
      </w:r>
    </w:p>
    <w:p w:rsidR="00A12EB4" w:rsidRPr="007439D7" w:rsidRDefault="0046271F">
      <w:pPr>
        <w:tabs>
          <w:tab w:val="left" w:pos="1080"/>
        </w:tabs>
        <w:jc w:val="both"/>
      </w:pPr>
      <w:r w:rsidRPr="0001347B">
        <w:rPr>
          <w:rFonts w:ascii="Arial" w:hAnsi="Arial" w:cs="Arial"/>
          <w:b/>
          <w:sz w:val="22"/>
          <w:szCs w:val="22"/>
        </w:rPr>
        <w:t>Kao dovoljan dokaz da ne postoje osnove za isključenje iz točke 3.2. Dokumentacije o nabavi Naručitelj će prihvatiti</w:t>
      </w:r>
      <w:r w:rsidRPr="0001347B">
        <w:rPr>
          <w:rFonts w:ascii="Arial" w:hAnsi="Arial" w:cs="Arial"/>
          <w:sz w:val="22"/>
          <w:szCs w:val="22"/>
        </w:rPr>
        <w:t xml:space="preserve"> Potvrdu porezne uprave ili drugog nadležnog tijela u državi poslovnog nastana gospodarskog subjekta kojom se dokazuje da ne postoje osnove za isključenje</w:t>
      </w:r>
      <w:r w:rsidR="00EF3D8C">
        <w:rPr>
          <w:rFonts w:ascii="Arial" w:hAnsi="Arial" w:cs="Arial"/>
          <w:sz w:val="22"/>
          <w:szCs w:val="22"/>
        </w:rPr>
        <w:t xml:space="preserve"> </w:t>
      </w:r>
      <w:r w:rsidR="00EF3D8C" w:rsidRPr="00EF3D8C">
        <w:rPr>
          <w:rFonts w:ascii="Arial" w:hAnsi="Arial" w:cs="Arial"/>
          <w:sz w:val="22"/>
          <w:szCs w:val="22"/>
        </w:rPr>
        <w:t>članka 252. stavka 1.</w:t>
      </w:r>
      <w:r w:rsidR="00EF3D8C">
        <w:rPr>
          <w:rFonts w:ascii="Arial" w:hAnsi="Arial" w:cs="Arial"/>
          <w:sz w:val="22"/>
          <w:szCs w:val="22"/>
        </w:rPr>
        <w:t xml:space="preserve"> </w:t>
      </w:r>
      <w:r w:rsidR="00EF3D8C" w:rsidRPr="00EF3D8C">
        <w:rPr>
          <w:rFonts w:ascii="Arial" w:hAnsi="Arial" w:cs="Arial"/>
          <w:sz w:val="22"/>
          <w:szCs w:val="22"/>
        </w:rPr>
        <w:t>ZJN</w:t>
      </w:r>
      <w:r w:rsidRPr="0001347B">
        <w:rPr>
          <w:rFonts w:ascii="Arial" w:hAnsi="Arial" w:cs="Arial"/>
          <w:sz w:val="22"/>
          <w:szCs w:val="22"/>
        </w:rPr>
        <w:t>.</w:t>
      </w:r>
    </w:p>
    <w:p w:rsidR="00A12EB4" w:rsidRPr="00BE7835" w:rsidRDefault="0046271F" w:rsidP="00BE7835">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u državi poslovnog nastana gospodarskog subjekta, odnosno državi čiji je osoba državljanin ne izdaju navedeni dokumenti odnosno ako ne</w:t>
      </w:r>
      <w:r w:rsidR="00417CA6">
        <w:rPr>
          <w:rFonts w:ascii="Arial" w:hAnsi="Arial" w:cs="Arial"/>
          <w:sz w:val="22"/>
          <w:szCs w:val="22"/>
        </w:rPr>
        <w:t xml:space="preserve"> obuhvaćaju sve okolnosti iz članka 252. stavka 1. ZJN</w:t>
      </w:r>
      <w:r w:rsidRPr="0001347B">
        <w:rPr>
          <w:rFonts w:ascii="Arial" w:hAnsi="Arial" w:cs="Arial"/>
          <w:sz w:val="22"/>
          <w:szCs w:val="22"/>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A12EB4" w:rsidRPr="00F07DE3" w:rsidRDefault="00F07DE3">
      <w:pPr>
        <w:tabs>
          <w:tab w:val="left" w:pos="1080"/>
        </w:tabs>
        <w:jc w:val="both"/>
        <w:rPr>
          <w:rFonts w:ascii="Arial" w:hAnsi="Arial" w:cs="Arial"/>
          <w:sz w:val="22"/>
          <w:szCs w:val="22"/>
        </w:rPr>
      </w:pPr>
      <w:r w:rsidRPr="00F07DE3">
        <w:rPr>
          <w:rFonts w:ascii="Arial" w:hAnsi="Arial" w:cs="Arial"/>
          <w:sz w:val="22"/>
          <w:szCs w:val="22"/>
        </w:rPr>
        <w:t>Sukladno članku 221. stavku</w:t>
      </w:r>
      <w:r w:rsidR="0056346B" w:rsidRPr="00F07DE3">
        <w:rPr>
          <w:rFonts w:ascii="Arial" w:hAnsi="Arial" w:cs="Arial"/>
          <w:sz w:val="22"/>
          <w:szCs w:val="22"/>
        </w:rPr>
        <w:t xml:space="preserve"> </w:t>
      </w:r>
      <w:r w:rsidR="00372449" w:rsidRPr="00F07DE3">
        <w:rPr>
          <w:rFonts w:ascii="Arial" w:hAnsi="Arial" w:cs="Arial"/>
          <w:sz w:val="22"/>
          <w:szCs w:val="22"/>
        </w:rPr>
        <w:t>1. ZJN</w:t>
      </w:r>
      <w:r w:rsidR="0046271F" w:rsidRPr="00F07DE3">
        <w:rPr>
          <w:rFonts w:ascii="Arial" w:hAnsi="Arial" w:cs="Arial"/>
          <w:sz w:val="22"/>
          <w:szCs w:val="22"/>
        </w:rPr>
        <w:t xml:space="preserve"> odredba točke 3.2. odnosi se i na podugovaratelje.</w:t>
      </w:r>
    </w:p>
    <w:p w:rsidR="00A12EB4" w:rsidRPr="0001347B" w:rsidRDefault="00A12EB4">
      <w:pPr>
        <w:tabs>
          <w:tab w:val="left" w:pos="1080"/>
        </w:tabs>
        <w:jc w:val="both"/>
        <w:rPr>
          <w:rFonts w:ascii="Arial" w:hAnsi="Arial" w:cs="Arial"/>
          <w:b/>
          <w:sz w:val="22"/>
          <w:szCs w:val="22"/>
        </w:rPr>
      </w:pPr>
    </w:p>
    <w:p w:rsidR="00A12EB4" w:rsidRPr="00EF3D8C" w:rsidRDefault="00EF3D8C">
      <w:pPr>
        <w:tabs>
          <w:tab w:val="left" w:pos="1080"/>
        </w:tabs>
        <w:jc w:val="both"/>
        <w:rPr>
          <w:rFonts w:ascii="Arial" w:hAnsi="Arial" w:cs="Arial"/>
          <w:sz w:val="22"/>
          <w:szCs w:val="22"/>
        </w:rPr>
      </w:pPr>
      <w:r w:rsidRPr="00EF3D8C">
        <w:rPr>
          <w:rFonts w:ascii="Arial" w:hAnsi="Arial" w:cs="Arial"/>
          <w:sz w:val="22"/>
          <w:szCs w:val="22"/>
        </w:rPr>
        <w:t>Nepostojanje osnova za isključenje iz ove točke dužni su dokazati pojedinačno svi članovi zajednice gospodarskih subjekata, ukoliko je primjenjivo, kao i svi podugovaratelji u slučaju da gospodarski subjekt namjerava dio ugovora o javnoj nabavi dati u podugovor jednom ili više podugovaratelja.</w:t>
      </w:r>
    </w:p>
    <w:p w:rsidR="007E704C" w:rsidRPr="0001347B" w:rsidRDefault="007E704C">
      <w:pPr>
        <w:tabs>
          <w:tab w:val="left" w:pos="1080"/>
        </w:tabs>
        <w:jc w:val="both"/>
        <w:rPr>
          <w:rFonts w:ascii="Arial" w:hAnsi="Arial" w:cs="Arial"/>
          <w:b/>
          <w:sz w:val="22"/>
          <w:szCs w:val="22"/>
        </w:rPr>
      </w:pPr>
    </w:p>
    <w:p w:rsidR="00A12EB4" w:rsidRPr="007C25A7" w:rsidRDefault="0046271F" w:rsidP="007C25A7">
      <w:pPr>
        <w:spacing w:line="360" w:lineRule="auto"/>
        <w:rPr>
          <w:rFonts w:ascii="Arial" w:hAnsi="Arial" w:cs="Arial"/>
          <w:b/>
          <w:bCs/>
          <w:sz w:val="22"/>
          <w:szCs w:val="22"/>
        </w:rPr>
      </w:pPr>
      <w:r w:rsidRPr="007C25A7">
        <w:rPr>
          <w:rFonts w:ascii="Arial" w:hAnsi="Arial" w:cs="Arial"/>
          <w:b/>
          <w:bCs/>
          <w:sz w:val="22"/>
          <w:szCs w:val="22"/>
        </w:rPr>
        <w:t>4. KRITERIJ ZA ODABIR GOSPODARSKOG SUBJEKTA (UVJETI SPOSOBNOSTI)</w:t>
      </w:r>
    </w:p>
    <w:p w:rsidR="00A12EB4" w:rsidRPr="0001347B" w:rsidRDefault="00A12EB4">
      <w:pPr>
        <w:pStyle w:val="Default"/>
        <w:jc w:val="both"/>
        <w:rPr>
          <w:rFonts w:cs="Times New Roman"/>
          <w:noProof/>
          <w:color w:val="00000A"/>
          <w:sz w:val="22"/>
          <w:szCs w:val="22"/>
          <w:lang w:val="hr-HR"/>
        </w:rPr>
      </w:pPr>
    </w:p>
    <w:p w:rsidR="00A12EB4" w:rsidRPr="0001347B" w:rsidRDefault="0046271F">
      <w:pPr>
        <w:pStyle w:val="Default"/>
        <w:jc w:val="both"/>
        <w:rPr>
          <w:b/>
          <w:bCs/>
          <w:noProof/>
          <w:color w:val="00000A"/>
          <w:sz w:val="22"/>
          <w:szCs w:val="22"/>
          <w:lang w:val="hr-HR"/>
        </w:rPr>
      </w:pPr>
      <w:r w:rsidRPr="0001347B">
        <w:rPr>
          <w:b/>
          <w:bCs/>
          <w:noProof/>
          <w:color w:val="00000A"/>
          <w:sz w:val="22"/>
          <w:szCs w:val="22"/>
          <w:lang w:val="hr-HR"/>
        </w:rPr>
        <w:t xml:space="preserve">4.1. </w:t>
      </w:r>
      <w:r w:rsidR="005C38B1">
        <w:rPr>
          <w:b/>
          <w:bCs/>
          <w:noProof/>
          <w:color w:val="00000A"/>
          <w:sz w:val="22"/>
          <w:szCs w:val="22"/>
          <w:lang w:val="hr-HR"/>
        </w:rPr>
        <w:t xml:space="preserve">UVJETI </w:t>
      </w:r>
      <w:r w:rsidRPr="0001347B">
        <w:rPr>
          <w:b/>
          <w:bCs/>
          <w:noProof/>
          <w:color w:val="00000A"/>
          <w:sz w:val="22"/>
          <w:szCs w:val="22"/>
          <w:lang w:val="hr-HR"/>
        </w:rPr>
        <w:t>SPOSOBNOST</w:t>
      </w:r>
      <w:r w:rsidR="005C38B1">
        <w:rPr>
          <w:b/>
          <w:bCs/>
          <w:noProof/>
          <w:color w:val="00000A"/>
          <w:sz w:val="22"/>
          <w:szCs w:val="22"/>
          <w:lang w:val="hr-HR"/>
        </w:rPr>
        <w:t>I</w:t>
      </w:r>
      <w:r w:rsidRPr="0001347B">
        <w:rPr>
          <w:b/>
          <w:bCs/>
          <w:noProof/>
          <w:color w:val="00000A"/>
          <w:sz w:val="22"/>
          <w:szCs w:val="22"/>
          <w:lang w:val="hr-HR"/>
        </w:rPr>
        <w:t xml:space="preserve"> ZA OBAVLJANJE PROFESIONALNE DJELATNOSTI</w:t>
      </w:r>
    </w:p>
    <w:p w:rsidR="00A12EB4" w:rsidRPr="0001347B" w:rsidRDefault="00A12EB4">
      <w:pPr>
        <w:pStyle w:val="Default"/>
        <w:jc w:val="both"/>
        <w:rPr>
          <w:b/>
          <w:bCs/>
          <w:noProof/>
          <w:color w:val="00000A"/>
          <w:lang w:val="hr-HR"/>
        </w:rPr>
      </w:pPr>
    </w:p>
    <w:p w:rsidR="00A12EB4" w:rsidRPr="0001347B" w:rsidRDefault="0046271F">
      <w:pPr>
        <w:pStyle w:val="Default"/>
        <w:jc w:val="both"/>
        <w:rPr>
          <w:noProof/>
          <w:lang w:val="hr-HR"/>
        </w:rPr>
      </w:pPr>
      <w:r w:rsidRPr="009D4B9A">
        <w:rPr>
          <w:b/>
          <w:bCs/>
          <w:noProof/>
          <w:color w:val="auto"/>
          <w:sz w:val="22"/>
          <w:szCs w:val="22"/>
          <w:lang w:val="hr-HR"/>
        </w:rPr>
        <w:t>4.1.1</w:t>
      </w:r>
      <w:r w:rsidRPr="009D4B9A">
        <w:rPr>
          <w:bCs/>
          <w:noProof/>
          <w:color w:val="auto"/>
          <w:sz w:val="22"/>
          <w:szCs w:val="22"/>
          <w:lang w:val="hr-HR"/>
        </w:rPr>
        <w:t>.</w:t>
      </w:r>
      <w:r w:rsidR="00F06759" w:rsidRPr="009D4B9A">
        <w:rPr>
          <w:bCs/>
          <w:noProof/>
          <w:color w:val="auto"/>
          <w:sz w:val="22"/>
          <w:szCs w:val="22"/>
          <w:lang w:val="hr-HR"/>
        </w:rPr>
        <w:t xml:space="preserve"> </w:t>
      </w:r>
      <w:r w:rsidRPr="0001347B">
        <w:rPr>
          <w:bCs/>
          <w:noProof/>
          <w:color w:val="00000A"/>
          <w:sz w:val="22"/>
          <w:szCs w:val="22"/>
          <w:lang w:val="hr-HR"/>
        </w:rPr>
        <w:t>Ponuditelj mora u ponudi dokazati</w:t>
      </w:r>
      <w:r w:rsidRPr="0001347B">
        <w:rPr>
          <w:b/>
          <w:bCs/>
          <w:noProof/>
          <w:color w:val="00000A"/>
          <w:sz w:val="22"/>
          <w:szCs w:val="22"/>
          <w:lang w:val="hr-HR"/>
        </w:rPr>
        <w:t xml:space="preserve"> svoj upis u sudski, obrtni, strukovni ili drugi odgovarajući registar </w:t>
      </w:r>
      <w:r w:rsidRPr="0001347B">
        <w:rPr>
          <w:bCs/>
          <w:noProof/>
          <w:color w:val="00000A"/>
          <w:sz w:val="22"/>
          <w:szCs w:val="22"/>
          <w:lang w:val="hr-HR"/>
        </w:rPr>
        <w:t>u državi njegova poslovnog nastana.</w:t>
      </w:r>
    </w:p>
    <w:p w:rsidR="00A12EB4" w:rsidRPr="0001347B" w:rsidRDefault="00A12EB4">
      <w:pPr>
        <w:pStyle w:val="Default"/>
        <w:ind w:left="720"/>
        <w:jc w:val="both"/>
        <w:rPr>
          <w:bCs/>
          <w:noProof/>
          <w:color w:val="00000A"/>
          <w:sz w:val="22"/>
          <w:szCs w:val="22"/>
          <w:lang w:val="hr-HR"/>
        </w:rPr>
      </w:pPr>
    </w:p>
    <w:p w:rsidR="00A12EB4" w:rsidRPr="0001347B" w:rsidRDefault="0046271F">
      <w:pPr>
        <w:pStyle w:val="Default"/>
        <w:jc w:val="both"/>
        <w:rPr>
          <w:b/>
          <w:bCs/>
          <w:noProof/>
          <w:color w:val="00000A"/>
          <w:sz w:val="22"/>
          <w:szCs w:val="22"/>
          <w:lang w:val="hr-HR"/>
        </w:rPr>
      </w:pPr>
      <w:r w:rsidRPr="0001347B">
        <w:rPr>
          <w:b/>
          <w:bCs/>
          <w:noProof/>
          <w:color w:val="00000A"/>
          <w:sz w:val="22"/>
          <w:szCs w:val="22"/>
          <w:lang w:val="hr-HR"/>
        </w:rPr>
        <w:t>Za potrebe utvrđivanja navedene sposobnosti za obavljanje profesionalne djelatnosti, gospodarski subjekt u ponudi dostavlja ispunjeni ESPD obrazac (Dio IV. Kriterij za odabir, Odjeljak A: Sposobnost za obavljanje profesionalne djelatnosti: točka 1.) za sve gospodarske subjekte u ponudi.</w:t>
      </w:r>
    </w:p>
    <w:p w:rsidR="00A12EB4" w:rsidRPr="0001347B" w:rsidRDefault="00A12EB4">
      <w:pPr>
        <w:tabs>
          <w:tab w:val="left" w:pos="1080"/>
        </w:tabs>
        <w:jc w:val="both"/>
        <w:rPr>
          <w:rFonts w:ascii="Arial" w:hAnsi="Arial"/>
          <w:color w:val="000000"/>
          <w:sz w:val="22"/>
          <w:szCs w:val="22"/>
        </w:rPr>
      </w:pPr>
    </w:p>
    <w:p w:rsidR="00A12EB4" w:rsidRPr="0001347B" w:rsidRDefault="0046271F">
      <w:pPr>
        <w:pStyle w:val="box453040"/>
        <w:spacing w:before="0" w:after="48"/>
        <w:jc w:val="both"/>
        <w:textAlignment w:val="baseline"/>
      </w:pPr>
      <w:r w:rsidRPr="0001347B">
        <w:rPr>
          <w:rFonts w:ascii="Arial" w:hAnsi="Arial" w:cs="Arial"/>
          <w:sz w:val="22"/>
          <w:szCs w:val="22"/>
        </w:rPr>
        <w:t xml:space="preserve">Naručitelj </w:t>
      </w:r>
      <w:r w:rsidRPr="009C2DDB">
        <w:rPr>
          <w:rFonts w:ascii="Arial" w:eastAsia="Times New Roman" w:hAnsi="Arial" w:cs="Arial"/>
          <w:sz w:val="22"/>
          <w:szCs w:val="22"/>
        </w:rPr>
        <w:t>može</w:t>
      </w:r>
      <w:r w:rsidRPr="009C2DDB">
        <w:rPr>
          <w:rFonts w:ascii="Arial" w:hAnsi="Arial" w:cs="Arial"/>
          <w:sz w:val="22"/>
          <w:szCs w:val="22"/>
        </w:rPr>
        <w:t xml:space="preserve"> </w:t>
      </w:r>
      <w:r w:rsidRPr="0001347B">
        <w:rPr>
          <w:rFonts w:ascii="Arial" w:hAnsi="Arial" w:cs="Arial"/>
          <w:sz w:val="22"/>
          <w:szCs w:val="22"/>
        </w:rPr>
        <w:t>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A12EB4" w:rsidRPr="007439D7" w:rsidRDefault="0046271F" w:rsidP="007439D7">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ne može obaviti provjera ili ishoditi</w:t>
      </w:r>
      <w:r w:rsidR="00ED4F2F">
        <w:rPr>
          <w:rFonts w:ascii="Arial" w:hAnsi="Arial" w:cs="Arial"/>
          <w:sz w:val="22"/>
          <w:szCs w:val="22"/>
        </w:rPr>
        <w:t xml:space="preserve"> potvrda sukladno gore navedenom, n</w:t>
      </w:r>
      <w:r w:rsidRPr="0001347B">
        <w:rPr>
          <w:rFonts w:ascii="Arial" w:hAnsi="Arial" w:cs="Arial"/>
          <w:sz w:val="22"/>
          <w:szCs w:val="22"/>
        </w:rPr>
        <w:t>aručitelj može zahtijevati od gospodarskog subjekta da u primjerenom roku, ne kraćem od 5 dana, dostavi sve ili dio popratnih dokumenta ili dokaza.</w:t>
      </w:r>
    </w:p>
    <w:p w:rsidR="00A12EB4" w:rsidRDefault="0046271F">
      <w:pPr>
        <w:tabs>
          <w:tab w:val="left" w:pos="1080"/>
        </w:tabs>
        <w:jc w:val="both"/>
        <w:rPr>
          <w:rFonts w:ascii="Arial" w:hAnsi="Arial"/>
          <w:b/>
          <w:color w:val="000000"/>
          <w:sz w:val="22"/>
          <w:szCs w:val="22"/>
        </w:rPr>
      </w:pPr>
      <w:r w:rsidRPr="0001347B">
        <w:rPr>
          <w:rFonts w:ascii="Arial" w:hAnsi="Arial"/>
          <w:color w:val="000000"/>
          <w:sz w:val="22"/>
          <w:szCs w:val="22"/>
        </w:rPr>
        <w:t xml:space="preserve">Sposobnost za obavljanje profesionalne djelatnosti gospodarskog subjekta dokazuje se </w:t>
      </w:r>
      <w:r w:rsidRPr="0001347B">
        <w:rPr>
          <w:rFonts w:ascii="Arial" w:hAnsi="Arial"/>
          <w:b/>
          <w:color w:val="000000"/>
          <w:sz w:val="22"/>
          <w:szCs w:val="22"/>
        </w:rPr>
        <w:t>Izvatkom iz sudskog, obrtnog, strukovnog ili drugog odgovarajućeg registra koji se vodi u državi članici njegova poslovnog nastana.</w:t>
      </w:r>
    </w:p>
    <w:p w:rsidR="007439D7" w:rsidRPr="0001347B" w:rsidRDefault="007439D7">
      <w:pPr>
        <w:tabs>
          <w:tab w:val="left" w:pos="1080"/>
        </w:tabs>
        <w:jc w:val="both"/>
        <w:rPr>
          <w:rFonts w:ascii="Arial" w:hAnsi="Arial"/>
          <w:color w:val="000000"/>
          <w:sz w:val="22"/>
          <w:szCs w:val="22"/>
        </w:rPr>
      </w:pPr>
    </w:p>
    <w:p w:rsidR="00A12EB4" w:rsidRPr="0001347B" w:rsidRDefault="0046271F">
      <w:pPr>
        <w:pStyle w:val="box453040"/>
        <w:spacing w:before="0" w:after="48"/>
        <w:jc w:val="both"/>
        <w:textAlignment w:val="baseline"/>
        <w:rPr>
          <w:rFonts w:ascii="Arial" w:hAnsi="Arial" w:cs="Arial"/>
          <w:sz w:val="22"/>
          <w:szCs w:val="22"/>
        </w:rPr>
      </w:pPr>
      <w:r w:rsidRPr="0001347B">
        <w:rPr>
          <w:rFonts w:ascii="Arial" w:hAnsi="Arial" w:cs="Arial"/>
          <w:sz w:val="22"/>
          <w:szCs w:val="22"/>
        </w:rPr>
        <w:lastRenderedPageBreak/>
        <w:t>Ako se u državi poslovnog nastana gospodarskog subjekta, odnosno državi čiji je osoba državljanin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477E7D" w:rsidRPr="0001347B" w:rsidRDefault="00477E7D">
      <w:pPr>
        <w:jc w:val="both"/>
        <w:rPr>
          <w:rFonts w:ascii="Arial" w:hAnsi="Arial" w:cs="Arial"/>
          <w:sz w:val="22"/>
          <w:szCs w:val="22"/>
          <w:lang w:eastAsia="en-US"/>
        </w:rPr>
      </w:pPr>
    </w:p>
    <w:p w:rsidR="00A12EB4" w:rsidRPr="0001347B" w:rsidRDefault="0046271F">
      <w:pPr>
        <w:pStyle w:val="Default"/>
        <w:jc w:val="both"/>
        <w:rPr>
          <w:b/>
          <w:noProof/>
          <w:color w:val="00000A"/>
          <w:sz w:val="22"/>
          <w:szCs w:val="22"/>
          <w:lang w:val="hr-HR" w:eastAsia="hr-HR"/>
        </w:rPr>
      </w:pPr>
      <w:r w:rsidRPr="0001347B">
        <w:rPr>
          <w:b/>
          <w:noProof/>
          <w:color w:val="00000A"/>
          <w:sz w:val="22"/>
          <w:szCs w:val="22"/>
          <w:lang w:val="hr-HR" w:eastAsia="hr-HR"/>
        </w:rPr>
        <w:t xml:space="preserve">4.2. </w:t>
      </w:r>
      <w:r w:rsidR="005C38B1">
        <w:rPr>
          <w:b/>
          <w:noProof/>
          <w:color w:val="00000A"/>
          <w:sz w:val="22"/>
          <w:szCs w:val="22"/>
          <w:lang w:val="hr-HR" w:eastAsia="hr-HR"/>
        </w:rPr>
        <w:t>UVJETI TEHNIČKE</w:t>
      </w:r>
      <w:r w:rsidRPr="0001347B">
        <w:rPr>
          <w:b/>
          <w:noProof/>
          <w:color w:val="00000A"/>
          <w:sz w:val="22"/>
          <w:szCs w:val="22"/>
          <w:lang w:val="hr-HR" w:eastAsia="hr-HR"/>
        </w:rPr>
        <w:t xml:space="preserve"> I STRUČN</w:t>
      </w:r>
      <w:r w:rsidR="005C38B1">
        <w:rPr>
          <w:b/>
          <w:noProof/>
          <w:color w:val="00000A"/>
          <w:sz w:val="22"/>
          <w:szCs w:val="22"/>
          <w:lang w:val="hr-HR" w:eastAsia="hr-HR"/>
        </w:rPr>
        <w:t>E</w:t>
      </w:r>
      <w:r w:rsidRPr="0001347B">
        <w:rPr>
          <w:b/>
          <w:noProof/>
          <w:color w:val="00000A"/>
          <w:sz w:val="22"/>
          <w:szCs w:val="22"/>
          <w:lang w:val="hr-HR" w:eastAsia="hr-HR"/>
        </w:rPr>
        <w:t xml:space="preserve"> SPOSOBNOST</w:t>
      </w:r>
      <w:r w:rsidR="005C38B1">
        <w:rPr>
          <w:b/>
          <w:noProof/>
          <w:color w:val="00000A"/>
          <w:sz w:val="22"/>
          <w:szCs w:val="22"/>
          <w:lang w:val="hr-HR" w:eastAsia="hr-HR"/>
        </w:rPr>
        <w:t>I</w:t>
      </w:r>
    </w:p>
    <w:p w:rsidR="00A12EB4" w:rsidRPr="0001347B" w:rsidRDefault="0046271F">
      <w:pPr>
        <w:pStyle w:val="Default"/>
        <w:jc w:val="both"/>
        <w:rPr>
          <w:rFonts w:cs="Times New Roman"/>
          <w:noProof/>
          <w:color w:val="00000A"/>
          <w:sz w:val="22"/>
          <w:szCs w:val="22"/>
          <w:lang w:val="hr-HR"/>
        </w:rPr>
      </w:pPr>
      <w:r w:rsidRPr="0001347B">
        <w:rPr>
          <w:rFonts w:cs="Times New Roman"/>
          <w:noProof/>
          <w:color w:val="00000A"/>
          <w:sz w:val="22"/>
          <w:szCs w:val="22"/>
          <w:lang w:val="hr-HR"/>
        </w:rPr>
        <w:t>Svaki ponuditelj mora dokazati da ima potrebne ljudske i tehničke resurse i iskustvo potrebno za izvršenje ugovora o javnoj nabavi na odgovarajućoj razini kvalitete što dokazuje:</w:t>
      </w:r>
    </w:p>
    <w:p w:rsidR="007E704C" w:rsidRPr="0001347B" w:rsidRDefault="007E704C" w:rsidP="005C38B1">
      <w:pPr>
        <w:pStyle w:val="Default"/>
        <w:jc w:val="both"/>
        <w:rPr>
          <w:rFonts w:cs="Times New Roman"/>
          <w:noProof/>
          <w:color w:val="00000A"/>
          <w:sz w:val="22"/>
          <w:szCs w:val="22"/>
          <w:lang w:val="hr-HR"/>
        </w:rPr>
      </w:pPr>
    </w:p>
    <w:p w:rsidR="00A12EB4" w:rsidRDefault="0046271F" w:rsidP="007439D7">
      <w:pPr>
        <w:jc w:val="both"/>
        <w:rPr>
          <w:rFonts w:ascii="Arial" w:hAnsi="Arial"/>
          <w:b/>
          <w:color w:val="auto"/>
          <w:sz w:val="22"/>
          <w:szCs w:val="22"/>
          <w:lang w:eastAsia="en-US"/>
        </w:rPr>
      </w:pPr>
      <w:r w:rsidRPr="009D4B9A">
        <w:rPr>
          <w:rFonts w:ascii="Arial" w:hAnsi="Arial"/>
          <w:b/>
          <w:color w:val="auto"/>
          <w:sz w:val="22"/>
          <w:szCs w:val="22"/>
          <w:lang w:eastAsia="en-US"/>
        </w:rPr>
        <w:t>4.2.1.</w:t>
      </w:r>
      <w:r w:rsidRPr="009D4B9A">
        <w:rPr>
          <w:rFonts w:ascii="Arial" w:hAnsi="Arial"/>
          <w:color w:val="auto"/>
          <w:sz w:val="22"/>
          <w:szCs w:val="22"/>
          <w:lang w:eastAsia="en-US"/>
        </w:rPr>
        <w:t xml:space="preserve"> </w:t>
      </w:r>
      <w:r w:rsidR="00C461B9" w:rsidRPr="00C461B9">
        <w:rPr>
          <w:rFonts w:ascii="Arial" w:hAnsi="Arial"/>
          <w:b/>
          <w:sz w:val="22"/>
          <w:szCs w:val="22"/>
          <w:lang w:eastAsia="en-US"/>
        </w:rPr>
        <w:t>Gospodarski subjekt mora dokazati da je u godini u kojoj je započeo postupak javne nabave i tijekom pet godina koje prethode toj godini, izveo radove iste ili slične ovom p</w:t>
      </w:r>
      <w:r w:rsidR="00C461B9">
        <w:rPr>
          <w:rFonts w:ascii="Arial" w:hAnsi="Arial"/>
          <w:b/>
          <w:sz w:val="22"/>
          <w:szCs w:val="22"/>
          <w:lang w:eastAsia="en-US"/>
        </w:rPr>
        <w:t>redmetu nabave</w:t>
      </w:r>
      <w:r w:rsidR="00C461B9" w:rsidRPr="00C461B9">
        <w:rPr>
          <w:rFonts w:ascii="Arial" w:hAnsi="Arial"/>
          <w:b/>
          <w:sz w:val="22"/>
          <w:szCs w:val="22"/>
          <w:lang w:eastAsia="en-US"/>
        </w:rPr>
        <w:t>, s tim da mora dokazati da je izvršio jedan ili više ugovora, a maksimalno tri ugovora čija pojedinačna vrijednost ako se radi o jednom ugovoru, odnosno zbrojena vrijednost ako se radi o tri ugovora ne smije biti manja od procijenjene vrijednosti predmetne nabave</w:t>
      </w:r>
      <w:r w:rsidR="001340FC">
        <w:rPr>
          <w:rFonts w:ascii="Arial" w:hAnsi="Arial"/>
          <w:b/>
          <w:sz w:val="22"/>
          <w:szCs w:val="22"/>
          <w:lang w:eastAsia="en-US"/>
        </w:rPr>
        <w:t xml:space="preserve">, </w:t>
      </w:r>
      <w:r w:rsidR="00F02B6A" w:rsidRPr="00F02B6A">
        <w:rPr>
          <w:rFonts w:ascii="Arial" w:hAnsi="Arial"/>
          <w:b/>
          <w:sz w:val="22"/>
          <w:szCs w:val="22"/>
          <w:lang w:eastAsia="en-US"/>
        </w:rPr>
        <w:t>5.280.348,90</w:t>
      </w:r>
      <w:r w:rsidR="00F02B6A">
        <w:rPr>
          <w:rFonts w:ascii="Arial" w:hAnsi="Arial"/>
          <w:b/>
          <w:sz w:val="22"/>
          <w:szCs w:val="22"/>
          <w:lang w:eastAsia="en-US"/>
        </w:rPr>
        <w:t xml:space="preserve"> kuna bez PDV-a</w:t>
      </w:r>
      <w:r w:rsidRPr="00E9762B">
        <w:rPr>
          <w:rFonts w:ascii="Arial" w:hAnsi="Arial"/>
          <w:b/>
          <w:color w:val="auto"/>
          <w:sz w:val="22"/>
          <w:szCs w:val="22"/>
          <w:lang w:eastAsia="en-US"/>
        </w:rPr>
        <w:t>.</w:t>
      </w:r>
    </w:p>
    <w:p w:rsidR="00A31D4D" w:rsidRPr="007439D7" w:rsidRDefault="00A31D4D" w:rsidP="007439D7">
      <w:pPr>
        <w:jc w:val="both"/>
      </w:pPr>
    </w:p>
    <w:p w:rsidR="00A12EB4" w:rsidRPr="00EA0428" w:rsidRDefault="0046271F">
      <w:pPr>
        <w:pStyle w:val="Default"/>
        <w:jc w:val="both"/>
        <w:rPr>
          <w:i/>
          <w:noProof/>
          <w:lang w:val="hr-HR"/>
        </w:rPr>
      </w:pPr>
      <w:r w:rsidRPr="00EA0428">
        <w:rPr>
          <w:rFonts w:cs="Times New Roman"/>
          <w:b/>
          <w:i/>
          <w:noProof/>
          <w:color w:val="00000A"/>
          <w:sz w:val="22"/>
          <w:szCs w:val="22"/>
          <w:lang w:val="hr-HR"/>
        </w:rPr>
        <w:t>Razlog ispunjavanja navedenoga</w:t>
      </w:r>
    </w:p>
    <w:p w:rsidR="00A12EB4" w:rsidRDefault="0046271F">
      <w:pPr>
        <w:pStyle w:val="Default"/>
        <w:jc w:val="both"/>
        <w:rPr>
          <w:rFonts w:cs="Times New Roman"/>
          <w:noProof/>
          <w:color w:val="00000A"/>
          <w:sz w:val="22"/>
          <w:szCs w:val="22"/>
          <w:lang w:val="hr-HR"/>
        </w:rPr>
      </w:pPr>
      <w:r w:rsidRPr="0001347B">
        <w:rPr>
          <w:rFonts w:cs="Times New Roman"/>
          <w:noProof/>
          <w:color w:val="00000A"/>
          <w:sz w:val="22"/>
          <w:szCs w:val="22"/>
          <w:lang w:val="hr-HR"/>
        </w:rPr>
        <w:t xml:space="preserve">Naručitelj kao dokaz tehničke i stručne sposobnosti traži mjeru dokazane stručne i tehničke prakse ponuditelja za </w:t>
      </w:r>
      <w:r w:rsidR="002F25B0">
        <w:rPr>
          <w:rFonts w:cs="Times New Roman"/>
          <w:noProof/>
          <w:color w:val="00000A"/>
          <w:sz w:val="22"/>
          <w:szCs w:val="22"/>
          <w:lang w:val="hr-HR"/>
        </w:rPr>
        <w:t xml:space="preserve">izvođenje predmetnih radova </w:t>
      </w:r>
      <w:r w:rsidRPr="0001347B">
        <w:rPr>
          <w:rFonts w:cs="Times New Roman"/>
          <w:noProof/>
          <w:color w:val="00000A"/>
          <w:sz w:val="22"/>
          <w:szCs w:val="22"/>
          <w:lang w:val="hr-HR"/>
        </w:rPr>
        <w:t>što naručitelju ulijeva sigurnost da će ponuditelj (ukoliko bude odabran) ugovorne obveze ovog predmeta nabave izvršavati kvalitetno, stručno, pravovremeno i  profesionalno, odnosno da raspolaže sa potrebnim kapacitetima i iskustvom.</w:t>
      </w:r>
    </w:p>
    <w:p w:rsidR="0036407B" w:rsidRPr="0001347B" w:rsidRDefault="0036407B">
      <w:pPr>
        <w:pStyle w:val="Default"/>
        <w:jc w:val="both"/>
        <w:rPr>
          <w:rFonts w:cs="Times New Roman"/>
          <w:noProof/>
          <w:color w:val="00000A"/>
          <w:sz w:val="22"/>
          <w:szCs w:val="22"/>
          <w:lang w:val="hr-HR"/>
        </w:rPr>
      </w:pPr>
    </w:p>
    <w:p w:rsidR="00A12EB4" w:rsidRPr="0001347B" w:rsidRDefault="0046271F">
      <w:pPr>
        <w:pStyle w:val="Default"/>
        <w:jc w:val="both"/>
        <w:rPr>
          <w:rFonts w:cs="Times New Roman"/>
          <w:b/>
          <w:noProof/>
          <w:color w:val="00000A"/>
          <w:sz w:val="22"/>
          <w:szCs w:val="22"/>
          <w:lang w:val="hr-HR"/>
        </w:rPr>
      </w:pPr>
      <w:r w:rsidRPr="0001347B">
        <w:rPr>
          <w:rFonts w:cs="Times New Roman"/>
          <w:b/>
          <w:noProof/>
          <w:color w:val="00000A"/>
          <w:sz w:val="22"/>
          <w:szCs w:val="22"/>
          <w:lang w:val="hr-HR"/>
        </w:rPr>
        <w:t>Za potrebe utvrđivanja navedene tehničke i stručne sposobnosti, gospodarski subjekt u ponudi dostavlja ispunjeni ESPD obrazac (Dio IV. Kriterij za odabir, Odjeljak C: Tehnička</w:t>
      </w:r>
      <w:r w:rsidR="00AC0C20">
        <w:rPr>
          <w:rFonts w:cs="Times New Roman"/>
          <w:b/>
          <w:noProof/>
          <w:color w:val="00000A"/>
          <w:sz w:val="22"/>
          <w:szCs w:val="22"/>
          <w:lang w:val="hr-HR"/>
        </w:rPr>
        <w:t xml:space="preserve"> i stručna sposobnost, točka 1.a</w:t>
      </w:r>
      <w:r w:rsidRPr="0001347B">
        <w:rPr>
          <w:rFonts w:cs="Times New Roman"/>
          <w:b/>
          <w:noProof/>
          <w:color w:val="00000A"/>
          <w:sz w:val="22"/>
          <w:szCs w:val="22"/>
          <w:lang w:val="hr-HR"/>
        </w:rPr>
        <w:t>. i točka 10.). Točka 10. ispunjava se samo u slučaju ako se dio ugovora daje u podugovor, u protivnom ostaje prazna.</w:t>
      </w:r>
    </w:p>
    <w:p w:rsidR="001A7A7B" w:rsidRPr="0001347B" w:rsidRDefault="001A7A7B">
      <w:pPr>
        <w:pStyle w:val="Default"/>
        <w:jc w:val="both"/>
        <w:rPr>
          <w:rFonts w:cs="Times New Roman"/>
          <w:b/>
          <w:noProof/>
          <w:color w:val="00000A"/>
          <w:sz w:val="22"/>
          <w:szCs w:val="22"/>
          <w:lang w:val="hr-HR"/>
        </w:rPr>
      </w:pPr>
    </w:p>
    <w:p w:rsidR="00A12EB4" w:rsidRPr="0001347B" w:rsidRDefault="0046271F">
      <w:pPr>
        <w:pStyle w:val="box453040"/>
        <w:spacing w:before="0" w:after="48"/>
        <w:jc w:val="both"/>
        <w:textAlignment w:val="baseline"/>
      </w:pPr>
      <w:r w:rsidRPr="0001347B">
        <w:rPr>
          <w:rFonts w:ascii="Arial" w:hAnsi="Arial" w:cs="Arial"/>
          <w:sz w:val="22"/>
          <w:szCs w:val="22"/>
        </w:rPr>
        <w:t xml:space="preserve">Naručitelj </w:t>
      </w:r>
      <w:r w:rsidRPr="009C2DDB">
        <w:rPr>
          <w:rFonts w:ascii="Arial" w:eastAsia="Times New Roman" w:hAnsi="Arial" w:cs="Arial"/>
          <w:sz w:val="22"/>
          <w:szCs w:val="22"/>
        </w:rPr>
        <w:t>može</w:t>
      </w:r>
      <w:r w:rsidRPr="0001347B">
        <w:rPr>
          <w:rFonts w:ascii="Arial" w:hAnsi="Arial" w:cs="Arial"/>
          <w:b/>
          <w:sz w:val="22"/>
          <w:szCs w:val="22"/>
        </w:rPr>
        <w:t xml:space="preserve"> </w:t>
      </w:r>
      <w:r w:rsidRPr="0001347B">
        <w:rPr>
          <w:rFonts w:ascii="Arial" w:hAnsi="Arial" w:cs="Arial"/>
          <w:sz w:val="22"/>
          <w:szCs w:val="22"/>
        </w:rPr>
        <w:t>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A12EB4" w:rsidRPr="0001347B" w:rsidRDefault="0046271F">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ne može obaviti provjera ili ishoditi potvrd</w:t>
      </w:r>
      <w:r w:rsidR="00AC0C20">
        <w:rPr>
          <w:rFonts w:ascii="Arial" w:hAnsi="Arial" w:cs="Arial"/>
          <w:sz w:val="22"/>
          <w:szCs w:val="22"/>
        </w:rPr>
        <w:t>a sukladno gore navedenom, n</w:t>
      </w:r>
      <w:r w:rsidRPr="0001347B">
        <w:rPr>
          <w:rFonts w:ascii="Arial" w:hAnsi="Arial" w:cs="Arial"/>
          <w:sz w:val="22"/>
          <w:szCs w:val="22"/>
        </w:rPr>
        <w:t>aručitelj može zahtijevati od gospodarskog subjekta da u primjerenom roku, ne kraćem od 5 dana, dostavi sve ili dio popratnih dokumenta ili dokaza.</w:t>
      </w:r>
    </w:p>
    <w:p w:rsidR="00A12EB4" w:rsidRDefault="0046271F" w:rsidP="00200B9E">
      <w:pPr>
        <w:pStyle w:val="box453040"/>
        <w:spacing w:before="0" w:after="48"/>
        <w:jc w:val="both"/>
        <w:textAlignment w:val="baseline"/>
        <w:rPr>
          <w:rFonts w:ascii="Arial" w:hAnsi="Arial"/>
          <w:sz w:val="22"/>
          <w:szCs w:val="22"/>
        </w:rPr>
      </w:pPr>
      <w:r w:rsidRPr="0001347B">
        <w:rPr>
          <w:rFonts w:ascii="Arial" w:hAnsi="Arial"/>
          <w:sz w:val="22"/>
          <w:szCs w:val="22"/>
        </w:rPr>
        <w:t xml:space="preserve">Kao dovoljan dokaz tehničke i stručne sposobnosti iz točke 4.2.1. dokumentacije, </w:t>
      </w:r>
      <w:r w:rsidRPr="0001347B">
        <w:rPr>
          <w:rFonts w:ascii="Arial" w:hAnsi="Arial"/>
          <w:color w:val="000000"/>
          <w:sz w:val="22"/>
          <w:szCs w:val="22"/>
        </w:rPr>
        <w:t>gosp</w:t>
      </w:r>
      <w:r w:rsidRPr="0001347B">
        <w:rPr>
          <w:rFonts w:ascii="Arial" w:hAnsi="Arial"/>
          <w:sz w:val="22"/>
          <w:szCs w:val="22"/>
        </w:rPr>
        <w:t>odarski subjekt</w:t>
      </w:r>
      <w:r w:rsidRPr="0001347B">
        <w:rPr>
          <w:rFonts w:ascii="Arial" w:hAnsi="Arial"/>
          <w:color w:val="000000"/>
          <w:sz w:val="22"/>
          <w:szCs w:val="22"/>
        </w:rPr>
        <w:t xml:space="preserve"> </w:t>
      </w:r>
      <w:r w:rsidRPr="0001347B">
        <w:rPr>
          <w:rFonts w:ascii="Arial" w:hAnsi="Arial"/>
          <w:sz w:val="22"/>
          <w:szCs w:val="22"/>
        </w:rPr>
        <w:t xml:space="preserve">dostavit će: popis </w:t>
      </w:r>
      <w:r w:rsidR="00200B9E" w:rsidRPr="0096735A">
        <w:rPr>
          <w:rFonts w:ascii="Arial" w:hAnsi="Arial" w:cs="Arial"/>
        </w:rPr>
        <w:t>o</w:t>
      </w:r>
      <w:r w:rsidRPr="0096735A">
        <w:rPr>
          <w:rFonts w:ascii="Arial" w:hAnsi="Arial" w:cs="Arial"/>
          <w:sz w:val="22"/>
          <w:szCs w:val="22"/>
        </w:rPr>
        <w:t xml:space="preserve"> </w:t>
      </w:r>
      <w:r w:rsidRPr="0001347B">
        <w:rPr>
          <w:rFonts w:ascii="Arial" w:hAnsi="Arial"/>
          <w:sz w:val="22"/>
          <w:szCs w:val="22"/>
        </w:rPr>
        <w:t xml:space="preserve">urednom izvršenju istih ili sličnih </w:t>
      </w:r>
      <w:r w:rsidR="00456E59">
        <w:rPr>
          <w:rFonts w:ascii="Arial" w:hAnsi="Arial"/>
          <w:sz w:val="22"/>
          <w:szCs w:val="22"/>
        </w:rPr>
        <w:t>izvedenih radova</w:t>
      </w:r>
      <w:r w:rsidRPr="0001347B">
        <w:rPr>
          <w:rFonts w:ascii="Arial" w:hAnsi="Arial"/>
          <w:sz w:val="22"/>
          <w:szCs w:val="22"/>
        </w:rPr>
        <w:t xml:space="preserve"> izvršenih u godini u kojoj je započeo postupak javne nabave i tijekom </w:t>
      </w:r>
      <w:r w:rsidR="00456E59">
        <w:rPr>
          <w:rFonts w:ascii="Arial" w:hAnsi="Arial"/>
          <w:sz w:val="22"/>
          <w:szCs w:val="22"/>
        </w:rPr>
        <w:t>pet godina</w:t>
      </w:r>
      <w:r w:rsidRPr="0001347B">
        <w:rPr>
          <w:rFonts w:ascii="Arial" w:hAnsi="Arial"/>
          <w:sz w:val="22"/>
          <w:szCs w:val="22"/>
        </w:rPr>
        <w:t xml:space="preserve"> koje prethode toj godini s time da </w:t>
      </w:r>
      <w:r w:rsidR="00200B9E" w:rsidRPr="00200B9E">
        <w:rPr>
          <w:rFonts w:ascii="Arial" w:hAnsi="Arial"/>
          <w:sz w:val="22"/>
          <w:szCs w:val="22"/>
        </w:rPr>
        <w:t>pojedinačna vrijednost ako se radi o jednom ugovoru, odnosno zbroj</w:t>
      </w:r>
      <w:r w:rsidR="00C461B9">
        <w:rPr>
          <w:rFonts w:ascii="Arial" w:hAnsi="Arial"/>
          <w:sz w:val="22"/>
          <w:szCs w:val="22"/>
        </w:rPr>
        <w:t>ena vrijednost ako se radi o tri</w:t>
      </w:r>
      <w:r w:rsidR="00200B9E" w:rsidRPr="00200B9E">
        <w:rPr>
          <w:rFonts w:ascii="Arial" w:hAnsi="Arial"/>
          <w:sz w:val="22"/>
          <w:szCs w:val="22"/>
        </w:rPr>
        <w:t xml:space="preserve"> ugovora ne smije biti manja od procijenjene vrijednosti predmetne nabave.</w:t>
      </w:r>
      <w:r w:rsidRPr="0001347B">
        <w:rPr>
          <w:rFonts w:ascii="Arial" w:hAnsi="Arial"/>
          <w:sz w:val="22"/>
          <w:szCs w:val="22"/>
        </w:rPr>
        <w:t xml:space="preserve"> Popis</w:t>
      </w:r>
      <w:r w:rsidR="00772987">
        <w:rPr>
          <w:rFonts w:ascii="Arial" w:hAnsi="Arial"/>
          <w:sz w:val="22"/>
          <w:szCs w:val="22"/>
        </w:rPr>
        <w:t xml:space="preserve"> sadržava ili mu se prilaže potvrda </w:t>
      </w:r>
      <w:r w:rsidRPr="0001347B">
        <w:rPr>
          <w:rFonts w:ascii="Arial" w:hAnsi="Arial"/>
          <w:sz w:val="22"/>
          <w:szCs w:val="22"/>
        </w:rPr>
        <w:t>druge ugovorne strane</w:t>
      </w:r>
      <w:r w:rsidR="00772987">
        <w:rPr>
          <w:rFonts w:ascii="Arial" w:hAnsi="Arial"/>
          <w:sz w:val="22"/>
          <w:szCs w:val="22"/>
        </w:rPr>
        <w:t xml:space="preserve"> o urednom izvođenju i ishodu najvažnijih radova</w:t>
      </w:r>
      <w:r w:rsidRPr="0001347B">
        <w:rPr>
          <w:rFonts w:ascii="Arial" w:hAnsi="Arial"/>
          <w:sz w:val="22"/>
          <w:szCs w:val="22"/>
        </w:rPr>
        <w:t>.</w:t>
      </w:r>
    </w:p>
    <w:p w:rsidR="00AC0C20" w:rsidRDefault="00AC0C20" w:rsidP="00200B9E">
      <w:pPr>
        <w:pStyle w:val="box453040"/>
        <w:spacing w:before="0" w:after="48"/>
        <w:jc w:val="both"/>
        <w:textAlignment w:val="baseline"/>
        <w:rPr>
          <w:rFonts w:ascii="Arial" w:hAnsi="Arial"/>
          <w:sz w:val="22"/>
          <w:szCs w:val="22"/>
        </w:rPr>
      </w:pPr>
      <w:r w:rsidRPr="00AC0C20">
        <w:rPr>
          <w:rFonts w:ascii="Arial" w:hAnsi="Arial"/>
          <w:sz w:val="22"/>
          <w:szCs w:val="22"/>
        </w:rPr>
        <w:t xml:space="preserve">U slučaju da gospodarski subjekt raspolaže dokumentima kojima dokazuje minimalnu razinu tehničke i stručne sposobnosti izraženim u valuti različitoj od valute kuna, gospodarski subjekt mora podnijeti popis u kojem će značajni ugovori izvršenim radovima biti izraženi u valuti kuna bez PDV-a. Ukoliko valuta koja je predmet konverzije u kunama kotira na deviznom tržištu Republici Hrvatskoj, prilikom računanja protuvrijednosti gospodarski subjekt mora koristiti srednji tečaj Hrvatske narodne banke koji je u primjeni na dan slanja poziva na nadmetanje, ako valuta koja je predmet konverzije u kunama ne kotira na deviznom tržištu u Republici Hrvatskoj, prilikom računanja protuvrijednosti gospodarski subjekt mora koristiti tečaj prema listi izračunatih tečajnih valuta koje ne kotiraju na deviznom tržištu u Republici Hrvatskoj Hrvatske narodne banke koja je u primjeni za mjesec </w:t>
      </w:r>
      <w:r w:rsidR="0065225F">
        <w:rPr>
          <w:rFonts w:ascii="Arial" w:hAnsi="Arial"/>
          <w:sz w:val="22"/>
          <w:szCs w:val="22"/>
        </w:rPr>
        <w:t xml:space="preserve">u kojem je </w:t>
      </w:r>
      <w:r w:rsidR="0096735A">
        <w:rPr>
          <w:rFonts w:ascii="Arial" w:hAnsi="Arial"/>
          <w:sz w:val="22"/>
          <w:szCs w:val="22"/>
        </w:rPr>
        <w:t>objavljena Obavijest o n</w:t>
      </w:r>
      <w:r w:rsidR="006F2963">
        <w:rPr>
          <w:rFonts w:ascii="Arial" w:hAnsi="Arial"/>
          <w:sz w:val="22"/>
          <w:szCs w:val="22"/>
        </w:rPr>
        <w:t>a</w:t>
      </w:r>
      <w:r w:rsidR="0096735A">
        <w:rPr>
          <w:rFonts w:ascii="Arial" w:hAnsi="Arial"/>
          <w:sz w:val="22"/>
          <w:szCs w:val="22"/>
        </w:rPr>
        <w:t>dmetanju u ovom postupku nabave</w:t>
      </w:r>
      <w:r w:rsidRPr="00AC0C20">
        <w:rPr>
          <w:rFonts w:ascii="Arial" w:hAnsi="Arial"/>
          <w:sz w:val="22"/>
          <w:szCs w:val="22"/>
        </w:rPr>
        <w:t>.</w:t>
      </w:r>
    </w:p>
    <w:p w:rsidR="00C461B9" w:rsidRDefault="00C461B9" w:rsidP="00200B9E">
      <w:pPr>
        <w:pStyle w:val="box453040"/>
        <w:spacing w:before="0" w:after="48"/>
        <w:jc w:val="both"/>
        <w:textAlignment w:val="baseline"/>
        <w:rPr>
          <w:rFonts w:ascii="Arial" w:hAnsi="Arial"/>
          <w:sz w:val="22"/>
          <w:szCs w:val="22"/>
        </w:rPr>
      </w:pPr>
      <w:r w:rsidRPr="00C461B9">
        <w:rPr>
          <w:rFonts w:ascii="Arial" w:hAnsi="Arial"/>
          <w:sz w:val="22"/>
          <w:szCs w:val="22"/>
        </w:rPr>
        <w:t>Pojam „rekonstrukcija građevine“ definiran je člankom 3. stavkom 1. točkom 19. Zakona o gradnji ( Narodne novine br. 153/17. i 20/17. ).</w:t>
      </w:r>
    </w:p>
    <w:p w:rsidR="0096735A" w:rsidRDefault="0096735A" w:rsidP="00B023A1">
      <w:pPr>
        <w:pStyle w:val="Default"/>
        <w:jc w:val="both"/>
        <w:rPr>
          <w:rFonts w:cs="Times New Roman"/>
          <w:noProof/>
          <w:color w:val="auto"/>
          <w:sz w:val="22"/>
          <w:szCs w:val="22"/>
          <w:lang w:val="hr-HR"/>
        </w:rPr>
      </w:pPr>
    </w:p>
    <w:p w:rsidR="00BA0D6E" w:rsidRDefault="00BA0D6E" w:rsidP="00B023A1">
      <w:pPr>
        <w:pStyle w:val="Default"/>
        <w:jc w:val="both"/>
        <w:rPr>
          <w:rFonts w:cs="Times New Roman"/>
          <w:noProof/>
          <w:color w:val="auto"/>
          <w:sz w:val="22"/>
          <w:szCs w:val="22"/>
          <w:lang w:val="hr-HR"/>
        </w:rPr>
      </w:pPr>
    </w:p>
    <w:p w:rsidR="0092328B" w:rsidRDefault="0092328B" w:rsidP="00B023A1">
      <w:pPr>
        <w:pStyle w:val="Default"/>
        <w:jc w:val="both"/>
        <w:rPr>
          <w:rFonts w:cs="Times New Roman"/>
          <w:noProof/>
          <w:color w:val="auto"/>
          <w:sz w:val="22"/>
          <w:szCs w:val="22"/>
          <w:lang w:val="hr-HR"/>
        </w:rPr>
      </w:pPr>
    </w:p>
    <w:p w:rsidR="00B023A1" w:rsidRPr="00B023A1" w:rsidRDefault="00B023A1" w:rsidP="00B023A1">
      <w:pPr>
        <w:pStyle w:val="Default"/>
        <w:jc w:val="both"/>
        <w:rPr>
          <w:rFonts w:cs="Times New Roman"/>
          <w:noProof/>
          <w:color w:val="auto"/>
          <w:sz w:val="22"/>
          <w:szCs w:val="22"/>
          <w:lang w:val="hr-HR"/>
        </w:rPr>
      </w:pPr>
      <w:r>
        <w:rPr>
          <w:rFonts w:cs="Times New Roman"/>
          <w:b/>
          <w:bCs/>
          <w:noProof/>
          <w:color w:val="auto"/>
          <w:sz w:val="22"/>
          <w:szCs w:val="22"/>
          <w:lang w:val="hr-HR"/>
        </w:rPr>
        <w:lastRenderedPageBreak/>
        <w:t>4.2</w:t>
      </w:r>
      <w:r w:rsidR="00724B84">
        <w:rPr>
          <w:rFonts w:cs="Times New Roman"/>
          <w:b/>
          <w:bCs/>
          <w:noProof/>
          <w:color w:val="auto"/>
          <w:sz w:val="22"/>
          <w:szCs w:val="22"/>
          <w:lang w:val="hr-HR"/>
        </w:rPr>
        <w:t>.2</w:t>
      </w:r>
      <w:r w:rsidRPr="00B023A1">
        <w:rPr>
          <w:rFonts w:cs="Times New Roman"/>
          <w:b/>
          <w:bCs/>
          <w:noProof/>
          <w:color w:val="auto"/>
          <w:sz w:val="22"/>
          <w:szCs w:val="22"/>
          <w:lang w:val="hr-HR"/>
        </w:rPr>
        <w:t>. Obrazovne i stručne kvalifikacije izvođača radova ili njegova rukovodećeg osoblja</w:t>
      </w:r>
    </w:p>
    <w:p w:rsidR="00B023A1" w:rsidRDefault="00B023A1">
      <w:pPr>
        <w:pStyle w:val="Default"/>
        <w:rPr>
          <w:rFonts w:cs="Times New Roman"/>
          <w:b/>
          <w:noProof/>
          <w:color w:val="00B050"/>
          <w:sz w:val="22"/>
          <w:szCs w:val="22"/>
          <w:lang w:val="hr-HR"/>
        </w:rPr>
      </w:pPr>
    </w:p>
    <w:p w:rsidR="0013778C" w:rsidRDefault="0013778C" w:rsidP="0013778C">
      <w:pPr>
        <w:pStyle w:val="Default"/>
        <w:jc w:val="both"/>
      </w:pPr>
      <w:r w:rsidRPr="0013778C">
        <w:rPr>
          <w:rFonts w:cs="Times New Roman"/>
          <w:noProof/>
          <w:color w:val="auto"/>
          <w:sz w:val="22"/>
          <w:szCs w:val="22"/>
          <w:lang w:val="hr-HR"/>
        </w:rPr>
        <w:t xml:space="preserve">Gospodarski subjekt mora dokazati da će za izvršavanje i provedbu ugovora </w:t>
      </w:r>
      <w:r>
        <w:rPr>
          <w:rFonts w:cs="Times New Roman"/>
          <w:noProof/>
          <w:color w:val="auto"/>
          <w:sz w:val="22"/>
          <w:szCs w:val="22"/>
          <w:lang w:val="hr-HR"/>
        </w:rPr>
        <w:t xml:space="preserve">minimalno </w:t>
      </w:r>
      <w:r w:rsidRPr="0013778C">
        <w:rPr>
          <w:rFonts w:cs="Times New Roman"/>
          <w:noProof/>
          <w:color w:val="auto"/>
          <w:sz w:val="22"/>
          <w:szCs w:val="22"/>
          <w:lang w:val="hr-HR"/>
        </w:rPr>
        <w:t>angažirati sljedeće stručnjake:</w:t>
      </w:r>
      <w:r w:rsidRPr="0013778C">
        <w:t xml:space="preserve"> </w:t>
      </w:r>
    </w:p>
    <w:p w:rsidR="0013778C" w:rsidRP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1. glavni inženjer gradilišta (ovlašteni voditelj građenja);</w:t>
      </w:r>
    </w:p>
    <w:p w:rsidR="0013778C" w:rsidRP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2. voditelj grupe radova (ovlašteni voditelj radova) – građevinarstvo;</w:t>
      </w:r>
    </w:p>
    <w:p w:rsid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3. voditelj grupe radova</w:t>
      </w:r>
      <w:r w:rsidR="001A7A7B">
        <w:rPr>
          <w:rFonts w:cs="Times New Roman"/>
          <w:noProof/>
          <w:color w:val="auto"/>
          <w:sz w:val="22"/>
          <w:szCs w:val="22"/>
          <w:lang w:val="hr-HR"/>
        </w:rPr>
        <w:t xml:space="preserve"> (ovlašteni voditelj radova) – strojarstvo</w:t>
      </w:r>
      <w:r w:rsidRPr="0013778C">
        <w:rPr>
          <w:rFonts w:cs="Times New Roman"/>
          <w:noProof/>
          <w:color w:val="auto"/>
          <w:sz w:val="22"/>
          <w:szCs w:val="22"/>
          <w:lang w:val="hr-HR"/>
        </w:rPr>
        <w:t>;</w:t>
      </w:r>
    </w:p>
    <w:p w:rsidR="00C311D3" w:rsidRPr="0013778C" w:rsidRDefault="00C311D3" w:rsidP="0013778C">
      <w:pPr>
        <w:pStyle w:val="Default"/>
        <w:jc w:val="both"/>
        <w:rPr>
          <w:rFonts w:cs="Times New Roman"/>
          <w:noProof/>
          <w:color w:val="auto"/>
          <w:sz w:val="22"/>
          <w:szCs w:val="22"/>
          <w:lang w:val="hr-HR"/>
        </w:rPr>
      </w:pPr>
      <w:r>
        <w:rPr>
          <w:rFonts w:cs="Times New Roman"/>
          <w:noProof/>
          <w:color w:val="auto"/>
          <w:sz w:val="22"/>
          <w:szCs w:val="22"/>
          <w:lang w:val="hr-HR"/>
        </w:rPr>
        <w:t xml:space="preserve">4. voditelj grupe radova </w:t>
      </w:r>
      <w:r w:rsidRPr="00C311D3">
        <w:rPr>
          <w:rFonts w:cs="Times New Roman"/>
          <w:noProof/>
          <w:color w:val="auto"/>
          <w:sz w:val="22"/>
          <w:szCs w:val="22"/>
          <w:lang w:val="hr-HR"/>
        </w:rPr>
        <w:t>(ovlašteni vod</w:t>
      </w:r>
      <w:r>
        <w:rPr>
          <w:rFonts w:cs="Times New Roman"/>
          <w:noProof/>
          <w:color w:val="auto"/>
          <w:sz w:val="22"/>
          <w:szCs w:val="22"/>
          <w:lang w:val="hr-HR"/>
        </w:rPr>
        <w:t>itelj radova) – elektrotehnika;</w:t>
      </w:r>
    </w:p>
    <w:p w:rsidR="00B023A1" w:rsidRDefault="00B023A1" w:rsidP="00B023A1">
      <w:pPr>
        <w:pStyle w:val="Default"/>
        <w:jc w:val="both"/>
        <w:rPr>
          <w:rFonts w:cs="Times New Roman"/>
          <w:noProof/>
          <w:color w:val="auto"/>
          <w:sz w:val="22"/>
          <w:szCs w:val="22"/>
          <w:lang w:val="hr-HR"/>
        </w:rPr>
      </w:pPr>
    </w:p>
    <w:p w:rsidR="0013778C" w:rsidRDefault="0013778C" w:rsidP="00B023A1">
      <w:pPr>
        <w:pStyle w:val="Default"/>
        <w:jc w:val="both"/>
        <w:rPr>
          <w:rFonts w:cs="Times New Roman"/>
          <w:noProof/>
          <w:color w:val="auto"/>
          <w:sz w:val="22"/>
          <w:szCs w:val="22"/>
          <w:lang w:val="hr-HR"/>
        </w:rPr>
      </w:pPr>
      <w:r w:rsidRPr="0013778C">
        <w:rPr>
          <w:rFonts w:cs="Times New Roman"/>
          <w:noProof/>
          <w:color w:val="auto"/>
          <w:sz w:val="22"/>
          <w:szCs w:val="22"/>
          <w:lang w:val="hr-HR"/>
        </w:rPr>
        <w:t>Gospodarski subjekt mora zadovoljiti minimalne kvalifikacije ključnog osoblja</w:t>
      </w:r>
      <w:r w:rsidR="007E704C">
        <w:rPr>
          <w:rFonts w:cs="Times New Roman"/>
          <w:noProof/>
          <w:color w:val="auto"/>
          <w:sz w:val="22"/>
          <w:szCs w:val="22"/>
          <w:lang w:val="hr-HR"/>
        </w:rPr>
        <w:t>:</w:t>
      </w:r>
    </w:p>
    <w:p w:rsidR="007E704C" w:rsidRPr="00B023A1" w:rsidRDefault="007E704C" w:rsidP="00B023A1">
      <w:pPr>
        <w:pStyle w:val="Default"/>
        <w:jc w:val="both"/>
        <w:rPr>
          <w:rFonts w:cs="Times New Roman"/>
          <w:noProof/>
          <w:color w:val="auto"/>
          <w:sz w:val="22"/>
          <w:szCs w:val="22"/>
          <w:lang w:val="hr-HR"/>
        </w:rPr>
      </w:pPr>
    </w:p>
    <w:p w:rsidR="00B023A1" w:rsidRDefault="00B023A1" w:rsidP="00B023A1">
      <w:pPr>
        <w:pStyle w:val="Default"/>
        <w:jc w:val="both"/>
        <w:rPr>
          <w:rFonts w:cs="Times New Roman"/>
          <w:noProof/>
          <w:color w:val="auto"/>
          <w:sz w:val="22"/>
          <w:szCs w:val="22"/>
          <w:lang w:val="hr-HR"/>
        </w:rPr>
      </w:pPr>
      <w:r w:rsidRPr="00B023A1">
        <w:rPr>
          <w:rFonts w:cs="Times New Roman"/>
          <w:noProof/>
          <w:color w:val="auto"/>
          <w:sz w:val="22"/>
          <w:szCs w:val="22"/>
          <w:lang w:val="hr-HR"/>
        </w:rPr>
        <w:t>1. za glavnog inženjera gradilišta (ovlašteni voditelj građenja): osoba građevinske struke s iskustvom (najmanje 1 referenca) u funkciji glavnog inženjera gradilišta na izgradnji</w:t>
      </w:r>
      <w:r>
        <w:rPr>
          <w:rFonts w:cs="Times New Roman"/>
          <w:noProof/>
          <w:color w:val="auto"/>
          <w:sz w:val="22"/>
          <w:szCs w:val="22"/>
          <w:lang w:val="hr-HR"/>
        </w:rPr>
        <w:t xml:space="preserve"> ili rekonstrukciji </w:t>
      </w:r>
      <w:r w:rsidR="001A7A7B" w:rsidRPr="001A7A7B">
        <w:rPr>
          <w:rFonts w:cs="Times New Roman"/>
          <w:noProof/>
          <w:color w:val="auto"/>
          <w:sz w:val="22"/>
          <w:szCs w:val="22"/>
          <w:lang w:val="hr-HR"/>
        </w:rPr>
        <w:t>građevina javne namjene</w:t>
      </w:r>
      <w:r w:rsidRPr="00B023A1">
        <w:rPr>
          <w:rFonts w:cs="Times New Roman"/>
          <w:noProof/>
          <w:color w:val="auto"/>
          <w:sz w:val="22"/>
          <w:szCs w:val="22"/>
          <w:lang w:val="hr-HR"/>
        </w:rPr>
        <w:t>, koja ima pravo uporabe strukovnog naziva ovlašteni voditelj građenja građevinske struke u skladu sa Zakonom o poslovima i djelatnostima prostornog uređenja i gradnje („Narodne novine“ br. 78/15), te prema članku 28. Zakona o komori arhitekata i komorama inženjera u graditeljstvu i prostornom uređenju (</w:t>
      </w:r>
      <w:r w:rsidR="006217CA">
        <w:rPr>
          <w:rFonts w:cs="Times New Roman"/>
          <w:noProof/>
          <w:color w:val="auto"/>
          <w:sz w:val="22"/>
          <w:szCs w:val="22"/>
          <w:lang w:val="hr-HR"/>
        </w:rPr>
        <w:t xml:space="preserve">Narodne novine </w:t>
      </w:r>
      <w:r w:rsidRPr="00B023A1">
        <w:rPr>
          <w:rFonts w:cs="Times New Roman"/>
          <w:noProof/>
          <w:color w:val="auto"/>
          <w:sz w:val="22"/>
          <w:szCs w:val="22"/>
          <w:lang w:val="hr-HR"/>
        </w:rPr>
        <w:t>br. 78/15).</w:t>
      </w:r>
    </w:p>
    <w:p w:rsidR="00A31D4D" w:rsidRPr="00B023A1" w:rsidRDefault="00A31D4D" w:rsidP="00B023A1">
      <w:pPr>
        <w:pStyle w:val="Default"/>
        <w:jc w:val="both"/>
        <w:rPr>
          <w:rFonts w:cs="Times New Roman"/>
          <w:noProof/>
          <w:color w:val="auto"/>
          <w:sz w:val="22"/>
          <w:szCs w:val="22"/>
          <w:lang w:val="hr-HR"/>
        </w:rPr>
      </w:pPr>
    </w:p>
    <w:p w:rsidR="00B023A1" w:rsidRDefault="00B023A1" w:rsidP="00B023A1">
      <w:pPr>
        <w:pStyle w:val="Default"/>
        <w:jc w:val="both"/>
        <w:rPr>
          <w:rFonts w:cs="Times New Roman"/>
          <w:noProof/>
          <w:color w:val="auto"/>
          <w:sz w:val="22"/>
          <w:szCs w:val="22"/>
          <w:lang w:val="hr-HR"/>
        </w:rPr>
      </w:pPr>
      <w:r w:rsidRPr="00B023A1">
        <w:rPr>
          <w:rFonts w:cs="Times New Roman"/>
          <w:noProof/>
          <w:color w:val="auto"/>
          <w:sz w:val="22"/>
          <w:szCs w:val="22"/>
          <w:lang w:val="hr-HR"/>
        </w:rPr>
        <w:t xml:space="preserve">2. za voditelja grupe radova (ovlašteni voditelj radova) – građevinarstvo: osoba građevinske struke s iskustvom (najmanje 1 referenca) u funkciji voditelja radova na izgradnji ili rekonstrukciji </w:t>
      </w:r>
      <w:r w:rsidR="001A7A7B" w:rsidRPr="001A7A7B">
        <w:rPr>
          <w:rFonts w:cs="Times New Roman"/>
          <w:noProof/>
          <w:color w:val="auto"/>
          <w:sz w:val="22"/>
          <w:szCs w:val="22"/>
          <w:lang w:val="hr-HR"/>
        </w:rPr>
        <w:t>građevina javne namjene</w:t>
      </w:r>
      <w:r w:rsidRPr="00B023A1">
        <w:rPr>
          <w:rFonts w:cs="Times New Roman"/>
          <w:noProof/>
          <w:color w:val="auto"/>
          <w:sz w:val="22"/>
          <w:szCs w:val="22"/>
          <w:lang w:val="hr-HR"/>
        </w:rPr>
        <w:t>, koja ima pravo uporabe strukovnog naziva ovlašteni voditelj radova građevinske struke u skladu sa Zakonom o poslovima i djelatnostima prostornog uređenja i gradnje („Narodne novine“ br. 78/15), te prema članku 29. Zakona o komori arhitekata i komorama inženjera u graditeljstvu i pros</w:t>
      </w:r>
      <w:r w:rsidR="006217CA">
        <w:rPr>
          <w:rFonts w:cs="Times New Roman"/>
          <w:noProof/>
          <w:color w:val="auto"/>
          <w:sz w:val="22"/>
          <w:szCs w:val="22"/>
          <w:lang w:val="hr-HR"/>
        </w:rPr>
        <w:t>tornom uređenju (Narodne novine</w:t>
      </w:r>
      <w:r w:rsidRPr="00B023A1">
        <w:rPr>
          <w:rFonts w:cs="Times New Roman"/>
          <w:noProof/>
          <w:color w:val="auto"/>
          <w:sz w:val="22"/>
          <w:szCs w:val="22"/>
          <w:lang w:val="hr-HR"/>
        </w:rPr>
        <w:t xml:space="preserve"> br. 78/15).</w:t>
      </w:r>
    </w:p>
    <w:p w:rsidR="0036407B" w:rsidRPr="00B023A1" w:rsidRDefault="0036407B" w:rsidP="00B023A1">
      <w:pPr>
        <w:pStyle w:val="Default"/>
        <w:jc w:val="both"/>
        <w:rPr>
          <w:rFonts w:cs="Times New Roman"/>
          <w:noProof/>
          <w:color w:val="auto"/>
          <w:sz w:val="22"/>
          <w:szCs w:val="22"/>
          <w:lang w:val="hr-HR"/>
        </w:rPr>
      </w:pPr>
    </w:p>
    <w:p w:rsidR="008058B3" w:rsidRDefault="00B023A1" w:rsidP="00B023A1">
      <w:pPr>
        <w:pStyle w:val="Default"/>
        <w:jc w:val="both"/>
        <w:rPr>
          <w:rFonts w:cs="Times New Roman"/>
          <w:noProof/>
          <w:color w:val="auto"/>
          <w:sz w:val="22"/>
          <w:szCs w:val="22"/>
          <w:lang w:val="hr-HR"/>
        </w:rPr>
      </w:pPr>
      <w:r w:rsidRPr="00B023A1">
        <w:rPr>
          <w:rFonts w:cs="Times New Roman"/>
          <w:noProof/>
          <w:color w:val="auto"/>
          <w:sz w:val="22"/>
          <w:szCs w:val="22"/>
          <w:lang w:val="hr-HR"/>
        </w:rPr>
        <w:t xml:space="preserve">3. za voditelja grupe radova (ovlašteni voditelj radova) – </w:t>
      </w:r>
      <w:r w:rsidR="001A7A7B">
        <w:rPr>
          <w:rFonts w:cs="Times New Roman"/>
          <w:noProof/>
          <w:color w:val="auto"/>
          <w:sz w:val="22"/>
          <w:szCs w:val="22"/>
          <w:lang w:val="hr-HR"/>
        </w:rPr>
        <w:t>strojarstvo</w:t>
      </w:r>
      <w:r w:rsidRPr="00B023A1">
        <w:rPr>
          <w:rFonts w:cs="Times New Roman"/>
          <w:noProof/>
          <w:color w:val="auto"/>
          <w:sz w:val="22"/>
          <w:szCs w:val="22"/>
          <w:lang w:val="hr-HR"/>
        </w:rPr>
        <w:t xml:space="preserve">: osoba </w:t>
      </w:r>
      <w:r w:rsidR="001A7A7B">
        <w:rPr>
          <w:rFonts w:cs="Times New Roman"/>
          <w:noProof/>
          <w:color w:val="auto"/>
          <w:sz w:val="22"/>
          <w:szCs w:val="22"/>
          <w:lang w:val="hr-HR"/>
        </w:rPr>
        <w:t>strojarske</w:t>
      </w:r>
      <w:r w:rsidRPr="00B023A1">
        <w:rPr>
          <w:rFonts w:cs="Times New Roman"/>
          <w:noProof/>
          <w:color w:val="auto"/>
          <w:sz w:val="22"/>
          <w:szCs w:val="22"/>
          <w:lang w:val="hr-HR"/>
        </w:rPr>
        <w:t xml:space="preserve"> struke s iskustvom (najmanje 1 referenca) u funkciji voditelja radova </w:t>
      </w:r>
      <w:r w:rsidR="001A7A7B">
        <w:rPr>
          <w:rFonts w:cs="Times New Roman"/>
          <w:noProof/>
          <w:color w:val="auto"/>
          <w:sz w:val="22"/>
          <w:szCs w:val="22"/>
          <w:lang w:val="hr-HR"/>
        </w:rPr>
        <w:t>strojarskih radova</w:t>
      </w:r>
      <w:r w:rsidRPr="00B023A1">
        <w:rPr>
          <w:rFonts w:cs="Times New Roman"/>
          <w:noProof/>
          <w:color w:val="auto"/>
          <w:sz w:val="22"/>
          <w:szCs w:val="22"/>
          <w:lang w:val="hr-HR"/>
        </w:rPr>
        <w:t xml:space="preserve"> </w:t>
      </w:r>
      <w:r w:rsidR="00C913A5" w:rsidRPr="00C913A5">
        <w:rPr>
          <w:rFonts w:cs="Times New Roman"/>
          <w:noProof/>
          <w:color w:val="auto"/>
          <w:sz w:val="22"/>
          <w:szCs w:val="22"/>
          <w:lang w:val="hr-HR"/>
        </w:rPr>
        <w:t xml:space="preserve">na izgradnji ili rekonstrukciji </w:t>
      </w:r>
      <w:r w:rsidR="001A7A7B" w:rsidRPr="001A7A7B">
        <w:rPr>
          <w:rFonts w:cs="Times New Roman"/>
          <w:noProof/>
          <w:color w:val="auto"/>
          <w:sz w:val="22"/>
          <w:szCs w:val="22"/>
          <w:lang w:val="hr-HR"/>
        </w:rPr>
        <w:t>građevina javne namjene</w:t>
      </w:r>
      <w:r w:rsidRPr="00B023A1">
        <w:rPr>
          <w:rFonts w:cs="Times New Roman"/>
          <w:noProof/>
          <w:color w:val="auto"/>
          <w:sz w:val="22"/>
          <w:szCs w:val="22"/>
          <w:lang w:val="hr-HR"/>
        </w:rPr>
        <w:t xml:space="preserve">, koja ima pravo uporabe strukovnog naziva ovlašteni voditelj radova </w:t>
      </w:r>
      <w:r w:rsidR="001A7A7B">
        <w:rPr>
          <w:rFonts w:cs="Times New Roman"/>
          <w:noProof/>
          <w:color w:val="auto"/>
          <w:sz w:val="22"/>
          <w:szCs w:val="22"/>
          <w:lang w:val="hr-HR"/>
        </w:rPr>
        <w:t>strojarske</w:t>
      </w:r>
      <w:r w:rsidRPr="00B023A1">
        <w:rPr>
          <w:rFonts w:cs="Times New Roman"/>
          <w:noProof/>
          <w:color w:val="auto"/>
          <w:sz w:val="22"/>
          <w:szCs w:val="22"/>
          <w:lang w:val="hr-HR"/>
        </w:rPr>
        <w:t xml:space="preserve"> struke u skladu sa Zakonom o poslovima i djelatnostima prostornog uređenja i gradnje („Narodne novine“ br. 78/15), te prema članku 29. Zakona o komori arhitekata i komorama inženjera u gradit</w:t>
      </w:r>
      <w:r w:rsidR="006217CA">
        <w:rPr>
          <w:rFonts w:cs="Times New Roman"/>
          <w:noProof/>
          <w:color w:val="auto"/>
          <w:sz w:val="22"/>
          <w:szCs w:val="22"/>
          <w:lang w:val="hr-HR"/>
        </w:rPr>
        <w:t>eljstvu i prostornom uređenju (Narodne novine</w:t>
      </w:r>
      <w:r w:rsidRPr="00B023A1">
        <w:rPr>
          <w:rFonts w:cs="Times New Roman"/>
          <w:noProof/>
          <w:color w:val="auto"/>
          <w:sz w:val="22"/>
          <w:szCs w:val="22"/>
          <w:lang w:val="hr-HR"/>
        </w:rPr>
        <w:t xml:space="preserve"> br. 78/15).</w:t>
      </w:r>
    </w:p>
    <w:p w:rsidR="00C311D3" w:rsidRDefault="00C311D3" w:rsidP="00B023A1">
      <w:pPr>
        <w:pStyle w:val="Default"/>
        <w:jc w:val="both"/>
        <w:rPr>
          <w:rFonts w:cs="Times New Roman"/>
          <w:noProof/>
          <w:color w:val="auto"/>
          <w:sz w:val="22"/>
          <w:szCs w:val="22"/>
          <w:lang w:val="hr-HR"/>
        </w:rPr>
      </w:pPr>
    </w:p>
    <w:p w:rsidR="00C311D3" w:rsidRDefault="00C311D3" w:rsidP="00B023A1">
      <w:pPr>
        <w:pStyle w:val="Default"/>
        <w:jc w:val="both"/>
        <w:rPr>
          <w:rFonts w:cs="Times New Roman"/>
          <w:noProof/>
          <w:color w:val="auto"/>
          <w:sz w:val="22"/>
          <w:szCs w:val="22"/>
          <w:lang w:val="hr-HR"/>
        </w:rPr>
      </w:pPr>
      <w:r>
        <w:rPr>
          <w:rFonts w:cs="Times New Roman"/>
          <w:noProof/>
          <w:color w:val="auto"/>
          <w:sz w:val="22"/>
          <w:szCs w:val="22"/>
          <w:lang w:val="hr-HR"/>
        </w:rPr>
        <w:t>4</w:t>
      </w:r>
      <w:r w:rsidRPr="00C311D3">
        <w:rPr>
          <w:rFonts w:cs="Times New Roman"/>
          <w:noProof/>
          <w:color w:val="auto"/>
          <w:sz w:val="22"/>
          <w:szCs w:val="22"/>
          <w:lang w:val="hr-HR"/>
        </w:rPr>
        <w:t xml:space="preserve">. za voditelja grupe radova (ovlašteni voditelj radova) – </w:t>
      </w:r>
      <w:r>
        <w:rPr>
          <w:rFonts w:cs="Times New Roman"/>
          <w:noProof/>
          <w:color w:val="auto"/>
          <w:sz w:val="22"/>
          <w:szCs w:val="22"/>
          <w:lang w:val="hr-HR"/>
        </w:rPr>
        <w:t>elekt</w:t>
      </w:r>
      <w:r w:rsidR="00A27E3E">
        <w:rPr>
          <w:rFonts w:cs="Times New Roman"/>
          <w:noProof/>
          <w:color w:val="auto"/>
          <w:sz w:val="22"/>
          <w:szCs w:val="22"/>
          <w:lang w:val="hr-HR"/>
        </w:rPr>
        <w:t>r</w:t>
      </w:r>
      <w:r>
        <w:rPr>
          <w:rFonts w:cs="Times New Roman"/>
          <w:noProof/>
          <w:color w:val="auto"/>
          <w:sz w:val="22"/>
          <w:szCs w:val="22"/>
          <w:lang w:val="hr-HR"/>
        </w:rPr>
        <w:t>otehnika</w:t>
      </w:r>
      <w:r w:rsidRPr="00C311D3">
        <w:rPr>
          <w:rFonts w:cs="Times New Roman"/>
          <w:noProof/>
          <w:color w:val="auto"/>
          <w:sz w:val="22"/>
          <w:szCs w:val="22"/>
          <w:lang w:val="hr-HR"/>
        </w:rPr>
        <w:t xml:space="preserve">: osoba </w:t>
      </w:r>
      <w:r>
        <w:rPr>
          <w:rFonts w:cs="Times New Roman"/>
          <w:noProof/>
          <w:color w:val="auto"/>
          <w:sz w:val="22"/>
          <w:szCs w:val="22"/>
          <w:lang w:val="hr-HR"/>
        </w:rPr>
        <w:t>elektrotehničke</w:t>
      </w:r>
      <w:r w:rsidRPr="00C311D3">
        <w:rPr>
          <w:rFonts w:cs="Times New Roman"/>
          <w:noProof/>
          <w:color w:val="auto"/>
          <w:sz w:val="22"/>
          <w:szCs w:val="22"/>
          <w:lang w:val="hr-HR"/>
        </w:rPr>
        <w:t xml:space="preserve"> struke s iskustvom (najmanje 1 referenca) u funkciji voditelja radova </w:t>
      </w:r>
      <w:r>
        <w:rPr>
          <w:rFonts w:cs="Times New Roman"/>
          <w:noProof/>
          <w:color w:val="auto"/>
          <w:sz w:val="22"/>
          <w:szCs w:val="22"/>
          <w:lang w:val="hr-HR"/>
        </w:rPr>
        <w:t>elektrotehničkih</w:t>
      </w:r>
      <w:r w:rsidRPr="00C311D3">
        <w:rPr>
          <w:rFonts w:cs="Times New Roman"/>
          <w:noProof/>
          <w:color w:val="auto"/>
          <w:sz w:val="22"/>
          <w:szCs w:val="22"/>
          <w:lang w:val="hr-HR"/>
        </w:rPr>
        <w:t xml:space="preserve"> radova na izgradnji ili rekonstrukciji građevina javne namjene, koja ima pravo uporabe strukovnog naziva ovlašteni voditelj radova strojarske struke u skladu sa Zakonom o poslovima i djelatnostima prostornog uređenja i gradnje („Narodne novine“ br. 78/15), te prema članku 29. Zakona o komori arhitekata i komorama inženjera u graditeljstvu i prostornom uređenju (Narodne novine br. 78/15).</w:t>
      </w:r>
    </w:p>
    <w:p w:rsidR="00C913A5" w:rsidRDefault="00C913A5" w:rsidP="00B023A1">
      <w:pPr>
        <w:pStyle w:val="Default"/>
        <w:jc w:val="both"/>
        <w:rPr>
          <w:rFonts w:cs="Times New Roman"/>
          <w:noProof/>
          <w:color w:val="auto"/>
          <w:sz w:val="22"/>
          <w:szCs w:val="22"/>
          <w:lang w:val="hr-HR"/>
        </w:rPr>
      </w:pPr>
    </w:p>
    <w:p w:rsidR="00C913A5" w:rsidRPr="00C913A5" w:rsidRDefault="00C913A5" w:rsidP="00C913A5">
      <w:pPr>
        <w:pStyle w:val="Default"/>
        <w:jc w:val="both"/>
        <w:rPr>
          <w:rFonts w:cs="Times New Roman"/>
          <w:b/>
          <w:noProof/>
          <w:color w:val="auto"/>
          <w:sz w:val="22"/>
          <w:szCs w:val="22"/>
          <w:lang w:val="hr-HR"/>
        </w:rPr>
      </w:pPr>
      <w:r w:rsidRPr="00C913A5">
        <w:rPr>
          <w:rFonts w:cs="Times New Roman"/>
          <w:b/>
          <w:noProof/>
          <w:color w:val="auto"/>
          <w:sz w:val="22"/>
          <w:szCs w:val="22"/>
          <w:lang w:val="hr-HR"/>
        </w:rPr>
        <w:t>Za potrebe utvr</w:t>
      </w:r>
      <w:r w:rsidR="0013778C">
        <w:rPr>
          <w:rFonts w:cs="Times New Roman"/>
          <w:b/>
          <w:noProof/>
          <w:color w:val="auto"/>
          <w:sz w:val="22"/>
          <w:szCs w:val="22"/>
          <w:lang w:val="hr-HR"/>
        </w:rPr>
        <w:t>đivanja okolnosti iz točke 4.2.2</w:t>
      </w:r>
      <w:r w:rsidRPr="00C913A5">
        <w:rPr>
          <w:rFonts w:cs="Times New Roman"/>
          <w:b/>
          <w:noProof/>
          <w:color w:val="auto"/>
          <w:sz w:val="22"/>
          <w:szCs w:val="22"/>
          <w:lang w:val="hr-HR"/>
        </w:rPr>
        <w:t xml:space="preserve">. gospodarski subjekt u ponudi dostavlja: </w:t>
      </w:r>
    </w:p>
    <w:p w:rsidR="00C913A5" w:rsidRDefault="00C913A5" w:rsidP="00C913A5">
      <w:pPr>
        <w:pStyle w:val="Default"/>
        <w:jc w:val="both"/>
        <w:rPr>
          <w:rFonts w:cs="Times New Roman"/>
          <w:noProof/>
          <w:color w:val="auto"/>
          <w:sz w:val="22"/>
          <w:szCs w:val="22"/>
          <w:lang w:val="hr-HR"/>
        </w:rPr>
      </w:pPr>
      <w:r w:rsidRPr="00C913A5">
        <w:rPr>
          <w:rFonts w:cs="Times New Roman"/>
          <w:noProof/>
          <w:color w:val="auto"/>
          <w:sz w:val="22"/>
          <w:szCs w:val="22"/>
          <w:lang w:val="hr-HR"/>
        </w:rPr>
        <w:t>Ispunjeni ESPD obrazac (Dio IV. Kriteriji za odabir, Odjeljak C: Tehnička i stručna sposobnost: točka 6).</w:t>
      </w:r>
    </w:p>
    <w:p w:rsidR="0013778C" w:rsidRDefault="0013778C" w:rsidP="00C913A5">
      <w:pPr>
        <w:pStyle w:val="Default"/>
        <w:jc w:val="both"/>
        <w:rPr>
          <w:rFonts w:cs="Times New Roman"/>
          <w:noProof/>
          <w:color w:val="auto"/>
          <w:sz w:val="22"/>
          <w:szCs w:val="22"/>
          <w:lang w:val="hr-HR"/>
        </w:rPr>
      </w:pPr>
    </w:p>
    <w:p w:rsidR="0013778C" w:rsidRP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Naručitelj može 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Ako se ne može obaviti provjera ili ishoditi potvrda sukladno gore navedenom, naručitelj može zahtijevati od gospodarskog subjekta da u primjerenom roku, ne kraćem od 5 dana, dostavi sve ili dio popratnih dokumenta ili dokaza.</w:t>
      </w:r>
    </w:p>
    <w:p w:rsidR="0013778C" w:rsidRDefault="0013778C" w:rsidP="0013778C">
      <w:pPr>
        <w:pStyle w:val="Default"/>
        <w:jc w:val="both"/>
        <w:rPr>
          <w:rFonts w:cs="Times New Roman"/>
          <w:noProof/>
          <w:color w:val="auto"/>
          <w:sz w:val="22"/>
          <w:szCs w:val="22"/>
          <w:lang w:val="hr-HR"/>
        </w:rPr>
      </w:pPr>
    </w:p>
    <w:p w:rsid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Kao dovoljan dokaz tehničke i st</w:t>
      </w:r>
      <w:r>
        <w:rPr>
          <w:rFonts w:cs="Times New Roman"/>
          <w:noProof/>
          <w:color w:val="auto"/>
          <w:sz w:val="22"/>
          <w:szCs w:val="22"/>
          <w:lang w:val="hr-HR"/>
        </w:rPr>
        <w:t>ručne sposobnosti iz točke 4.2.2</w:t>
      </w:r>
      <w:r w:rsidRPr="0013778C">
        <w:rPr>
          <w:rFonts w:cs="Times New Roman"/>
          <w:noProof/>
          <w:color w:val="auto"/>
          <w:sz w:val="22"/>
          <w:szCs w:val="22"/>
          <w:lang w:val="hr-HR"/>
        </w:rPr>
        <w:t>. dokumentacije, gospodarski subjekt dostavit će</w:t>
      </w:r>
      <w:r>
        <w:rPr>
          <w:rFonts w:cs="Times New Roman"/>
          <w:noProof/>
          <w:color w:val="auto"/>
          <w:sz w:val="22"/>
          <w:szCs w:val="22"/>
          <w:lang w:val="hr-HR"/>
        </w:rPr>
        <w:t xml:space="preserve"> jedan od slijedećih popratnih dokumenata</w:t>
      </w:r>
      <w:r w:rsidRPr="0013778C">
        <w:rPr>
          <w:rFonts w:cs="Times New Roman"/>
          <w:noProof/>
          <w:color w:val="auto"/>
          <w:sz w:val="22"/>
          <w:szCs w:val="22"/>
          <w:lang w:val="hr-HR"/>
        </w:rPr>
        <w:t>:</w:t>
      </w:r>
    </w:p>
    <w:p w:rsidR="00C913A5" w:rsidRDefault="00C913A5" w:rsidP="00C913A5">
      <w:pPr>
        <w:pStyle w:val="Default"/>
        <w:jc w:val="both"/>
        <w:rPr>
          <w:rFonts w:cs="Times New Roman"/>
          <w:noProof/>
          <w:color w:val="auto"/>
          <w:sz w:val="22"/>
          <w:szCs w:val="22"/>
          <w:lang w:val="hr-HR"/>
        </w:rPr>
      </w:pPr>
    </w:p>
    <w:p w:rsidR="00BF6A47" w:rsidRDefault="00BF6A47" w:rsidP="00BF6A47">
      <w:pPr>
        <w:pStyle w:val="Default"/>
        <w:jc w:val="both"/>
        <w:rPr>
          <w:rFonts w:cs="Times New Roman"/>
          <w:noProof/>
          <w:color w:val="auto"/>
          <w:sz w:val="22"/>
          <w:szCs w:val="22"/>
          <w:lang w:val="hr-HR"/>
        </w:rPr>
      </w:pPr>
      <w:r w:rsidRPr="00BF6A47">
        <w:rPr>
          <w:rFonts w:cs="Times New Roman"/>
          <w:noProof/>
          <w:color w:val="auto"/>
          <w:sz w:val="22"/>
          <w:szCs w:val="22"/>
          <w:lang w:val="hr-HR"/>
        </w:rPr>
        <w:t>A. Popis o angažiranim tehničkim stručnjacima u kojem moraju biti navedeni svi tehnički stručnjaci</w:t>
      </w:r>
    </w:p>
    <w:p w:rsidR="00BA0D6E" w:rsidRPr="00BF6A47" w:rsidRDefault="00BA0D6E" w:rsidP="00BF6A47">
      <w:pPr>
        <w:pStyle w:val="Default"/>
        <w:jc w:val="both"/>
        <w:rPr>
          <w:rFonts w:cs="Times New Roman"/>
          <w:noProof/>
          <w:color w:val="auto"/>
          <w:sz w:val="22"/>
          <w:szCs w:val="22"/>
          <w:lang w:val="hr-HR"/>
        </w:rPr>
      </w:pPr>
    </w:p>
    <w:p w:rsidR="00BF6A47" w:rsidRPr="00BF6A47" w:rsidRDefault="00BF6A47" w:rsidP="00BF6A47">
      <w:pPr>
        <w:pStyle w:val="Default"/>
        <w:jc w:val="both"/>
        <w:rPr>
          <w:rFonts w:cs="Times New Roman"/>
          <w:noProof/>
          <w:color w:val="auto"/>
          <w:sz w:val="22"/>
          <w:szCs w:val="22"/>
          <w:lang w:val="hr-HR"/>
        </w:rPr>
      </w:pPr>
      <w:r w:rsidRPr="00BF6A47">
        <w:rPr>
          <w:rFonts w:cs="Times New Roman"/>
          <w:noProof/>
          <w:color w:val="auto"/>
          <w:sz w:val="22"/>
          <w:szCs w:val="22"/>
          <w:lang w:val="hr-HR"/>
        </w:rPr>
        <w:lastRenderedPageBreak/>
        <w:t>B. Potvrdu o upisu u imenik ovlaštenih voditelja građenja/ imenik ovlaštenih voditelja radova hrvatske komore arhitekata/inženjera koja mora sadržavati sljedeće podatke: naziv tvrtke zaposlenja, navod o aktivnom statusu ovlaštenog člana i navod da protiv ovlaštenog člana nije pokrenut stegovni postupak,ili,</w:t>
      </w:r>
    </w:p>
    <w:p w:rsidR="00BF6A47" w:rsidRPr="00BF6A47" w:rsidRDefault="00BF6A47" w:rsidP="00BF6A47">
      <w:pPr>
        <w:pStyle w:val="Default"/>
        <w:jc w:val="both"/>
        <w:rPr>
          <w:rFonts w:cs="Times New Roman"/>
          <w:noProof/>
          <w:color w:val="auto"/>
          <w:sz w:val="22"/>
          <w:szCs w:val="22"/>
          <w:lang w:val="hr-HR"/>
        </w:rPr>
      </w:pPr>
      <w:r w:rsidRPr="00BF6A47">
        <w:rPr>
          <w:rFonts w:cs="Times New Roman"/>
          <w:noProof/>
          <w:color w:val="auto"/>
          <w:sz w:val="22"/>
          <w:szCs w:val="22"/>
          <w:lang w:val="hr-HR"/>
        </w:rPr>
        <w:t>C. Potvrdu o upisu u imenik stranih ovlaštenih voditelja građenja/ imenik ovlaštenih voditelja radova hrvatske komore arhitekata/inženjera određene struke ili,</w:t>
      </w:r>
    </w:p>
    <w:p w:rsidR="00BF6A47" w:rsidRPr="00BF6A47" w:rsidRDefault="00BF6A47" w:rsidP="00BF6A47">
      <w:pPr>
        <w:pStyle w:val="Default"/>
        <w:jc w:val="both"/>
        <w:rPr>
          <w:rFonts w:cs="Times New Roman"/>
          <w:noProof/>
          <w:color w:val="auto"/>
          <w:sz w:val="22"/>
          <w:szCs w:val="22"/>
          <w:lang w:val="hr-HR"/>
        </w:rPr>
      </w:pPr>
      <w:r w:rsidRPr="00BF6A47">
        <w:rPr>
          <w:rFonts w:cs="Times New Roman"/>
          <w:noProof/>
          <w:color w:val="auto"/>
          <w:sz w:val="22"/>
          <w:szCs w:val="22"/>
          <w:lang w:val="hr-HR"/>
        </w:rPr>
        <w:t>D. Potvrdu hrvatske komore arhitekata/inženjera određene struke za povremeno ili privremeno obavljanje poslova ovlaštenih vođenja građenja/ voditelja radova ili,</w:t>
      </w:r>
    </w:p>
    <w:p w:rsidR="00BF6A47" w:rsidRPr="00BF6A47" w:rsidRDefault="00BF6A47" w:rsidP="00BF6A47">
      <w:pPr>
        <w:pStyle w:val="Default"/>
        <w:jc w:val="both"/>
        <w:rPr>
          <w:rFonts w:cs="Times New Roman"/>
          <w:noProof/>
          <w:color w:val="auto"/>
          <w:sz w:val="22"/>
          <w:szCs w:val="22"/>
          <w:lang w:val="hr-HR"/>
        </w:rPr>
      </w:pPr>
      <w:r w:rsidRPr="00BF6A47">
        <w:rPr>
          <w:rFonts w:cs="Times New Roman"/>
          <w:noProof/>
          <w:color w:val="auto"/>
          <w:sz w:val="22"/>
          <w:szCs w:val="22"/>
          <w:lang w:val="hr-HR"/>
        </w:rPr>
        <w:t xml:space="preserve">E. Važeće ovlaštenje za obavljanje poslova vođenja građenja/ vođenja radova u državi iz koje dolazi i </w:t>
      </w:r>
      <w:r w:rsidR="000F2376" w:rsidRPr="000F2376">
        <w:rPr>
          <w:rFonts w:cs="Times New Roman"/>
          <w:noProof/>
          <w:color w:val="auto"/>
          <w:sz w:val="22"/>
          <w:szCs w:val="22"/>
          <w:lang w:val="hr-HR"/>
        </w:rPr>
        <w:t xml:space="preserve">Izjavu, koju daje osoba koja je ovlaštena za zastupanje pravne osobe, kojom se pravna osoba obvezuje, da će po sklapanju Ugovora o javnoj nabavi, a prije otpočinjanja obavljanja prvog posla dostaviti </w:t>
      </w:r>
      <w:r w:rsidRPr="00BF6A47">
        <w:rPr>
          <w:rFonts w:cs="Times New Roman"/>
          <w:noProof/>
          <w:color w:val="auto"/>
          <w:sz w:val="22"/>
          <w:szCs w:val="22"/>
          <w:lang w:val="hr-HR"/>
        </w:rPr>
        <w:t>Potvrdu određene komore vezano uz ispunjavanje propisanih uvjeta za povremeno ili privremeno obavljanje poslova vođenja građenja/ vođenja radova sukladno članku  65. Zakona o poslovima i djelatnostima prostornog uređenja i gradnje (Narodne novine br. 78/15) ili,</w:t>
      </w:r>
    </w:p>
    <w:p w:rsidR="00BF6A47" w:rsidRPr="00BF6A47" w:rsidRDefault="00BF6A47" w:rsidP="00BF6A47">
      <w:pPr>
        <w:pStyle w:val="Default"/>
        <w:jc w:val="both"/>
        <w:rPr>
          <w:rFonts w:cs="Times New Roman"/>
          <w:noProof/>
          <w:color w:val="auto"/>
          <w:sz w:val="22"/>
          <w:szCs w:val="22"/>
          <w:lang w:val="hr-HR"/>
        </w:rPr>
      </w:pPr>
      <w:r w:rsidRPr="00BF6A47">
        <w:rPr>
          <w:rFonts w:cs="Times New Roman"/>
          <w:noProof/>
          <w:color w:val="auto"/>
          <w:sz w:val="22"/>
          <w:szCs w:val="22"/>
          <w:lang w:val="hr-HR"/>
        </w:rPr>
        <w:t xml:space="preserve">F. Izjavu kojom potvrđuje da u državi svog sjedišta ne mora posjedovati traženo ovlaštenje za obavljanje poslova vođenja građenja/ vođenja radova, te da </w:t>
      </w:r>
      <w:r w:rsidR="000F2376" w:rsidRPr="000F2376">
        <w:rPr>
          <w:rFonts w:cs="Times New Roman"/>
          <w:noProof/>
          <w:color w:val="auto"/>
          <w:sz w:val="22"/>
          <w:szCs w:val="22"/>
          <w:lang w:val="hr-HR"/>
        </w:rPr>
        <w:t>će po sklapanju Ugovora o javnoj nabavi, a prije otpočinjanja obavljanja prvog posla</w:t>
      </w:r>
      <w:r w:rsidRPr="00BF6A47">
        <w:rPr>
          <w:rFonts w:cs="Times New Roman"/>
          <w:noProof/>
          <w:color w:val="auto"/>
          <w:sz w:val="22"/>
          <w:szCs w:val="22"/>
          <w:lang w:val="hr-HR"/>
        </w:rPr>
        <w:t xml:space="preserve"> dostaviti Potvrdu određene komore vezano uz ispunjavanje propisanih uvjeta za povremeno ili privremeno obavljanje poslova vođenja građenja/ vođenja radova sukladno članku 65. Zakona o poslovima i djelatnostima prostornog uređenja i gradnje (Narodne novine br. 78/15);</w:t>
      </w:r>
    </w:p>
    <w:p w:rsidR="00BF6A47" w:rsidRPr="00BF6A47" w:rsidRDefault="00BF6A47" w:rsidP="00BF6A47">
      <w:pPr>
        <w:pStyle w:val="Default"/>
        <w:jc w:val="both"/>
        <w:rPr>
          <w:rFonts w:cs="Times New Roman"/>
          <w:noProof/>
          <w:color w:val="auto"/>
          <w:sz w:val="22"/>
          <w:szCs w:val="22"/>
          <w:lang w:val="hr-HR"/>
        </w:rPr>
      </w:pPr>
      <w:r w:rsidRPr="00BF6A47">
        <w:rPr>
          <w:rFonts w:cs="Times New Roman"/>
          <w:noProof/>
          <w:color w:val="auto"/>
          <w:sz w:val="22"/>
          <w:szCs w:val="22"/>
          <w:lang w:val="hr-HR"/>
        </w:rPr>
        <w:t>G. Potpisan životopis za svakog navedenog stručnjaka iz kojeg je vidljivo traženo iskustvo.</w:t>
      </w:r>
    </w:p>
    <w:p w:rsidR="00BF6A47" w:rsidRPr="00BF6A47" w:rsidRDefault="00BF6A47" w:rsidP="00BF6A47">
      <w:pPr>
        <w:pStyle w:val="Default"/>
        <w:jc w:val="both"/>
        <w:rPr>
          <w:rFonts w:cs="Times New Roman"/>
          <w:noProof/>
          <w:color w:val="auto"/>
          <w:sz w:val="22"/>
          <w:szCs w:val="22"/>
          <w:lang w:val="hr-HR"/>
        </w:rPr>
      </w:pPr>
    </w:p>
    <w:p w:rsidR="00BF6A47" w:rsidRDefault="00BF6A47" w:rsidP="00BF6A47">
      <w:pPr>
        <w:pStyle w:val="Default"/>
        <w:jc w:val="both"/>
        <w:rPr>
          <w:rFonts w:cs="Times New Roman"/>
          <w:noProof/>
          <w:color w:val="auto"/>
          <w:sz w:val="22"/>
          <w:szCs w:val="22"/>
          <w:lang w:val="hr-HR"/>
        </w:rPr>
      </w:pPr>
      <w:r w:rsidRPr="00BF6A47">
        <w:rPr>
          <w:rFonts w:cs="Times New Roman"/>
          <w:noProof/>
          <w:color w:val="auto"/>
          <w:sz w:val="22"/>
          <w:szCs w:val="22"/>
          <w:lang w:val="hr-HR"/>
        </w:rPr>
        <w:t>Ukoliko ekonomski najpovoljniji ponuditelj prilikom dostave ažuriranih popratnih dokumenata prije donošenja Odluke o odabiru dostavi izjave iz točaka E. ili F., a naručitelju do potpisa ugovora ne dostavi potrebne dokumente kako se u izjavama obvezao, smatrat će se da je odustao od ponude.</w:t>
      </w:r>
      <w:r w:rsidRPr="00BF6A47">
        <w:t xml:space="preserve"> </w:t>
      </w:r>
      <w:r w:rsidRPr="00BF6A47">
        <w:rPr>
          <w:rFonts w:cs="Times New Roman"/>
          <w:noProof/>
          <w:color w:val="auto"/>
          <w:sz w:val="22"/>
          <w:szCs w:val="22"/>
          <w:lang w:val="hr-HR"/>
        </w:rPr>
        <w:t>Naručitelj će u tom slučaju ponovo rangirati ponude, ne uzimajući u obzir ponudu prvotno odabranog ponuditelja i postupiti sukladn</w:t>
      </w:r>
      <w:r>
        <w:rPr>
          <w:rFonts w:cs="Times New Roman"/>
          <w:noProof/>
          <w:color w:val="auto"/>
          <w:sz w:val="22"/>
          <w:szCs w:val="22"/>
          <w:lang w:val="hr-HR"/>
        </w:rPr>
        <w:t>o član</w:t>
      </w:r>
      <w:r w:rsidR="003E112D">
        <w:rPr>
          <w:rFonts w:cs="Times New Roman"/>
          <w:noProof/>
          <w:color w:val="auto"/>
          <w:sz w:val="22"/>
          <w:szCs w:val="22"/>
          <w:lang w:val="hr-HR"/>
        </w:rPr>
        <w:t>ku 307. stavku</w:t>
      </w:r>
      <w:r>
        <w:rPr>
          <w:rFonts w:cs="Times New Roman"/>
          <w:noProof/>
          <w:color w:val="auto"/>
          <w:sz w:val="22"/>
          <w:szCs w:val="22"/>
          <w:lang w:val="hr-HR"/>
        </w:rPr>
        <w:t xml:space="preserve"> 7. ZJN</w:t>
      </w:r>
      <w:r w:rsidRPr="00BF6A47">
        <w:rPr>
          <w:rFonts w:cs="Times New Roman"/>
          <w:noProof/>
          <w:color w:val="auto"/>
          <w:sz w:val="22"/>
          <w:szCs w:val="22"/>
          <w:lang w:val="hr-HR"/>
        </w:rPr>
        <w:t>.</w:t>
      </w:r>
    </w:p>
    <w:p w:rsidR="00BF6A47" w:rsidRPr="00B023A1" w:rsidRDefault="00BF6A47" w:rsidP="00BF6A47">
      <w:pPr>
        <w:pStyle w:val="Default"/>
        <w:jc w:val="both"/>
        <w:rPr>
          <w:rFonts w:cs="Times New Roman"/>
          <w:noProof/>
          <w:color w:val="auto"/>
          <w:sz w:val="22"/>
          <w:szCs w:val="22"/>
          <w:lang w:val="hr-HR"/>
        </w:rPr>
      </w:pPr>
    </w:p>
    <w:p w:rsidR="00A12EB4" w:rsidRPr="0001347B" w:rsidRDefault="0046271F">
      <w:pPr>
        <w:pStyle w:val="Default"/>
        <w:jc w:val="both"/>
        <w:rPr>
          <w:rFonts w:cs="Times New Roman"/>
          <w:b/>
          <w:noProof/>
          <w:color w:val="00000A"/>
          <w:sz w:val="22"/>
          <w:szCs w:val="22"/>
          <w:lang w:val="hr-HR"/>
        </w:rPr>
      </w:pPr>
      <w:r w:rsidRPr="00493302">
        <w:rPr>
          <w:rFonts w:cs="Times New Roman"/>
          <w:b/>
          <w:noProof/>
          <w:color w:val="auto"/>
          <w:sz w:val="22"/>
          <w:szCs w:val="22"/>
          <w:lang w:val="hr-HR"/>
        </w:rPr>
        <w:t>4.3.</w:t>
      </w:r>
      <w:r w:rsidR="00A41FCB" w:rsidRPr="00493302">
        <w:rPr>
          <w:rFonts w:cs="Times New Roman"/>
          <w:b/>
          <w:noProof/>
          <w:color w:val="auto"/>
          <w:sz w:val="22"/>
          <w:szCs w:val="22"/>
          <w:lang w:val="hr-HR"/>
        </w:rPr>
        <w:t xml:space="preserve"> </w:t>
      </w:r>
      <w:r w:rsidR="00F047AC">
        <w:rPr>
          <w:rFonts w:cs="Times New Roman"/>
          <w:b/>
          <w:noProof/>
          <w:color w:val="00000A"/>
          <w:sz w:val="22"/>
          <w:szCs w:val="22"/>
          <w:lang w:val="hr-HR"/>
        </w:rPr>
        <w:t>Uvjeti sposobnosti u slučaju zajednice gospodarskih subjekata</w:t>
      </w:r>
    </w:p>
    <w:p w:rsidR="00A12EB4" w:rsidRPr="009D10EC" w:rsidRDefault="009D10EC">
      <w:pPr>
        <w:pStyle w:val="Default"/>
        <w:jc w:val="both"/>
        <w:rPr>
          <w:rFonts w:cs="Times New Roman"/>
          <w:noProof/>
          <w:color w:val="auto"/>
          <w:sz w:val="22"/>
          <w:szCs w:val="22"/>
          <w:lang w:val="hr-HR"/>
        </w:rPr>
      </w:pPr>
      <w:r>
        <w:rPr>
          <w:rFonts w:cs="Times New Roman"/>
          <w:noProof/>
          <w:color w:val="auto"/>
          <w:sz w:val="22"/>
          <w:szCs w:val="22"/>
          <w:lang w:val="hr-HR"/>
        </w:rPr>
        <w:t xml:space="preserve">Sukladno članku 273. stavku </w:t>
      </w:r>
      <w:r w:rsidR="0046271F" w:rsidRPr="009D10EC">
        <w:rPr>
          <w:rFonts w:cs="Times New Roman"/>
          <w:noProof/>
          <w:color w:val="auto"/>
          <w:sz w:val="22"/>
          <w:szCs w:val="22"/>
          <w:lang w:val="hr-HR"/>
        </w:rPr>
        <w:t xml:space="preserve">1. </w:t>
      </w:r>
      <w:r w:rsidR="00DA356A">
        <w:rPr>
          <w:rFonts w:cs="Times New Roman"/>
          <w:noProof/>
          <w:color w:val="auto"/>
          <w:sz w:val="22"/>
          <w:szCs w:val="22"/>
          <w:lang w:val="hr-HR"/>
        </w:rPr>
        <w:t>ZJN</w:t>
      </w:r>
      <w:r w:rsidR="0046271F" w:rsidRPr="009D10EC">
        <w:rPr>
          <w:rFonts w:cs="Times New Roman"/>
          <w:noProof/>
          <w:color w:val="auto"/>
          <w:sz w:val="22"/>
          <w:szCs w:val="22"/>
          <w:lang w:val="hr-HR"/>
        </w:rPr>
        <w:t xml:space="preserve">, gospodarski subjekt može se u postupku javne nabave radi dokazivanja ispunjavanja kriterija za odabir gospodarskog subjekta, odnosno tehničke i stručne sposobnosti, osloniti i na sposobnost drugih subjekata, bez obzira na pravnu prirodu njihova međusobna odnosa. </w:t>
      </w:r>
    </w:p>
    <w:p w:rsidR="00A12EB4" w:rsidRPr="004C049E" w:rsidRDefault="0046271F">
      <w:pPr>
        <w:pStyle w:val="Default"/>
        <w:jc w:val="both"/>
        <w:rPr>
          <w:noProof/>
          <w:color w:val="auto"/>
          <w:lang w:val="hr-HR"/>
        </w:rPr>
      </w:pPr>
      <w:r w:rsidRPr="009D10EC">
        <w:rPr>
          <w:rFonts w:cs="Times New Roman"/>
          <w:noProof/>
          <w:color w:val="auto"/>
          <w:sz w:val="22"/>
          <w:szCs w:val="22"/>
          <w:lang w:val="hr-HR"/>
        </w:rPr>
        <w:t xml:space="preserve">U tom slučaju gospodarski subjekt </w:t>
      </w:r>
      <w:r w:rsidRPr="009C2DDB">
        <w:rPr>
          <w:rFonts w:cs="Times New Roman"/>
          <w:noProof/>
          <w:color w:val="auto"/>
          <w:sz w:val="22"/>
          <w:szCs w:val="22"/>
          <w:lang w:val="hr-HR"/>
        </w:rPr>
        <w:t>mora dokazati</w:t>
      </w:r>
      <w:r w:rsidRPr="009D10EC">
        <w:rPr>
          <w:rFonts w:cs="Times New Roman"/>
          <w:noProof/>
          <w:color w:val="auto"/>
          <w:sz w:val="22"/>
          <w:szCs w:val="22"/>
          <w:lang w:val="hr-HR"/>
        </w:rPr>
        <w:t xml:space="preserve"> javnom naručitelju da će imati na raspolaganju potrebne resurse za izvršenje ugovora, primjerice prihvaćanjem obveze drugih subjekata da će te resurse staviti na raspolaganje gospodarskom subjektu. </w:t>
      </w:r>
    </w:p>
    <w:p w:rsidR="00A12EB4" w:rsidRPr="009D10EC" w:rsidRDefault="0046271F">
      <w:pPr>
        <w:pStyle w:val="Default"/>
        <w:jc w:val="both"/>
        <w:rPr>
          <w:rFonts w:cs="Times New Roman"/>
          <w:noProof/>
          <w:color w:val="auto"/>
          <w:sz w:val="22"/>
          <w:szCs w:val="22"/>
          <w:lang w:val="hr-HR"/>
        </w:rPr>
      </w:pPr>
      <w:r w:rsidRPr="009D10EC">
        <w:rPr>
          <w:rFonts w:cs="Times New Roman"/>
          <w:noProof/>
          <w:color w:val="auto"/>
          <w:sz w:val="22"/>
          <w:szCs w:val="22"/>
          <w:lang w:val="hr-HR"/>
        </w:rPr>
        <w:t>Naručitelj je obvezan provjeriti ispunjavaju li drugi subjekti na čiju se sposobnost gospodarski subjekt oslanja relevantne kriterije za odabir gospodarskog subjekta te postoje li osnove za njihovo isključenje.</w:t>
      </w:r>
    </w:p>
    <w:p w:rsidR="00A12EB4" w:rsidRPr="009D10EC" w:rsidRDefault="0046271F">
      <w:pPr>
        <w:pStyle w:val="Default"/>
        <w:jc w:val="both"/>
        <w:rPr>
          <w:rFonts w:cs="Times New Roman"/>
          <w:noProof/>
          <w:color w:val="auto"/>
          <w:sz w:val="22"/>
          <w:szCs w:val="22"/>
          <w:lang w:val="hr-HR"/>
        </w:rPr>
      </w:pPr>
      <w:r w:rsidRPr="009D10EC">
        <w:rPr>
          <w:rFonts w:cs="Times New Roman"/>
          <w:noProof/>
          <w:color w:val="auto"/>
          <w:sz w:val="22"/>
          <w:szCs w:val="22"/>
          <w:lang w:val="hr-HR"/>
        </w:rPr>
        <w:t>Naručitelj će od gospodarskog subjekta zahtijevati da zamijeni subjekt na čiju se sposobnost oslonio radi dokazivanja kriterija za odabir ako utvrdi da kod tog subjekta postoje osnove za isključenje ili da ne udovoljava relevantnim kriterijima za odabir gospodarskog subjekta.</w:t>
      </w:r>
    </w:p>
    <w:p w:rsidR="00A12EB4" w:rsidRPr="000716BA" w:rsidRDefault="0046271F">
      <w:pPr>
        <w:pStyle w:val="Default"/>
        <w:jc w:val="both"/>
        <w:rPr>
          <w:rFonts w:cs="Times New Roman"/>
          <w:noProof/>
          <w:color w:val="auto"/>
          <w:sz w:val="22"/>
          <w:szCs w:val="22"/>
          <w:lang w:val="hr-HR"/>
        </w:rPr>
      </w:pPr>
      <w:r w:rsidRPr="009D10EC">
        <w:rPr>
          <w:rFonts w:cs="Times New Roman"/>
          <w:noProof/>
          <w:color w:val="auto"/>
          <w:sz w:val="22"/>
          <w:szCs w:val="22"/>
          <w:lang w:val="hr-HR"/>
        </w:rPr>
        <w:t>Pod istim uvjetima, zajednica gospodarskih subjekata može se osloniti na sposobnost članova zajednice ili drugih subjekata.</w:t>
      </w:r>
    </w:p>
    <w:p w:rsidR="00A12EB4" w:rsidRDefault="00A41FCB" w:rsidP="00A41FCB">
      <w:pPr>
        <w:tabs>
          <w:tab w:val="left" w:pos="4145"/>
        </w:tabs>
        <w:jc w:val="both"/>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ab/>
      </w:r>
    </w:p>
    <w:p w:rsidR="00A41FCB" w:rsidRDefault="00A41FCB" w:rsidP="00A41FCB">
      <w:pPr>
        <w:jc w:val="both"/>
        <w:rPr>
          <w:rFonts w:ascii="Arial" w:eastAsia="Calibri" w:hAnsi="Arial" w:cs="Arial"/>
          <w:b/>
          <w:bCs/>
          <w:color w:val="000000"/>
          <w:sz w:val="22"/>
          <w:szCs w:val="22"/>
          <w:lang w:eastAsia="en-US"/>
        </w:rPr>
      </w:pPr>
      <w:r w:rsidRPr="00493302">
        <w:rPr>
          <w:rFonts w:ascii="Arial" w:eastAsia="Calibri" w:hAnsi="Arial" w:cs="Arial"/>
          <w:b/>
          <w:bCs/>
          <w:color w:val="auto"/>
          <w:sz w:val="22"/>
          <w:szCs w:val="22"/>
          <w:lang w:eastAsia="en-US"/>
        </w:rPr>
        <w:t xml:space="preserve">4.4. </w:t>
      </w:r>
      <w:r w:rsidRPr="00A41FCB">
        <w:rPr>
          <w:rFonts w:ascii="Arial" w:eastAsia="Calibri" w:hAnsi="Arial" w:cs="Arial"/>
          <w:b/>
          <w:bCs/>
          <w:color w:val="000000"/>
          <w:sz w:val="22"/>
          <w:szCs w:val="22"/>
          <w:lang w:eastAsia="en-US"/>
        </w:rPr>
        <w:t>Objektivni i nediskriminirajući kriterij ili pravila za smanjenje broja sposobnih natjecatelja, minimalan broj sposobnih natjecatelja koje će se pozvati na dostavu ponuda ili dijalog te po potrebi maksimalan broj</w:t>
      </w:r>
    </w:p>
    <w:p w:rsidR="00A41FCB" w:rsidRPr="00A41FCB" w:rsidRDefault="00A41FCB" w:rsidP="00A41FCB">
      <w:pPr>
        <w:jc w:val="both"/>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Ne primjenjuje se</w:t>
      </w:r>
      <w:r w:rsidRPr="00A41FCB">
        <w:rPr>
          <w:rFonts w:ascii="Arial" w:eastAsia="Calibri" w:hAnsi="Arial" w:cs="Arial"/>
          <w:bCs/>
          <w:color w:val="000000"/>
          <w:sz w:val="22"/>
          <w:szCs w:val="22"/>
          <w:lang w:eastAsia="en-US"/>
        </w:rPr>
        <w:t xml:space="preserve">. </w:t>
      </w:r>
    </w:p>
    <w:p w:rsidR="002806DE" w:rsidRDefault="002806DE">
      <w:pPr>
        <w:jc w:val="both"/>
        <w:rPr>
          <w:rFonts w:ascii="Arial" w:eastAsia="Calibri" w:hAnsi="Arial" w:cs="Arial"/>
          <w:bCs/>
          <w:color w:val="000000"/>
          <w:sz w:val="22"/>
          <w:szCs w:val="22"/>
          <w:lang w:eastAsia="en-US"/>
        </w:rPr>
      </w:pPr>
    </w:p>
    <w:p w:rsidR="00A41FCB" w:rsidRPr="00A41FCB" w:rsidRDefault="00A41FCB" w:rsidP="00A41FCB">
      <w:pPr>
        <w:pStyle w:val="Default"/>
        <w:jc w:val="both"/>
        <w:rPr>
          <w:rFonts w:eastAsia="Calibri"/>
          <w:sz w:val="22"/>
          <w:szCs w:val="22"/>
          <w:lang w:val="hr-HR"/>
        </w:rPr>
      </w:pPr>
      <w:r w:rsidRPr="00493302">
        <w:rPr>
          <w:rFonts w:eastAsia="Calibri"/>
          <w:b/>
          <w:bCs/>
          <w:color w:val="auto"/>
          <w:sz w:val="22"/>
          <w:szCs w:val="22"/>
        </w:rPr>
        <w:t xml:space="preserve">4.5. </w:t>
      </w:r>
      <w:r w:rsidRPr="00A41FCB">
        <w:rPr>
          <w:rFonts w:eastAsia="Calibri"/>
          <w:b/>
          <w:bCs/>
          <w:sz w:val="22"/>
          <w:szCs w:val="22"/>
          <w:lang w:val="hr-HR"/>
        </w:rPr>
        <w:t xml:space="preserve">Dokumenti kojima se dokazuje ispunjavanje kriterija za odabir gospodarskog subjekta </w:t>
      </w:r>
      <w:proofErr w:type="spellStart"/>
      <w:r w:rsidRPr="00A41FCB">
        <w:rPr>
          <w:rFonts w:eastAsia="Calibri"/>
          <w:sz w:val="22"/>
          <w:szCs w:val="22"/>
        </w:rPr>
        <w:t>Sposobnost</w:t>
      </w:r>
      <w:proofErr w:type="spellEnd"/>
      <w:r w:rsidRPr="00A41FCB">
        <w:rPr>
          <w:rFonts w:eastAsia="Calibri"/>
          <w:sz w:val="22"/>
          <w:szCs w:val="22"/>
        </w:rPr>
        <w:t xml:space="preserve"> </w:t>
      </w:r>
      <w:proofErr w:type="spellStart"/>
      <w:r w:rsidRPr="00A41FCB">
        <w:rPr>
          <w:rFonts w:eastAsia="Calibri"/>
          <w:sz w:val="22"/>
          <w:szCs w:val="22"/>
        </w:rPr>
        <w:t>za</w:t>
      </w:r>
      <w:proofErr w:type="spellEnd"/>
      <w:r w:rsidRPr="00A41FCB">
        <w:rPr>
          <w:rFonts w:eastAsia="Calibri"/>
          <w:sz w:val="22"/>
          <w:szCs w:val="22"/>
        </w:rPr>
        <w:t xml:space="preserve"> </w:t>
      </w:r>
      <w:proofErr w:type="spellStart"/>
      <w:r w:rsidRPr="00A41FCB">
        <w:rPr>
          <w:rFonts w:eastAsia="Calibri"/>
          <w:sz w:val="22"/>
          <w:szCs w:val="22"/>
        </w:rPr>
        <w:t>obavljanje</w:t>
      </w:r>
      <w:proofErr w:type="spellEnd"/>
      <w:r w:rsidRPr="00A41FCB">
        <w:rPr>
          <w:rFonts w:eastAsia="Calibri"/>
          <w:sz w:val="22"/>
          <w:szCs w:val="22"/>
        </w:rPr>
        <w:t xml:space="preserve"> </w:t>
      </w:r>
      <w:proofErr w:type="spellStart"/>
      <w:r w:rsidRPr="00A41FCB">
        <w:rPr>
          <w:rFonts w:eastAsia="Calibri"/>
          <w:sz w:val="22"/>
          <w:szCs w:val="22"/>
        </w:rPr>
        <w:t>profesionalne</w:t>
      </w:r>
      <w:proofErr w:type="spellEnd"/>
      <w:r w:rsidRPr="00A41FCB">
        <w:rPr>
          <w:rFonts w:eastAsia="Calibri"/>
          <w:sz w:val="22"/>
          <w:szCs w:val="22"/>
        </w:rPr>
        <w:t xml:space="preserve"> </w:t>
      </w:r>
      <w:proofErr w:type="spellStart"/>
      <w:r w:rsidRPr="00A41FCB">
        <w:rPr>
          <w:rFonts w:eastAsia="Calibri"/>
          <w:sz w:val="22"/>
          <w:szCs w:val="22"/>
        </w:rPr>
        <w:t>djelatnosti</w:t>
      </w:r>
      <w:proofErr w:type="spellEnd"/>
      <w:r w:rsidRPr="00A41FCB">
        <w:rPr>
          <w:rFonts w:eastAsia="Calibri"/>
          <w:sz w:val="22"/>
          <w:szCs w:val="22"/>
        </w:rPr>
        <w:t xml:space="preserve"> </w:t>
      </w:r>
      <w:proofErr w:type="spellStart"/>
      <w:r w:rsidRPr="00A41FCB">
        <w:rPr>
          <w:rFonts w:eastAsia="Calibri"/>
          <w:sz w:val="22"/>
          <w:szCs w:val="22"/>
        </w:rPr>
        <w:t>go</w:t>
      </w:r>
      <w:r>
        <w:rPr>
          <w:rFonts w:eastAsia="Calibri"/>
          <w:sz w:val="22"/>
          <w:szCs w:val="22"/>
        </w:rPr>
        <w:t>spodarskog</w:t>
      </w:r>
      <w:proofErr w:type="spellEnd"/>
      <w:r>
        <w:rPr>
          <w:rFonts w:eastAsia="Calibri"/>
          <w:sz w:val="22"/>
          <w:szCs w:val="22"/>
        </w:rPr>
        <w:t xml:space="preserve"> </w:t>
      </w:r>
      <w:proofErr w:type="spellStart"/>
      <w:r>
        <w:rPr>
          <w:rFonts w:eastAsia="Calibri"/>
          <w:sz w:val="22"/>
          <w:szCs w:val="22"/>
        </w:rPr>
        <w:t>subjekta</w:t>
      </w:r>
      <w:proofErr w:type="spellEnd"/>
      <w:r>
        <w:rPr>
          <w:rFonts w:eastAsia="Calibri"/>
          <w:sz w:val="22"/>
          <w:szCs w:val="22"/>
        </w:rPr>
        <w:t xml:space="preserve"> </w:t>
      </w:r>
      <w:proofErr w:type="spellStart"/>
      <w:r>
        <w:rPr>
          <w:rFonts w:eastAsia="Calibri"/>
          <w:sz w:val="22"/>
          <w:szCs w:val="22"/>
        </w:rPr>
        <w:t>dokazuje</w:t>
      </w:r>
      <w:proofErr w:type="spellEnd"/>
      <w:r>
        <w:rPr>
          <w:rFonts w:eastAsia="Calibri"/>
          <w:sz w:val="22"/>
          <w:szCs w:val="22"/>
        </w:rPr>
        <w:t xml:space="preserve"> se </w:t>
      </w:r>
      <w:proofErr w:type="spellStart"/>
      <w:r w:rsidRPr="00A41FCB">
        <w:rPr>
          <w:rFonts w:eastAsia="Calibri"/>
          <w:sz w:val="22"/>
          <w:szCs w:val="22"/>
        </w:rPr>
        <w:t>dokumentima</w:t>
      </w:r>
      <w:proofErr w:type="spellEnd"/>
      <w:r>
        <w:rPr>
          <w:rFonts w:eastAsia="Calibri"/>
          <w:sz w:val="22"/>
          <w:szCs w:val="22"/>
        </w:rPr>
        <w:t xml:space="preserve"> </w:t>
      </w:r>
      <w:proofErr w:type="spellStart"/>
      <w:r w:rsidR="00493302">
        <w:rPr>
          <w:rFonts w:eastAsia="Calibri"/>
          <w:sz w:val="22"/>
          <w:szCs w:val="22"/>
        </w:rPr>
        <w:t>propisanim</w:t>
      </w:r>
      <w:proofErr w:type="spellEnd"/>
      <w:r w:rsidR="00493302">
        <w:rPr>
          <w:rFonts w:eastAsia="Calibri"/>
          <w:sz w:val="22"/>
          <w:szCs w:val="22"/>
        </w:rPr>
        <w:t xml:space="preserve"> </w:t>
      </w:r>
      <w:proofErr w:type="spellStart"/>
      <w:r w:rsidR="00493302">
        <w:rPr>
          <w:rFonts w:eastAsia="Calibri"/>
          <w:sz w:val="22"/>
          <w:szCs w:val="22"/>
        </w:rPr>
        <w:t>točkom</w:t>
      </w:r>
      <w:proofErr w:type="spellEnd"/>
      <w:r>
        <w:rPr>
          <w:rFonts w:eastAsia="Calibri"/>
          <w:sz w:val="22"/>
          <w:szCs w:val="22"/>
        </w:rPr>
        <w:t xml:space="preserve"> </w:t>
      </w:r>
      <w:r w:rsidRPr="00772987">
        <w:rPr>
          <w:rFonts w:eastAsia="Calibri"/>
          <w:color w:val="auto"/>
          <w:sz w:val="22"/>
          <w:szCs w:val="22"/>
        </w:rPr>
        <w:t>4.1.</w:t>
      </w:r>
      <w:r w:rsidR="00772987" w:rsidRPr="00772987">
        <w:rPr>
          <w:rFonts w:eastAsia="Calibri"/>
          <w:color w:val="auto"/>
          <w:sz w:val="22"/>
          <w:szCs w:val="22"/>
        </w:rPr>
        <w:t>1.</w:t>
      </w:r>
      <w:r w:rsidR="00493302">
        <w:rPr>
          <w:rFonts w:eastAsia="Calibri"/>
          <w:color w:val="auto"/>
          <w:sz w:val="22"/>
          <w:szCs w:val="22"/>
        </w:rPr>
        <w:t xml:space="preserve"> </w:t>
      </w:r>
      <w:proofErr w:type="spellStart"/>
      <w:proofErr w:type="gramStart"/>
      <w:r w:rsidR="00493302">
        <w:rPr>
          <w:rFonts w:eastAsia="Calibri"/>
          <w:color w:val="auto"/>
          <w:sz w:val="22"/>
          <w:szCs w:val="22"/>
        </w:rPr>
        <w:t>Dokumentacije</w:t>
      </w:r>
      <w:proofErr w:type="spellEnd"/>
      <w:r w:rsidR="00493302">
        <w:rPr>
          <w:rFonts w:eastAsia="Calibri"/>
          <w:color w:val="auto"/>
          <w:sz w:val="22"/>
          <w:szCs w:val="22"/>
        </w:rPr>
        <w:t xml:space="preserve"> o </w:t>
      </w:r>
      <w:proofErr w:type="spellStart"/>
      <w:r w:rsidR="00493302">
        <w:rPr>
          <w:rFonts w:eastAsia="Calibri"/>
          <w:color w:val="auto"/>
          <w:sz w:val="22"/>
          <w:szCs w:val="22"/>
        </w:rPr>
        <w:t>nabavi</w:t>
      </w:r>
      <w:proofErr w:type="spellEnd"/>
      <w:r w:rsidRPr="00772987">
        <w:rPr>
          <w:rFonts w:eastAsia="Calibri"/>
          <w:color w:val="auto"/>
          <w:sz w:val="22"/>
          <w:szCs w:val="22"/>
        </w:rPr>
        <w:t>.</w:t>
      </w:r>
      <w:proofErr w:type="gramEnd"/>
      <w:r w:rsidRPr="00772987">
        <w:rPr>
          <w:rFonts w:eastAsia="Calibri"/>
          <w:color w:val="auto"/>
          <w:sz w:val="22"/>
          <w:szCs w:val="22"/>
        </w:rPr>
        <w:t xml:space="preserve"> </w:t>
      </w:r>
    </w:p>
    <w:p w:rsidR="00A41FCB" w:rsidRPr="00A41FCB" w:rsidRDefault="00C579AE" w:rsidP="00A41FCB">
      <w:pPr>
        <w:overflowPunct/>
        <w:autoSpaceDE w:val="0"/>
        <w:autoSpaceDN w:val="0"/>
        <w:adjustRightInd w:val="0"/>
        <w:spacing w:after="29"/>
        <w:jc w:val="both"/>
        <w:rPr>
          <w:rFonts w:ascii="Arial" w:eastAsia="Calibri" w:hAnsi="Arial" w:cs="Arial"/>
          <w:noProof w:val="0"/>
          <w:color w:val="000000"/>
          <w:sz w:val="22"/>
          <w:szCs w:val="22"/>
          <w:lang w:eastAsia="en-US"/>
        </w:rPr>
      </w:pPr>
      <w:r>
        <w:rPr>
          <w:rFonts w:ascii="Arial" w:eastAsia="Calibri" w:hAnsi="Arial" w:cs="Arial"/>
          <w:noProof w:val="0"/>
          <w:color w:val="000000"/>
          <w:sz w:val="22"/>
          <w:szCs w:val="22"/>
          <w:lang w:eastAsia="en-US"/>
        </w:rPr>
        <w:t>Naručitelj ne zahtjeva dokazivanje ekonomske i financijske</w:t>
      </w:r>
      <w:r w:rsidR="00A41FCB" w:rsidRPr="00A41FCB">
        <w:rPr>
          <w:rFonts w:ascii="Arial" w:eastAsia="Calibri" w:hAnsi="Arial" w:cs="Arial"/>
          <w:noProof w:val="0"/>
          <w:color w:val="000000"/>
          <w:sz w:val="22"/>
          <w:szCs w:val="22"/>
          <w:lang w:eastAsia="en-US"/>
        </w:rPr>
        <w:t xml:space="preserve"> sposobnost</w:t>
      </w:r>
      <w:r>
        <w:rPr>
          <w:rFonts w:ascii="Arial" w:eastAsia="Calibri" w:hAnsi="Arial" w:cs="Arial"/>
          <w:noProof w:val="0"/>
          <w:color w:val="000000"/>
          <w:sz w:val="22"/>
          <w:szCs w:val="22"/>
          <w:lang w:eastAsia="en-US"/>
        </w:rPr>
        <w:t>i.</w:t>
      </w:r>
      <w:r w:rsidR="00A41FCB" w:rsidRPr="00A41FCB">
        <w:rPr>
          <w:rFonts w:ascii="Arial" w:eastAsia="Calibri" w:hAnsi="Arial" w:cs="Arial"/>
          <w:noProof w:val="0"/>
          <w:color w:val="000000"/>
          <w:sz w:val="22"/>
          <w:szCs w:val="22"/>
          <w:lang w:eastAsia="en-US"/>
        </w:rPr>
        <w:t xml:space="preserve"> </w:t>
      </w:r>
      <w:r>
        <w:rPr>
          <w:rFonts w:ascii="Arial" w:eastAsia="Calibri" w:hAnsi="Arial" w:cs="Arial"/>
          <w:noProof w:val="0"/>
          <w:color w:val="000000"/>
          <w:sz w:val="22"/>
          <w:szCs w:val="22"/>
          <w:lang w:eastAsia="en-US"/>
        </w:rPr>
        <w:t xml:space="preserve"> </w:t>
      </w:r>
    </w:p>
    <w:p w:rsidR="00A41FCB" w:rsidRPr="00A41FCB" w:rsidRDefault="00A41FCB" w:rsidP="00A41FCB">
      <w:pPr>
        <w:overflowPunct/>
        <w:autoSpaceDE w:val="0"/>
        <w:autoSpaceDN w:val="0"/>
        <w:adjustRightInd w:val="0"/>
        <w:jc w:val="both"/>
        <w:rPr>
          <w:rFonts w:ascii="Arial" w:eastAsia="Calibri" w:hAnsi="Arial" w:cs="Arial"/>
          <w:noProof w:val="0"/>
          <w:color w:val="000000"/>
          <w:sz w:val="22"/>
          <w:szCs w:val="22"/>
          <w:lang w:eastAsia="en-US"/>
        </w:rPr>
      </w:pPr>
      <w:r w:rsidRPr="00A41FCB">
        <w:rPr>
          <w:rFonts w:ascii="Arial" w:eastAsia="Calibri" w:hAnsi="Arial" w:cs="Arial"/>
          <w:noProof w:val="0"/>
          <w:color w:val="000000"/>
          <w:sz w:val="22"/>
          <w:szCs w:val="22"/>
          <w:lang w:eastAsia="en-US"/>
        </w:rPr>
        <w:t>Tehnička i stručna sposobnost doka</w:t>
      </w:r>
      <w:r w:rsidR="00C579AE">
        <w:rPr>
          <w:rFonts w:ascii="Arial" w:eastAsia="Calibri" w:hAnsi="Arial" w:cs="Arial"/>
          <w:noProof w:val="0"/>
          <w:color w:val="000000"/>
          <w:sz w:val="22"/>
          <w:szCs w:val="22"/>
          <w:lang w:eastAsia="en-US"/>
        </w:rPr>
        <w:t xml:space="preserve">zuje se dokumentima </w:t>
      </w:r>
      <w:r w:rsidR="00895061" w:rsidRPr="00895061">
        <w:rPr>
          <w:rFonts w:ascii="Arial" w:eastAsia="Calibri" w:hAnsi="Arial" w:cs="Arial"/>
          <w:noProof w:val="0"/>
          <w:color w:val="000000"/>
          <w:sz w:val="22"/>
          <w:szCs w:val="22"/>
          <w:lang w:eastAsia="en-US"/>
        </w:rPr>
        <w:t xml:space="preserve">propisanim točkom </w:t>
      </w:r>
      <w:r w:rsidR="00C579AE" w:rsidRPr="00772987">
        <w:rPr>
          <w:rFonts w:ascii="Arial" w:eastAsia="Calibri" w:hAnsi="Arial" w:cs="Arial"/>
          <w:noProof w:val="0"/>
          <w:color w:val="auto"/>
          <w:sz w:val="22"/>
          <w:szCs w:val="22"/>
          <w:lang w:eastAsia="en-US"/>
        </w:rPr>
        <w:t>4.2</w:t>
      </w:r>
      <w:r w:rsidRPr="00772987">
        <w:rPr>
          <w:rFonts w:ascii="Arial" w:eastAsia="Calibri" w:hAnsi="Arial" w:cs="Arial"/>
          <w:noProof w:val="0"/>
          <w:color w:val="auto"/>
          <w:sz w:val="22"/>
          <w:szCs w:val="22"/>
          <w:lang w:eastAsia="en-US"/>
        </w:rPr>
        <w:t>.</w:t>
      </w:r>
      <w:r w:rsidR="00C579AE" w:rsidRPr="00772987">
        <w:rPr>
          <w:rFonts w:ascii="Arial" w:eastAsia="Calibri" w:hAnsi="Arial" w:cs="Arial"/>
          <w:noProof w:val="0"/>
          <w:color w:val="auto"/>
          <w:sz w:val="22"/>
          <w:szCs w:val="22"/>
          <w:lang w:eastAsia="en-US"/>
        </w:rPr>
        <w:t>1</w:t>
      </w:r>
      <w:r w:rsidR="00895061">
        <w:rPr>
          <w:rFonts w:ascii="Arial" w:eastAsia="Calibri" w:hAnsi="Arial" w:cs="Arial"/>
          <w:noProof w:val="0"/>
          <w:color w:val="auto"/>
          <w:sz w:val="22"/>
          <w:szCs w:val="22"/>
          <w:lang w:eastAsia="en-US"/>
        </w:rPr>
        <w:t>. i 4.2.2.</w:t>
      </w:r>
      <w:r w:rsidRPr="00772987">
        <w:rPr>
          <w:rFonts w:ascii="Arial" w:eastAsia="Calibri" w:hAnsi="Arial" w:cs="Arial"/>
          <w:noProof w:val="0"/>
          <w:color w:val="auto"/>
          <w:sz w:val="22"/>
          <w:szCs w:val="22"/>
          <w:lang w:eastAsia="en-US"/>
        </w:rPr>
        <w:t xml:space="preserve"> </w:t>
      </w:r>
      <w:r w:rsidR="00895061" w:rsidRPr="00895061">
        <w:rPr>
          <w:rFonts w:ascii="Arial" w:eastAsia="Calibri" w:hAnsi="Arial" w:cs="Arial"/>
          <w:noProof w:val="0"/>
          <w:color w:val="auto"/>
          <w:sz w:val="22"/>
          <w:szCs w:val="22"/>
          <w:lang w:eastAsia="en-US"/>
        </w:rPr>
        <w:t>Dokumentacije o nabavi</w:t>
      </w:r>
      <w:r w:rsidRPr="00772987">
        <w:rPr>
          <w:rFonts w:ascii="Arial" w:eastAsia="Calibri" w:hAnsi="Arial" w:cs="Arial"/>
          <w:noProof w:val="0"/>
          <w:color w:val="auto"/>
          <w:sz w:val="22"/>
          <w:szCs w:val="22"/>
          <w:lang w:eastAsia="en-US"/>
        </w:rPr>
        <w:t xml:space="preserve">. </w:t>
      </w:r>
    </w:p>
    <w:p w:rsidR="00A12EB4" w:rsidRDefault="00A12EB4">
      <w:pPr>
        <w:jc w:val="both"/>
        <w:rPr>
          <w:rFonts w:ascii="Arial" w:eastAsia="Calibri" w:hAnsi="Arial" w:cs="Arial"/>
          <w:b/>
          <w:bCs/>
          <w:color w:val="auto"/>
          <w:sz w:val="22"/>
          <w:szCs w:val="22"/>
          <w:lang w:eastAsia="en-US"/>
        </w:rPr>
      </w:pPr>
    </w:p>
    <w:p w:rsidR="00BA0D6E" w:rsidRDefault="00BA0D6E">
      <w:pPr>
        <w:jc w:val="both"/>
        <w:rPr>
          <w:rFonts w:ascii="Arial" w:eastAsia="Calibri" w:hAnsi="Arial" w:cs="Arial"/>
          <w:b/>
          <w:bCs/>
          <w:color w:val="auto"/>
          <w:sz w:val="22"/>
          <w:szCs w:val="22"/>
          <w:lang w:eastAsia="en-US"/>
        </w:rPr>
      </w:pPr>
    </w:p>
    <w:p w:rsidR="00BA0D6E" w:rsidRDefault="00BA0D6E">
      <w:pPr>
        <w:jc w:val="both"/>
        <w:rPr>
          <w:rFonts w:ascii="Arial" w:eastAsia="Calibri" w:hAnsi="Arial" w:cs="Arial"/>
          <w:b/>
          <w:bCs/>
          <w:color w:val="auto"/>
          <w:sz w:val="22"/>
          <w:szCs w:val="22"/>
          <w:lang w:eastAsia="en-US"/>
        </w:rPr>
      </w:pPr>
    </w:p>
    <w:p w:rsidR="00BA0D6E" w:rsidRPr="00895061" w:rsidRDefault="00BA0D6E">
      <w:pPr>
        <w:jc w:val="both"/>
        <w:rPr>
          <w:rFonts w:ascii="Arial" w:eastAsia="Calibri" w:hAnsi="Arial" w:cs="Arial"/>
          <w:b/>
          <w:bCs/>
          <w:color w:val="auto"/>
          <w:sz w:val="22"/>
          <w:szCs w:val="22"/>
          <w:lang w:eastAsia="en-US"/>
        </w:rPr>
      </w:pPr>
    </w:p>
    <w:p w:rsidR="00A12EB4" w:rsidRPr="0001347B" w:rsidRDefault="0046271F" w:rsidP="007C25A7">
      <w:pPr>
        <w:jc w:val="both"/>
      </w:pPr>
      <w:r w:rsidRPr="00895061">
        <w:rPr>
          <w:rFonts w:ascii="Arial" w:eastAsia="Calibri" w:hAnsi="Arial" w:cs="Arial"/>
          <w:b/>
          <w:bCs/>
          <w:color w:val="auto"/>
          <w:sz w:val="22"/>
          <w:szCs w:val="22"/>
          <w:lang w:eastAsia="en-US"/>
        </w:rPr>
        <w:lastRenderedPageBreak/>
        <w:t xml:space="preserve">5. </w:t>
      </w:r>
      <w:r w:rsidRPr="0001347B">
        <w:rPr>
          <w:rFonts w:ascii="Arial" w:eastAsia="Calibri" w:hAnsi="Arial" w:cs="Arial"/>
          <w:b/>
          <w:bCs/>
          <w:color w:val="000000"/>
          <w:sz w:val="22"/>
          <w:szCs w:val="22"/>
          <w:lang w:eastAsia="en-US"/>
        </w:rPr>
        <w:t>EUROPSKA JEDINSTVENA DOKUMENTACIJA O NABAVI (ESPD)</w:t>
      </w:r>
    </w:p>
    <w:p w:rsidR="00A12EB4" w:rsidRPr="0001347B" w:rsidRDefault="0046271F">
      <w:pPr>
        <w:jc w:val="both"/>
      </w:pPr>
      <w:r w:rsidRPr="0001347B">
        <w:rPr>
          <w:rFonts w:ascii="Arial" w:eastAsia="Calibri" w:hAnsi="Arial" w:cs="Arial"/>
          <w:b/>
          <w:bCs/>
          <w:color w:val="000000"/>
          <w:sz w:val="22"/>
          <w:szCs w:val="22"/>
        </w:rPr>
        <w:t>Europska jedinstvena dokumentacija o nabavi (European Single Procurement Document – ESPD)  je ažurirana formalna izjava gospodarskog subjekta, koja služi kao preliminarni dokaz umjesto potvrda koje izdaju tijela javne vlasti ili treće strane</w:t>
      </w:r>
      <w:r w:rsidRPr="0001347B">
        <w:rPr>
          <w:rFonts w:ascii="Arial" w:eastAsia="Calibri" w:hAnsi="Arial" w:cs="Arial"/>
          <w:bCs/>
          <w:color w:val="000000"/>
          <w:sz w:val="22"/>
          <w:szCs w:val="22"/>
        </w:rPr>
        <w:t>, a kojima se potvrđuje da taj gospodarski subjekt:</w:t>
      </w:r>
    </w:p>
    <w:p w:rsidR="00A12EB4" w:rsidRPr="0001347B" w:rsidRDefault="0046271F">
      <w:pPr>
        <w:pStyle w:val="Odlomakpopisa"/>
        <w:numPr>
          <w:ilvl w:val="0"/>
          <w:numId w:val="5"/>
        </w:numPr>
        <w:jc w:val="both"/>
        <w:rPr>
          <w:rFonts w:ascii="Arial" w:eastAsia="Calibri" w:hAnsi="Arial" w:cs="Arial"/>
          <w:bCs/>
          <w:color w:val="000000"/>
          <w:sz w:val="22"/>
          <w:szCs w:val="22"/>
          <w:lang w:val="hr-HR"/>
        </w:rPr>
      </w:pPr>
      <w:r w:rsidRPr="0001347B">
        <w:rPr>
          <w:rFonts w:ascii="Arial" w:eastAsia="Calibri" w:hAnsi="Arial" w:cs="Arial"/>
          <w:bCs/>
          <w:color w:val="000000"/>
          <w:sz w:val="22"/>
          <w:szCs w:val="22"/>
          <w:lang w:val="hr-HR"/>
        </w:rPr>
        <w:t>nije u jednoj od situacija zbog koje se gospodarski subjekt isključuje iz postupka javne nabave (osnove za isključenje),</w:t>
      </w:r>
    </w:p>
    <w:p w:rsidR="00A12EB4" w:rsidRPr="0001347B" w:rsidRDefault="0046271F">
      <w:pPr>
        <w:pStyle w:val="Odlomakpopisa"/>
        <w:numPr>
          <w:ilvl w:val="0"/>
          <w:numId w:val="5"/>
        </w:numPr>
        <w:jc w:val="both"/>
        <w:rPr>
          <w:rFonts w:ascii="Arial" w:eastAsia="Calibri" w:hAnsi="Arial" w:cs="Arial"/>
          <w:bCs/>
          <w:color w:val="000000"/>
          <w:sz w:val="22"/>
          <w:szCs w:val="22"/>
          <w:lang w:val="hr-HR"/>
        </w:rPr>
      </w:pPr>
      <w:r w:rsidRPr="0001347B">
        <w:rPr>
          <w:rFonts w:ascii="Arial" w:eastAsia="Calibri" w:hAnsi="Arial" w:cs="Arial"/>
          <w:bCs/>
          <w:color w:val="000000"/>
          <w:sz w:val="22"/>
          <w:szCs w:val="22"/>
          <w:lang w:val="hr-HR"/>
        </w:rPr>
        <w:t>ispunjava tražene kriterije za odabir gospodarskog subjekta.</w:t>
      </w:r>
    </w:p>
    <w:p w:rsidR="00A12EB4" w:rsidRPr="0001347B" w:rsidRDefault="00A12EB4">
      <w:pPr>
        <w:jc w:val="both"/>
        <w:rPr>
          <w:rFonts w:ascii="Arial" w:eastAsia="Calibri" w:hAnsi="Arial" w:cs="Arial"/>
          <w:bCs/>
          <w:color w:val="000000"/>
          <w:sz w:val="22"/>
          <w:szCs w:val="22"/>
        </w:rPr>
      </w:pP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Gospodarski subjekt dostavlja europsku jedinstvenu dokumentaciju o nabavi na standardnom obrascu u ponudi, a javni naručitelj je mora prihvatiti.</w:t>
      </w:r>
    </w:p>
    <w:p w:rsidR="00A12EB4" w:rsidRPr="0001347B" w:rsidRDefault="00A12EB4">
      <w:pPr>
        <w:jc w:val="both"/>
        <w:rPr>
          <w:rFonts w:ascii="Arial" w:eastAsia="Calibri" w:hAnsi="Arial" w:cs="Arial"/>
          <w:bCs/>
          <w:color w:val="000000"/>
          <w:sz w:val="22"/>
          <w:szCs w:val="22"/>
        </w:rPr>
      </w:pPr>
    </w:p>
    <w:p w:rsidR="00A12EB4" w:rsidRPr="00293366" w:rsidRDefault="0046271F">
      <w:pPr>
        <w:jc w:val="both"/>
        <w:rPr>
          <w:rFonts w:ascii="Arial" w:eastAsia="Calibri" w:hAnsi="Arial" w:cs="Arial"/>
          <w:bCs/>
          <w:color w:val="000000"/>
          <w:sz w:val="22"/>
          <w:szCs w:val="22"/>
        </w:rPr>
      </w:pPr>
      <w:r w:rsidRPr="00293366">
        <w:rPr>
          <w:rFonts w:ascii="Arial" w:eastAsia="Calibri" w:hAnsi="Arial" w:cs="Arial"/>
          <w:bCs/>
          <w:color w:val="000000"/>
          <w:sz w:val="22"/>
          <w:szCs w:val="22"/>
        </w:rPr>
        <w:t xml:space="preserve">Gospodarski subjekt koji samostalno podnosi ponudu, nema podugovaratelja i ne oslanja se na sposobnost drugih gospodarskih subjekata, u ponudi dostavlja ispunjen samo </w:t>
      </w:r>
      <w:r w:rsidR="00293366" w:rsidRPr="00293366">
        <w:rPr>
          <w:rFonts w:ascii="Arial" w:eastAsia="Calibri" w:hAnsi="Arial" w:cs="Arial"/>
          <w:bCs/>
          <w:color w:val="000000"/>
          <w:sz w:val="22"/>
          <w:szCs w:val="22"/>
        </w:rPr>
        <w:t>jedan ESPD obrazac, sukladno članku</w:t>
      </w:r>
      <w:r w:rsidRPr="00293366">
        <w:rPr>
          <w:rFonts w:ascii="Arial" w:eastAsia="Calibri" w:hAnsi="Arial" w:cs="Arial"/>
          <w:bCs/>
          <w:color w:val="000000"/>
          <w:sz w:val="22"/>
          <w:szCs w:val="22"/>
        </w:rPr>
        <w:t xml:space="preserve"> 260. s</w:t>
      </w:r>
      <w:r w:rsidR="00293366" w:rsidRPr="00293366">
        <w:rPr>
          <w:rFonts w:ascii="Arial" w:eastAsia="Calibri" w:hAnsi="Arial" w:cs="Arial"/>
          <w:bCs/>
          <w:color w:val="000000"/>
          <w:sz w:val="22"/>
          <w:szCs w:val="22"/>
        </w:rPr>
        <w:t>tavku 2. ZJN</w:t>
      </w:r>
      <w:r w:rsidRPr="00293366">
        <w:rPr>
          <w:rFonts w:ascii="Arial" w:eastAsia="Calibri" w:hAnsi="Arial" w:cs="Arial"/>
          <w:bCs/>
          <w:color w:val="000000"/>
          <w:sz w:val="22"/>
          <w:szCs w:val="22"/>
        </w:rPr>
        <w:t>.</w:t>
      </w:r>
    </w:p>
    <w:p w:rsidR="00A12EB4" w:rsidRPr="00293366" w:rsidRDefault="0046271F">
      <w:pPr>
        <w:jc w:val="both"/>
        <w:rPr>
          <w:rFonts w:ascii="Arial" w:eastAsia="Calibri" w:hAnsi="Arial" w:cs="Arial"/>
          <w:bCs/>
          <w:color w:val="000000"/>
          <w:sz w:val="22"/>
          <w:szCs w:val="22"/>
        </w:rPr>
      </w:pPr>
      <w:r w:rsidRPr="00293366">
        <w:rPr>
          <w:rFonts w:ascii="Arial" w:eastAsia="Calibri" w:hAnsi="Arial" w:cs="Arial"/>
          <w:bCs/>
          <w:color w:val="000000"/>
          <w:sz w:val="22"/>
          <w:szCs w:val="22"/>
        </w:rPr>
        <w:t>Gospodarski subjekt koji samostalno podnosi ponudu, ali se oslanja na sposobnost drugih gospodarskih subjekata, u ponudi dostavlja ispunjen ESPD obrazac za sebe i zaseban ESPD obrazac za svakog pojedinog gospodarskog subjekta na čiju se sposobnost oslanja (Dio II., Odjelj</w:t>
      </w:r>
      <w:r w:rsidR="00293366" w:rsidRPr="00293366">
        <w:rPr>
          <w:rFonts w:ascii="Arial" w:eastAsia="Calibri" w:hAnsi="Arial" w:cs="Arial"/>
          <w:bCs/>
          <w:color w:val="000000"/>
          <w:sz w:val="22"/>
          <w:szCs w:val="22"/>
        </w:rPr>
        <w:t>ak C ESPD obrasca), sukladno članku 260. stavku 3. ZJN</w:t>
      </w:r>
      <w:r w:rsidRPr="00293366">
        <w:rPr>
          <w:rFonts w:ascii="Arial" w:eastAsia="Calibri" w:hAnsi="Arial" w:cs="Arial"/>
          <w:bCs/>
          <w:color w:val="000000"/>
          <w:sz w:val="22"/>
          <w:szCs w:val="22"/>
        </w:rPr>
        <w:t>.</w:t>
      </w:r>
    </w:p>
    <w:p w:rsidR="00A12EB4" w:rsidRPr="00293366" w:rsidRDefault="0046271F">
      <w:pPr>
        <w:jc w:val="both"/>
        <w:rPr>
          <w:rFonts w:ascii="Arial" w:eastAsia="Calibri" w:hAnsi="Arial" w:cs="Arial"/>
          <w:bCs/>
          <w:color w:val="000000"/>
          <w:sz w:val="22"/>
          <w:szCs w:val="22"/>
        </w:rPr>
      </w:pPr>
      <w:r w:rsidRPr="00293366">
        <w:rPr>
          <w:rFonts w:ascii="Arial" w:eastAsia="Calibri" w:hAnsi="Arial" w:cs="Arial"/>
          <w:bCs/>
          <w:color w:val="000000"/>
          <w:sz w:val="22"/>
          <w:szCs w:val="22"/>
        </w:rPr>
        <w:t>Gospodarski subjekt koji namjerava dati bilo koji dio ugovora u podugovor trećim osobama, u ponudi dostavlja ispunjen ESPD obrazac za sebe i zaseban ispunjen ESPD obrazac za podugovaratelja na čiju se sposobnost oslanja (Dio II., Odjelj</w:t>
      </w:r>
      <w:r w:rsidR="00293366">
        <w:rPr>
          <w:rFonts w:ascii="Arial" w:eastAsia="Calibri" w:hAnsi="Arial" w:cs="Arial"/>
          <w:bCs/>
          <w:color w:val="000000"/>
          <w:sz w:val="22"/>
          <w:szCs w:val="22"/>
        </w:rPr>
        <w:t>ak D ESPD Obrasca), sukladno članku</w:t>
      </w:r>
      <w:r w:rsidRPr="00293366">
        <w:rPr>
          <w:rFonts w:ascii="Arial" w:eastAsia="Calibri" w:hAnsi="Arial" w:cs="Arial"/>
          <w:bCs/>
          <w:color w:val="000000"/>
          <w:sz w:val="22"/>
          <w:szCs w:val="22"/>
        </w:rPr>
        <w:t xml:space="preserve"> 222. st</w:t>
      </w:r>
      <w:r w:rsidR="00293366">
        <w:rPr>
          <w:rFonts w:ascii="Arial" w:eastAsia="Calibri" w:hAnsi="Arial" w:cs="Arial"/>
          <w:bCs/>
          <w:color w:val="000000"/>
          <w:sz w:val="22"/>
          <w:szCs w:val="22"/>
        </w:rPr>
        <w:t xml:space="preserve">avku </w:t>
      </w:r>
      <w:r w:rsidRPr="00293366">
        <w:rPr>
          <w:rFonts w:ascii="Arial" w:eastAsia="Calibri" w:hAnsi="Arial" w:cs="Arial"/>
          <w:bCs/>
          <w:color w:val="000000"/>
          <w:sz w:val="22"/>
          <w:szCs w:val="22"/>
        </w:rPr>
        <w:t>1.</w:t>
      </w:r>
      <w:r w:rsidR="00293366">
        <w:rPr>
          <w:rFonts w:ascii="Arial" w:eastAsia="Calibri" w:hAnsi="Arial" w:cs="Arial"/>
          <w:bCs/>
          <w:color w:val="000000"/>
          <w:sz w:val="22"/>
          <w:szCs w:val="22"/>
        </w:rPr>
        <w:t xml:space="preserve"> točki 3. ZJN</w:t>
      </w:r>
      <w:r w:rsidRPr="00293366">
        <w:rPr>
          <w:rFonts w:ascii="Arial" w:eastAsia="Calibri" w:hAnsi="Arial" w:cs="Arial"/>
          <w:bCs/>
          <w:color w:val="000000"/>
          <w:sz w:val="22"/>
          <w:szCs w:val="22"/>
        </w:rPr>
        <w:t>.</w:t>
      </w:r>
    </w:p>
    <w:p w:rsidR="00A12EB4" w:rsidRPr="00293366" w:rsidRDefault="0046271F">
      <w:pPr>
        <w:jc w:val="both"/>
        <w:rPr>
          <w:rFonts w:ascii="Arial" w:eastAsia="Calibri" w:hAnsi="Arial" w:cs="Arial"/>
          <w:bCs/>
          <w:color w:val="000000"/>
          <w:sz w:val="22"/>
          <w:szCs w:val="22"/>
        </w:rPr>
      </w:pPr>
      <w:r w:rsidRPr="00293366">
        <w:rPr>
          <w:rFonts w:ascii="Arial" w:eastAsia="Calibri" w:hAnsi="Arial" w:cs="Arial"/>
          <w:bCs/>
          <w:color w:val="000000"/>
          <w:sz w:val="22"/>
          <w:szCs w:val="22"/>
        </w:rPr>
        <w:t>Zajednica gospodarskih subjekata u ponudi dostavlja zaseban ispunjeni ESPD obrazac za svakog subjekta.</w:t>
      </w: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U ESPD navode se izdavatelji popratnih dokumenata te ona sadržava izjavu da će gospodarski subjekt moći, na zahtjev i bez odgode, javnom naručitelju dostaviti tražene dokumente.</w:t>
      </w: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Ako javni naručitelj može dobiti popratne dokumente izravno, pristupanjem bazi podataka, gospodarski subjekt u ESPD navodi podatke koji su potrebni u tu svrhu, npr. internetska adresa baze podataka, svi identifikacijski podaci i izjava o pristanku, ako je potrebno.</w:t>
      </w: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 xml:space="preserve">Gospodarski subjekt može ponovno koristiti ESPD o nabavi koju je već koristio u nekom prethodnom postupku nabave ako potvrdi da su u njoj sadržani podaci ispravni. </w:t>
      </w:r>
    </w:p>
    <w:p w:rsidR="00A12EB4" w:rsidRDefault="003C397A" w:rsidP="00BE57F1">
      <w:pPr>
        <w:jc w:val="both"/>
        <w:rPr>
          <w:rStyle w:val="Internetskapoveznica"/>
          <w:rFonts w:ascii="Arial" w:eastAsia="Calibri" w:hAnsi="Arial" w:cs="Arial"/>
          <w:bCs/>
          <w:color w:val="000000"/>
          <w:sz w:val="22"/>
          <w:szCs w:val="22"/>
          <w:u w:val="none"/>
        </w:rPr>
      </w:pPr>
      <w:r>
        <w:rPr>
          <w:rFonts w:ascii="Arial" w:eastAsia="Calibri" w:hAnsi="Arial" w:cs="Arial"/>
          <w:bCs/>
          <w:color w:val="000000"/>
          <w:sz w:val="22"/>
          <w:szCs w:val="22"/>
        </w:rPr>
        <w:t>Naručitelj o</w:t>
      </w:r>
      <w:r w:rsidR="0046271F" w:rsidRPr="0001347B">
        <w:rPr>
          <w:rFonts w:ascii="Arial" w:eastAsia="Calibri" w:hAnsi="Arial" w:cs="Arial"/>
          <w:bCs/>
          <w:color w:val="000000"/>
          <w:sz w:val="22"/>
          <w:szCs w:val="22"/>
        </w:rPr>
        <w:t>brazac ESP</w:t>
      </w:r>
      <w:r>
        <w:rPr>
          <w:rFonts w:ascii="Arial" w:eastAsia="Calibri" w:hAnsi="Arial" w:cs="Arial"/>
          <w:bCs/>
          <w:color w:val="000000"/>
          <w:sz w:val="22"/>
          <w:szCs w:val="22"/>
        </w:rPr>
        <w:t>D</w:t>
      </w:r>
      <w:r w:rsidR="005D43DC">
        <w:rPr>
          <w:rFonts w:ascii="Arial" w:eastAsia="Calibri" w:hAnsi="Arial" w:cs="Arial"/>
          <w:bCs/>
          <w:color w:val="000000"/>
          <w:sz w:val="22"/>
          <w:szCs w:val="22"/>
        </w:rPr>
        <w:t xml:space="preserve"> </w:t>
      </w:r>
      <w:r>
        <w:rPr>
          <w:rFonts w:ascii="Arial" w:eastAsia="Calibri" w:hAnsi="Arial" w:cs="Arial"/>
          <w:bCs/>
          <w:color w:val="000000"/>
          <w:sz w:val="22"/>
          <w:szCs w:val="22"/>
        </w:rPr>
        <w:t xml:space="preserve">generira </w:t>
      </w:r>
      <w:r w:rsidR="005D43DC">
        <w:rPr>
          <w:rFonts w:ascii="Arial" w:eastAsia="Calibri" w:hAnsi="Arial" w:cs="Arial"/>
          <w:bCs/>
          <w:color w:val="000000"/>
          <w:sz w:val="22"/>
          <w:szCs w:val="22"/>
        </w:rPr>
        <w:t>u elektroničkom obliku e-ESPD (.xml</w:t>
      </w:r>
      <w:r w:rsidR="007F7C1E">
        <w:rPr>
          <w:rFonts w:ascii="Arial" w:eastAsia="Calibri" w:hAnsi="Arial" w:cs="Arial"/>
          <w:bCs/>
          <w:color w:val="000000"/>
          <w:sz w:val="22"/>
          <w:szCs w:val="22"/>
        </w:rPr>
        <w:t xml:space="preserve"> format)</w:t>
      </w:r>
      <w:r w:rsidR="0046271F" w:rsidRPr="0001347B">
        <w:rPr>
          <w:rFonts w:ascii="Arial" w:eastAsia="Calibri" w:hAnsi="Arial" w:cs="Arial"/>
          <w:bCs/>
          <w:color w:val="000000"/>
          <w:sz w:val="22"/>
          <w:szCs w:val="22"/>
        </w:rPr>
        <w:t xml:space="preserve"> na hrvatskom jeziku</w:t>
      </w:r>
      <w:r>
        <w:rPr>
          <w:rFonts w:ascii="Arial" w:eastAsia="Calibri" w:hAnsi="Arial" w:cs="Arial"/>
          <w:bCs/>
          <w:color w:val="000000"/>
          <w:sz w:val="22"/>
          <w:szCs w:val="22"/>
        </w:rPr>
        <w:t xml:space="preserve"> i čini ga dostupnim</w:t>
      </w:r>
      <w:r w:rsidR="00BE57F1">
        <w:rPr>
          <w:rFonts w:ascii="Arial" w:eastAsia="Calibri" w:hAnsi="Arial" w:cs="Arial"/>
          <w:bCs/>
          <w:color w:val="000000"/>
          <w:sz w:val="22"/>
          <w:szCs w:val="22"/>
        </w:rPr>
        <w:t xml:space="preserve"> kao prilog</w:t>
      </w:r>
      <w:r w:rsidR="0046271F" w:rsidRPr="0001347B">
        <w:rPr>
          <w:rStyle w:val="Internetskapoveznica"/>
          <w:rFonts w:ascii="Arial" w:eastAsia="Calibri" w:hAnsi="Arial" w:cs="Arial"/>
          <w:bCs/>
          <w:color w:val="000000"/>
          <w:sz w:val="22"/>
          <w:szCs w:val="22"/>
          <w:u w:val="none"/>
        </w:rPr>
        <w:t xml:space="preserve"> ove Dokumentacije o nabavi</w:t>
      </w:r>
      <w:r>
        <w:rPr>
          <w:rStyle w:val="Internetskapoveznica"/>
          <w:rFonts w:ascii="Arial" w:eastAsia="Calibri" w:hAnsi="Arial" w:cs="Arial"/>
          <w:bCs/>
          <w:color w:val="000000"/>
          <w:sz w:val="22"/>
          <w:szCs w:val="22"/>
          <w:u w:val="none"/>
        </w:rPr>
        <w:t xml:space="preserve"> putem EOJN RH</w:t>
      </w:r>
      <w:r w:rsidR="005D43DC">
        <w:rPr>
          <w:rStyle w:val="Internetskapoveznica"/>
          <w:rFonts w:ascii="Arial" w:eastAsia="Calibri" w:hAnsi="Arial" w:cs="Arial"/>
          <w:bCs/>
          <w:color w:val="000000"/>
          <w:sz w:val="22"/>
          <w:szCs w:val="22"/>
          <w:u w:val="none"/>
        </w:rPr>
        <w:t>, kao e-ESPD zahtjev</w:t>
      </w:r>
      <w:r w:rsidR="0046271F" w:rsidRPr="0001347B">
        <w:rPr>
          <w:rStyle w:val="Internetskapoveznica"/>
          <w:rFonts w:ascii="Arial" w:eastAsia="Calibri" w:hAnsi="Arial" w:cs="Arial"/>
          <w:bCs/>
          <w:color w:val="000000"/>
          <w:sz w:val="22"/>
          <w:szCs w:val="22"/>
          <w:u w:val="none"/>
        </w:rPr>
        <w:t>.</w:t>
      </w:r>
    </w:p>
    <w:p w:rsidR="003C397A" w:rsidRPr="004C049E" w:rsidRDefault="003C397A" w:rsidP="00BE57F1">
      <w:pPr>
        <w:jc w:val="both"/>
      </w:pPr>
      <w:r>
        <w:rPr>
          <w:rFonts w:ascii="Arial" w:eastAsia="Calibri" w:hAnsi="Arial" w:cs="Arial"/>
          <w:bCs/>
          <w:color w:val="000000"/>
          <w:sz w:val="22"/>
          <w:szCs w:val="22"/>
        </w:rPr>
        <w:t xml:space="preserve">Gospodarski subjekt obrazac </w:t>
      </w:r>
      <w:r w:rsidRPr="0001347B">
        <w:rPr>
          <w:rFonts w:ascii="Arial" w:eastAsia="Calibri" w:hAnsi="Arial" w:cs="Arial"/>
          <w:bCs/>
          <w:color w:val="000000"/>
          <w:sz w:val="22"/>
          <w:szCs w:val="22"/>
        </w:rPr>
        <w:t xml:space="preserve">ESPD </w:t>
      </w:r>
      <w:r>
        <w:rPr>
          <w:rFonts w:ascii="Arial" w:eastAsia="Calibri" w:hAnsi="Arial" w:cs="Arial"/>
          <w:bCs/>
          <w:color w:val="000000"/>
          <w:sz w:val="22"/>
          <w:szCs w:val="22"/>
        </w:rPr>
        <w:t xml:space="preserve">generira i </w:t>
      </w:r>
      <w:r w:rsidRPr="0001347B">
        <w:rPr>
          <w:rFonts w:ascii="Arial" w:eastAsia="Calibri" w:hAnsi="Arial" w:cs="Arial"/>
          <w:bCs/>
          <w:color w:val="000000"/>
          <w:sz w:val="22"/>
          <w:szCs w:val="22"/>
        </w:rPr>
        <w:t>dostavlja isključivo u elektroničkom obliku</w:t>
      </w:r>
      <w:r w:rsidRPr="00B61A4C">
        <w:t xml:space="preserve"> </w:t>
      </w:r>
      <w:r w:rsidRPr="00B61A4C">
        <w:rPr>
          <w:rFonts w:ascii="Arial" w:eastAsia="Calibri" w:hAnsi="Arial" w:cs="Arial"/>
          <w:bCs/>
          <w:color w:val="000000"/>
          <w:sz w:val="22"/>
          <w:szCs w:val="22"/>
        </w:rPr>
        <w:t xml:space="preserve">e-ESPD </w:t>
      </w:r>
      <w:r w:rsidRPr="005D43DC">
        <w:rPr>
          <w:rFonts w:ascii="Arial" w:eastAsia="Calibri" w:hAnsi="Arial" w:cs="Arial"/>
          <w:bCs/>
          <w:color w:val="000000"/>
          <w:sz w:val="22"/>
          <w:szCs w:val="22"/>
        </w:rPr>
        <w:t>(.xml format)</w:t>
      </w:r>
      <w:r>
        <w:rPr>
          <w:rFonts w:ascii="Arial" w:eastAsia="Calibri" w:hAnsi="Arial" w:cs="Arial"/>
          <w:bCs/>
          <w:color w:val="000000"/>
          <w:sz w:val="22"/>
          <w:szCs w:val="22"/>
        </w:rPr>
        <w:t xml:space="preserve"> putem EOJN RH, kao e-ESPD odgovor.</w:t>
      </w:r>
    </w:p>
    <w:p w:rsidR="007D48FA" w:rsidRDefault="007D48FA">
      <w:pPr>
        <w:jc w:val="both"/>
        <w:rPr>
          <w:rFonts w:ascii="Arial" w:eastAsia="Calibri" w:hAnsi="Arial" w:cs="Arial"/>
          <w:bCs/>
          <w:color w:val="000000"/>
          <w:sz w:val="22"/>
          <w:szCs w:val="22"/>
        </w:rPr>
      </w:pP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Naručitelj može u bilo kojem trenutku tijekom postupka javne nabave, ako je to potrebno za pravilno provođenje postupka, provjeriti informacije navedene u ESPD kod nadležnog tijela za vođenje službene evidencije o tim podacima sukladno posebnom propisu i zatražiti izdavanje potvrde o istom,  uvidom u popratne dokumente ili dokaze koje već posjeduje, ili izravnim pristupom elektroničkim sredstvima komunikacije besplatnoj nacionalnoj bazi podataka na hrvatskom jeziku.</w:t>
      </w:r>
    </w:p>
    <w:p w:rsidR="00A12EB4" w:rsidRPr="004C049E" w:rsidRDefault="0046271F">
      <w:pPr>
        <w:jc w:val="both"/>
      </w:pPr>
      <w:r w:rsidRPr="0001347B">
        <w:rPr>
          <w:rFonts w:ascii="Arial" w:eastAsia="Calibri" w:hAnsi="Arial" w:cs="Arial"/>
          <w:bCs/>
          <w:color w:val="000000"/>
          <w:sz w:val="22"/>
          <w:szCs w:val="22"/>
        </w:rPr>
        <w:t>Ako se ne može obaviti provjera ili ishoditi potvrda sukladno gore navedenom stavku, Naručitelj može zahtijevati od gospodarskog subjekta da u primjerenom roku, ne kraćem od 5 dana, dostavi sve ili dio popratnih dokumenata ili dokaza.</w:t>
      </w:r>
    </w:p>
    <w:p w:rsidR="00A12EB4" w:rsidRPr="0001347B" w:rsidRDefault="0046271F">
      <w:pPr>
        <w:jc w:val="both"/>
      </w:pPr>
      <w:r w:rsidRPr="0001347B">
        <w:rPr>
          <w:rFonts w:ascii="Arial" w:hAnsi="Arial"/>
          <w:sz w:val="22"/>
          <w:szCs w:val="22"/>
        </w:rPr>
        <w:t>Zaključno ESPD obrazac mora biti popunjen u sljedećim dijelovima:</w:t>
      </w:r>
    </w:p>
    <w:p w:rsidR="00A12EB4" w:rsidRPr="0001347B" w:rsidRDefault="0046271F">
      <w:pPr>
        <w:jc w:val="both"/>
      </w:pPr>
      <w:r w:rsidRPr="0001347B">
        <w:rPr>
          <w:rFonts w:ascii="Arial" w:hAnsi="Arial"/>
          <w:sz w:val="22"/>
          <w:szCs w:val="22"/>
        </w:rPr>
        <w:t>· Dio I.  Podaci o postupku nabave i javnom naručitelju ili naručitelju – naručitelj je ispunio ove podatke u obrascu ESPD koji se nalazi u prilogu ove dokumentacije, ukoliko gospodarski subjekti koristi standardni ESPD obrazac iz drugog izvora ispunjava i ovaj dio ESPD-a</w:t>
      </w:r>
    </w:p>
    <w:p w:rsidR="00A12EB4" w:rsidRPr="0001347B" w:rsidRDefault="0046271F">
      <w:pPr>
        <w:jc w:val="both"/>
      </w:pPr>
      <w:r w:rsidRPr="0001347B">
        <w:rPr>
          <w:rFonts w:ascii="Arial" w:hAnsi="Arial"/>
          <w:sz w:val="22"/>
          <w:szCs w:val="22"/>
        </w:rPr>
        <w:t xml:space="preserve">· Dio II. Podaci o gospodarskom subjektu </w:t>
      </w:r>
    </w:p>
    <w:p w:rsidR="00A12EB4" w:rsidRPr="0001347B" w:rsidRDefault="0046271F">
      <w:pPr>
        <w:jc w:val="both"/>
      </w:pPr>
      <w:r w:rsidRPr="0001347B">
        <w:rPr>
          <w:rFonts w:ascii="Arial" w:hAnsi="Arial"/>
          <w:sz w:val="22"/>
          <w:szCs w:val="22"/>
        </w:rPr>
        <w:t>· Dio III. Osnove za isključenje</w:t>
      </w:r>
    </w:p>
    <w:p w:rsidR="00A12EB4" w:rsidRPr="0001347B" w:rsidRDefault="0046271F">
      <w:pPr>
        <w:jc w:val="both"/>
      </w:pPr>
      <w:r w:rsidRPr="0001347B">
        <w:rPr>
          <w:rFonts w:ascii="Arial" w:hAnsi="Arial"/>
          <w:sz w:val="22"/>
          <w:szCs w:val="22"/>
        </w:rPr>
        <w:t>- Odjeljak A: Osnove povezane s kaznenim presudama</w:t>
      </w:r>
    </w:p>
    <w:p w:rsidR="00A12EB4" w:rsidRPr="0001347B" w:rsidRDefault="0046271F">
      <w:pPr>
        <w:jc w:val="both"/>
      </w:pPr>
      <w:r w:rsidRPr="0001347B">
        <w:rPr>
          <w:rFonts w:ascii="Arial" w:eastAsia="Calibri" w:hAnsi="Arial"/>
          <w:bCs/>
          <w:color w:val="000000"/>
          <w:sz w:val="22"/>
          <w:szCs w:val="22"/>
        </w:rPr>
        <w:t>- Odjeljak B: Osnove povezane s plaćanjem poreza ili doprinosa za socijalno osiguranje</w:t>
      </w:r>
    </w:p>
    <w:p w:rsidR="00A12EB4" w:rsidRPr="0001347B" w:rsidRDefault="0046271F">
      <w:pPr>
        <w:tabs>
          <w:tab w:val="left" w:pos="0"/>
        </w:tabs>
        <w:jc w:val="both"/>
      </w:pPr>
      <w:r w:rsidRPr="0001347B">
        <w:rPr>
          <w:rFonts w:ascii="Arial" w:hAnsi="Arial"/>
          <w:sz w:val="22"/>
          <w:szCs w:val="22"/>
        </w:rPr>
        <w:t xml:space="preserve"> ·Dio IV. Kriteriji za odabir:</w:t>
      </w:r>
    </w:p>
    <w:p w:rsidR="00A12EB4" w:rsidRPr="0001347B" w:rsidRDefault="0046271F">
      <w:pPr>
        <w:pStyle w:val="Tijeloteksta"/>
        <w:tabs>
          <w:tab w:val="left" w:pos="0"/>
        </w:tabs>
        <w:jc w:val="both"/>
      </w:pPr>
      <w:r w:rsidRPr="0001347B">
        <w:rPr>
          <w:rFonts w:ascii="Arial" w:hAnsi="Arial"/>
          <w:sz w:val="22"/>
          <w:szCs w:val="22"/>
        </w:rPr>
        <w:t>- Odjeljak A: Sposobnost za obavljanje profesionalne djelatnosti</w:t>
      </w:r>
    </w:p>
    <w:p w:rsidR="00A12EB4" w:rsidRPr="0001347B" w:rsidRDefault="0046271F">
      <w:pPr>
        <w:pStyle w:val="Tijeloteksta"/>
        <w:tabs>
          <w:tab w:val="left" w:pos="0"/>
        </w:tabs>
        <w:jc w:val="both"/>
      </w:pPr>
      <w:r w:rsidRPr="0001347B">
        <w:rPr>
          <w:rFonts w:ascii="Arial" w:hAnsi="Arial"/>
          <w:sz w:val="22"/>
          <w:szCs w:val="22"/>
        </w:rPr>
        <w:t>- Odjeljak C: Tehnička i stručna sposobnost</w:t>
      </w:r>
    </w:p>
    <w:p w:rsidR="00895061" w:rsidRDefault="0046271F">
      <w:pPr>
        <w:pStyle w:val="Tijeloteksta"/>
        <w:tabs>
          <w:tab w:val="left" w:pos="0"/>
        </w:tabs>
        <w:jc w:val="both"/>
      </w:pPr>
      <w:r w:rsidRPr="0001347B">
        <w:rPr>
          <w:rFonts w:ascii="Arial" w:eastAsia="Calibri" w:hAnsi="Arial" w:cs="Arial"/>
          <w:bCs/>
          <w:color w:val="000000"/>
          <w:sz w:val="22"/>
          <w:szCs w:val="22"/>
        </w:rPr>
        <w:t xml:space="preserve"> </w:t>
      </w:r>
      <w:r w:rsidRPr="0001347B">
        <w:rPr>
          <w:rFonts w:ascii="Arial" w:eastAsia="Calibri" w:hAnsi="Arial"/>
          <w:bCs/>
          <w:color w:val="000000"/>
          <w:sz w:val="22"/>
          <w:szCs w:val="22"/>
        </w:rPr>
        <w:t>·</w:t>
      </w:r>
      <w:r w:rsidRPr="0001347B">
        <w:rPr>
          <w:rFonts w:ascii="Arial" w:eastAsia="Calibri" w:hAnsi="Arial" w:cs="Arial"/>
          <w:bCs/>
          <w:color w:val="000000"/>
          <w:sz w:val="22"/>
          <w:szCs w:val="22"/>
        </w:rPr>
        <w:t>Dio VI. Završne izjave</w:t>
      </w:r>
    </w:p>
    <w:p w:rsidR="007D48FA" w:rsidRPr="004C049E" w:rsidRDefault="007D48FA">
      <w:pPr>
        <w:pStyle w:val="Tijeloteksta"/>
        <w:tabs>
          <w:tab w:val="left" w:pos="0"/>
        </w:tabs>
        <w:jc w:val="both"/>
      </w:pPr>
    </w:p>
    <w:p w:rsidR="00A12EB4" w:rsidRPr="0001347B" w:rsidRDefault="0046271F">
      <w:pPr>
        <w:spacing w:before="40" w:line="252" w:lineRule="auto"/>
        <w:ind w:left="360" w:hanging="360"/>
        <w:jc w:val="both"/>
      </w:pPr>
      <w:r w:rsidRPr="00895061">
        <w:rPr>
          <w:rFonts w:ascii="Arial" w:hAnsi="Arial"/>
          <w:b/>
          <w:bCs/>
          <w:color w:val="auto"/>
          <w:sz w:val="22"/>
          <w:szCs w:val="22"/>
        </w:rPr>
        <w:lastRenderedPageBreak/>
        <w:t xml:space="preserve">5.5.1. </w:t>
      </w:r>
      <w:r w:rsidRPr="0001347B">
        <w:rPr>
          <w:rFonts w:ascii="Arial" w:hAnsi="Arial"/>
          <w:b/>
          <w:bCs/>
          <w:color w:val="000000"/>
          <w:sz w:val="22"/>
          <w:szCs w:val="22"/>
        </w:rPr>
        <w:t>Dostava ažuriranih popratnih dokumenata</w:t>
      </w:r>
    </w:p>
    <w:p w:rsidR="00A12EB4" w:rsidRPr="0001347B" w:rsidRDefault="0046271F">
      <w:pPr>
        <w:jc w:val="both"/>
      </w:pPr>
      <w:r w:rsidRPr="0001347B">
        <w:rPr>
          <w:rFonts w:ascii="Arial" w:eastAsia="Calibri" w:hAnsi="Arial" w:cs="Arial"/>
          <w:bCs/>
          <w:color w:val="000000"/>
          <w:sz w:val="22"/>
          <w:szCs w:val="22"/>
        </w:rPr>
        <w:t xml:space="preserve">Javni naručitelj </w:t>
      </w:r>
      <w:r w:rsidR="00FC2AAA">
        <w:rPr>
          <w:rFonts w:ascii="Arial" w:eastAsia="Calibri" w:hAnsi="Arial" w:cs="Arial"/>
          <w:bCs/>
          <w:color w:val="000000"/>
          <w:sz w:val="22"/>
          <w:szCs w:val="22"/>
        </w:rPr>
        <w:t>može</w:t>
      </w:r>
      <w:r w:rsidRPr="0001347B">
        <w:rPr>
          <w:rFonts w:ascii="Arial" w:eastAsia="Calibri" w:hAnsi="Arial" w:cs="Arial"/>
          <w:bCs/>
          <w:color w:val="000000"/>
          <w:sz w:val="22"/>
          <w:szCs w:val="22"/>
        </w:rPr>
        <w:t xml:space="preserve"> prije donošenja odluke, od ponuditelja koji je podnio ekonomski najpovoljniju ponudu zatražiti da u primjerenom roku, ne kraćem od pet dana, dostavi ažurirane popratne dokumente, osim ako već posjeduje te dokumente. </w:t>
      </w:r>
    </w:p>
    <w:p w:rsidR="007439D7" w:rsidRPr="0001347B" w:rsidRDefault="007439D7">
      <w:pPr>
        <w:jc w:val="both"/>
        <w:rPr>
          <w:rFonts w:ascii="Arial" w:eastAsia="Calibri" w:hAnsi="Arial" w:cs="Arial"/>
          <w:bCs/>
          <w:color w:val="000000"/>
          <w:sz w:val="22"/>
          <w:szCs w:val="22"/>
        </w:rPr>
      </w:pPr>
    </w:p>
    <w:p w:rsidR="00A12EB4" w:rsidRPr="0001347B" w:rsidRDefault="0046271F" w:rsidP="007C25A7">
      <w:pPr>
        <w:spacing w:line="360" w:lineRule="auto"/>
      </w:pPr>
      <w:r w:rsidRPr="0001347B">
        <w:rPr>
          <w:rFonts w:ascii="Arial" w:hAnsi="Arial" w:cs="Arial"/>
          <w:b/>
          <w:bCs/>
          <w:sz w:val="22"/>
          <w:szCs w:val="22"/>
        </w:rPr>
        <w:t>6.    PODACI O PONUDI</w:t>
      </w:r>
    </w:p>
    <w:p w:rsidR="00A12EB4" w:rsidRPr="0001347B" w:rsidRDefault="0046271F">
      <w:pPr>
        <w:jc w:val="both"/>
      </w:pPr>
      <w:r w:rsidRPr="003C012D">
        <w:rPr>
          <w:rFonts w:ascii="Arial" w:hAnsi="Arial" w:cs="Arial"/>
          <w:b/>
          <w:bCs/>
          <w:color w:val="auto"/>
          <w:sz w:val="22"/>
          <w:szCs w:val="22"/>
        </w:rPr>
        <w:t xml:space="preserve">6.1. </w:t>
      </w:r>
      <w:r w:rsidRPr="0001347B">
        <w:rPr>
          <w:rFonts w:ascii="Arial" w:hAnsi="Arial" w:cs="Arial"/>
          <w:b/>
          <w:bCs/>
          <w:sz w:val="22"/>
          <w:szCs w:val="22"/>
        </w:rPr>
        <w:t>Sadržaj i način izrade ponude</w:t>
      </w:r>
    </w:p>
    <w:p w:rsidR="00A12EB4" w:rsidRDefault="0046271F">
      <w:pPr>
        <w:jc w:val="both"/>
        <w:rPr>
          <w:rFonts w:ascii="Arial" w:hAnsi="Arial" w:cs="Arial"/>
          <w:bCs/>
          <w:sz w:val="22"/>
          <w:szCs w:val="22"/>
        </w:rPr>
      </w:pPr>
      <w:r w:rsidRPr="0001347B">
        <w:rPr>
          <w:rFonts w:ascii="Arial" w:hAnsi="Arial" w:cs="Arial"/>
          <w:bCs/>
          <w:sz w:val="22"/>
          <w:szCs w:val="22"/>
        </w:rPr>
        <w:t>Ponuda mora sadržavati najmanje:</w:t>
      </w:r>
    </w:p>
    <w:p w:rsidR="007439D7" w:rsidRPr="0001347B" w:rsidRDefault="007439D7">
      <w:pPr>
        <w:jc w:val="both"/>
        <w:rPr>
          <w:rFonts w:ascii="Arial" w:hAnsi="Arial" w:cs="Arial"/>
          <w:bCs/>
          <w:sz w:val="22"/>
          <w:szCs w:val="22"/>
        </w:rPr>
      </w:pPr>
    </w:p>
    <w:p w:rsidR="00A12EB4" w:rsidRPr="0001347B" w:rsidRDefault="008433EE" w:rsidP="008433EE">
      <w:pPr>
        <w:pStyle w:val="Odlomakpopisa"/>
        <w:numPr>
          <w:ilvl w:val="0"/>
          <w:numId w:val="2"/>
        </w:numPr>
        <w:jc w:val="both"/>
        <w:rPr>
          <w:rFonts w:ascii="Arial" w:hAnsi="Arial" w:cs="Arial"/>
          <w:bCs/>
          <w:sz w:val="22"/>
          <w:szCs w:val="22"/>
          <w:lang w:val="hr-HR"/>
        </w:rPr>
      </w:pPr>
      <w:r w:rsidRPr="008433EE">
        <w:rPr>
          <w:rFonts w:ascii="Arial" w:hAnsi="Arial" w:cs="Arial"/>
          <w:bCs/>
          <w:sz w:val="22"/>
          <w:szCs w:val="22"/>
          <w:lang w:val="hr-HR"/>
        </w:rPr>
        <w:t>popunjeni ponudbeni list sukladno obrascu Elektroničkog oglasnika</w:t>
      </w:r>
      <w:r w:rsidR="0046271F" w:rsidRPr="0001347B">
        <w:rPr>
          <w:rFonts w:ascii="Arial" w:hAnsi="Arial" w:cs="Arial"/>
          <w:bCs/>
          <w:sz w:val="22"/>
          <w:szCs w:val="22"/>
          <w:lang w:val="hr-HR"/>
        </w:rPr>
        <w:t xml:space="preserve"> javne nabave,</w:t>
      </w:r>
    </w:p>
    <w:p w:rsidR="00A12EB4" w:rsidRPr="0001347B" w:rsidRDefault="00EA0428">
      <w:pPr>
        <w:pStyle w:val="Odlomakpopisa"/>
        <w:numPr>
          <w:ilvl w:val="0"/>
          <w:numId w:val="2"/>
        </w:numPr>
        <w:jc w:val="both"/>
        <w:rPr>
          <w:rFonts w:ascii="Arial" w:hAnsi="Arial" w:cs="Arial"/>
          <w:bCs/>
          <w:sz w:val="22"/>
          <w:szCs w:val="22"/>
          <w:lang w:val="hr-HR"/>
        </w:rPr>
      </w:pPr>
      <w:r>
        <w:rPr>
          <w:rFonts w:ascii="Arial" w:hAnsi="Arial" w:cs="Arial"/>
          <w:bCs/>
          <w:sz w:val="22"/>
          <w:szCs w:val="22"/>
          <w:lang w:val="hr-HR"/>
        </w:rPr>
        <w:t>ispunjen</w:t>
      </w:r>
      <w:r w:rsidR="0046271F" w:rsidRPr="0001347B">
        <w:rPr>
          <w:rFonts w:ascii="Arial" w:hAnsi="Arial" w:cs="Arial"/>
          <w:bCs/>
          <w:sz w:val="22"/>
          <w:szCs w:val="22"/>
          <w:lang w:val="hr-HR"/>
        </w:rPr>
        <w:t xml:space="preserve"> troškovnik;</w:t>
      </w:r>
    </w:p>
    <w:p w:rsidR="00A12EB4" w:rsidRPr="0001347B" w:rsidRDefault="0046271F">
      <w:pPr>
        <w:pStyle w:val="Odlomakpopisa"/>
        <w:numPr>
          <w:ilvl w:val="0"/>
          <w:numId w:val="2"/>
        </w:numPr>
        <w:jc w:val="both"/>
        <w:rPr>
          <w:rFonts w:ascii="Arial" w:hAnsi="Arial" w:cs="Arial"/>
          <w:bCs/>
          <w:sz w:val="22"/>
          <w:szCs w:val="22"/>
          <w:lang w:val="hr-HR"/>
        </w:rPr>
      </w:pPr>
      <w:r w:rsidRPr="0001347B">
        <w:rPr>
          <w:rFonts w:ascii="Arial" w:hAnsi="Arial" w:cs="Arial"/>
          <w:bCs/>
          <w:sz w:val="22"/>
          <w:szCs w:val="22"/>
          <w:lang w:val="hr-HR"/>
        </w:rPr>
        <w:t xml:space="preserve">ispunjen ESPD obrazac </w:t>
      </w:r>
    </w:p>
    <w:p w:rsidR="00A12EB4" w:rsidRPr="0001347B" w:rsidRDefault="0046271F">
      <w:pPr>
        <w:pStyle w:val="Odlomakpopisa"/>
        <w:numPr>
          <w:ilvl w:val="0"/>
          <w:numId w:val="2"/>
        </w:numPr>
        <w:jc w:val="both"/>
        <w:rPr>
          <w:rFonts w:ascii="Arial" w:hAnsi="Arial" w:cs="Arial"/>
          <w:bCs/>
          <w:sz w:val="22"/>
          <w:szCs w:val="22"/>
          <w:lang w:val="hr-HR"/>
        </w:rPr>
      </w:pPr>
      <w:r w:rsidRPr="0001347B">
        <w:rPr>
          <w:rFonts w:ascii="Arial" w:hAnsi="Arial" w:cs="Arial"/>
          <w:bCs/>
          <w:sz w:val="22"/>
          <w:szCs w:val="22"/>
          <w:lang w:val="hr-HR"/>
        </w:rPr>
        <w:t xml:space="preserve">jamstvo za ozbiljnost ponude </w:t>
      </w:r>
    </w:p>
    <w:p w:rsidR="00A12EB4" w:rsidRPr="0001347B" w:rsidRDefault="0046271F">
      <w:pPr>
        <w:pStyle w:val="Odlomakpopisa"/>
        <w:numPr>
          <w:ilvl w:val="0"/>
          <w:numId w:val="6"/>
        </w:numPr>
        <w:jc w:val="both"/>
        <w:rPr>
          <w:rFonts w:ascii="Arial" w:hAnsi="Arial" w:cs="Arial"/>
          <w:bCs/>
          <w:i/>
          <w:sz w:val="22"/>
          <w:szCs w:val="22"/>
          <w:lang w:val="hr-HR"/>
        </w:rPr>
      </w:pPr>
      <w:r w:rsidRPr="0001347B">
        <w:rPr>
          <w:rFonts w:ascii="Arial" w:hAnsi="Arial" w:cs="Arial"/>
          <w:bCs/>
          <w:i/>
          <w:sz w:val="22"/>
          <w:szCs w:val="22"/>
          <w:lang w:val="hr-HR"/>
        </w:rPr>
        <w:t>dostavlja se u papirnatom obliku u izvorniku, odvojeno od elektroničke dostave ponude, a u slučaju uplate novčanog pologa dokaz o uplati je potrebno priložiti u ponudi.</w:t>
      </w:r>
    </w:p>
    <w:p w:rsidR="00C15ADF" w:rsidRPr="00C15ADF" w:rsidRDefault="00C15ADF">
      <w:pPr>
        <w:pStyle w:val="Odlomakpopisa"/>
        <w:numPr>
          <w:ilvl w:val="0"/>
          <w:numId w:val="2"/>
        </w:numPr>
        <w:jc w:val="both"/>
        <w:rPr>
          <w:rFonts w:ascii="Arial" w:hAnsi="Arial" w:cs="Arial"/>
          <w:color w:val="auto"/>
          <w:sz w:val="22"/>
          <w:szCs w:val="22"/>
          <w:lang w:val="hr-HR"/>
        </w:rPr>
      </w:pPr>
      <w:r w:rsidRPr="00C15ADF">
        <w:rPr>
          <w:rFonts w:ascii="Arial" w:hAnsi="Arial" w:cs="Arial"/>
          <w:color w:val="auto"/>
          <w:sz w:val="22"/>
          <w:szCs w:val="22"/>
          <w:lang w:val="hr-HR"/>
        </w:rPr>
        <w:t>potpisan prijedlog ugovora</w:t>
      </w:r>
    </w:p>
    <w:p w:rsidR="00A12EB4" w:rsidRPr="00EA0428" w:rsidRDefault="002E79AE">
      <w:pPr>
        <w:pStyle w:val="Odlomakpopisa"/>
        <w:numPr>
          <w:ilvl w:val="0"/>
          <w:numId w:val="2"/>
        </w:numPr>
        <w:jc w:val="both"/>
        <w:rPr>
          <w:color w:val="auto"/>
          <w:lang w:val="hr-HR"/>
        </w:rPr>
      </w:pPr>
      <w:r>
        <w:rPr>
          <w:rFonts w:ascii="Arial" w:hAnsi="Arial" w:cs="Arial"/>
          <w:bCs/>
          <w:i/>
          <w:color w:val="auto"/>
          <w:sz w:val="22"/>
          <w:szCs w:val="22"/>
          <w:lang w:val="hr-HR"/>
        </w:rPr>
        <w:t xml:space="preserve">tražene dokaze ekonomski najpovoljnije ponude ( izjava o duljini jamstva za </w:t>
      </w:r>
      <w:r w:rsidR="00C15ADF">
        <w:rPr>
          <w:rFonts w:ascii="Arial" w:hAnsi="Arial" w:cs="Arial"/>
          <w:bCs/>
          <w:i/>
          <w:color w:val="auto"/>
          <w:sz w:val="22"/>
          <w:szCs w:val="22"/>
          <w:lang w:val="hr-HR"/>
        </w:rPr>
        <w:t>o</w:t>
      </w:r>
      <w:r>
        <w:rPr>
          <w:rFonts w:ascii="Arial" w:hAnsi="Arial" w:cs="Arial"/>
          <w:bCs/>
          <w:i/>
          <w:color w:val="auto"/>
          <w:sz w:val="22"/>
          <w:szCs w:val="22"/>
          <w:lang w:val="hr-HR"/>
        </w:rPr>
        <w:t>tklanjanje nedostataka u jamstvenom roku)</w:t>
      </w:r>
    </w:p>
    <w:p w:rsidR="00A12EB4" w:rsidRPr="0001347B" w:rsidRDefault="00A12EB4">
      <w:pPr>
        <w:jc w:val="both"/>
        <w:rPr>
          <w:rFonts w:ascii="Arial" w:hAnsi="Arial" w:cs="Arial"/>
          <w:bCs/>
          <w:i/>
          <w:sz w:val="22"/>
          <w:szCs w:val="22"/>
        </w:rPr>
      </w:pPr>
    </w:p>
    <w:p w:rsidR="008433EE" w:rsidRPr="002D2C18" w:rsidRDefault="008433EE" w:rsidP="008433EE">
      <w:pPr>
        <w:jc w:val="both"/>
        <w:rPr>
          <w:rFonts w:ascii="Arial" w:hAnsi="Arial" w:cs="Arial"/>
          <w:bCs/>
          <w:sz w:val="22"/>
          <w:szCs w:val="22"/>
        </w:rPr>
      </w:pPr>
      <w:r w:rsidRPr="002D2C18">
        <w:rPr>
          <w:rFonts w:ascii="Arial" w:hAnsi="Arial" w:cs="Arial"/>
          <w:bCs/>
          <w:sz w:val="22"/>
          <w:szCs w:val="22"/>
        </w:rPr>
        <w:t>Ponuda se izrađuje na hrvatskom jeziku i latiničnom pismu.</w:t>
      </w:r>
    </w:p>
    <w:p w:rsidR="008433EE" w:rsidRPr="0001347B" w:rsidRDefault="008433EE" w:rsidP="008433EE">
      <w:pPr>
        <w:jc w:val="both"/>
        <w:rPr>
          <w:rFonts w:ascii="Arial" w:hAnsi="Arial" w:cs="Arial"/>
          <w:bCs/>
          <w:sz w:val="22"/>
          <w:szCs w:val="22"/>
        </w:rPr>
      </w:pPr>
      <w:r w:rsidRPr="0001347B">
        <w:rPr>
          <w:rFonts w:ascii="Arial" w:hAnsi="Arial" w:cs="Arial"/>
          <w:bCs/>
          <w:sz w:val="22"/>
          <w:szCs w:val="22"/>
        </w:rPr>
        <w:t>Pri izradi ponude ponuditelj se mora pridržavati zahtjeva i uvjeta iz dokumentacije o nabavi te se ne smije mijenjati ni nadopunjavati tekst dokumentacije o nabavi.</w:t>
      </w:r>
    </w:p>
    <w:p w:rsidR="008433EE" w:rsidRDefault="008433EE" w:rsidP="008433EE">
      <w:pPr>
        <w:jc w:val="both"/>
        <w:rPr>
          <w:rFonts w:ascii="Arial" w:hAnsi="Arial" w:cs="Arial"/>
          <w:bCs/>
          <w:sz w:val="22"/>
          <w:szCs w:val="22"/>
        </w:rPr>
      </w:pPr>
      <w:r w:rsidRPr="0001347B">
        <w:rPr>
          <w:rFonts w:ascii="Arial" w:hAnsi="Arial" w:cs="Arial"/>
          <w:bCs/>
          <w:sz w:val="22"/>
          <w:szCs w:val="22"/>
        </w:rPr>
        <w:t>Ponuda se dostavlja elektroničkim sredstvima komunikacije.</w:t>
      </w:r>
    </w:p>
    <w:p w:rsidR="008433EE" w:rsidRPr="0001347B" w:rsidRDefault="008433EE" w:rsidP="008433EE">
      <w:pPr>
        <w:jc w:val="both"/>
        <w:rPr>
          <w:rFonts w:ascii="Arial" w:hAnsi="Arial" w:cs="Arial"/>
          <w:bCs/>
          <w:sz w:val="22"/>
          <w:szCs w:val="22"/>
        </w:rPr>
      </w:pPr>
      <w:r w:rsidRPr="0001347B">
        <w:rPr>
          <w:rFonts w:ascii="Arial" w:hAnsi="Arial" w:cs="Arial"/>
          <w:bCs/>
          <w:sz w:val="22"/>
          <w:szCs w:val="22"/>
        </w:rPr>
        <w:t>U roku za dostavu ponude ponuditelj može izmijeniti svoju ponudu ili od nje odustati.</w:t>
      </w:r>
    </w:p>
    <w:p w:rsidR="008433EE" w:rsidRPr="0001347B" w:rsidRDefault="008433EE" w:rsidP="008433EE">
      <w:pPr>
        <w:jc w:val="both"/>
        <w:rPr>
          <w:rFonts w:ascii="Arial" w:hAnsi="Arial" w:cs="Arial"/>
          <w:bCs/>
          <w:sz w:val="22"/>
          <w:szCs w:val="22"/>
        </w:rPr>
      </w:pPr>
      <w:r w:rsidRPr="0001347B">
        <w:rPr>
          <w:rFonts w:ascii="Arial" w:hAnsi="Arial" w:cs="Arial"/>
          <w:bCs/>
          <w:sz w:val="22"/>
          <w:szCs w:val="22"/>
        </w:rPr>
        <w:t>Nakon isteka roka za dostavu ponuda, ponuda se ne smije mijenjati.</w:t>
      </w:r>
    </w:p>
    <w:p w:rsidR="008433EE" w:rsidRPr="0001347B" w:rsidRDefault="008433EE" w:rsidP="008433EE">
      <w:pPr>
        <w:jc w:val="both"/>
        <w:rPr>
          <w:rFonts w:ascii="Arial" w:hAnsi="Arial" w:cs="Arial"/>
          <w:bCs/>
          <w:sz w:val="22"/>
          <w:szCs w:val="22"/>
        </w:rPr>
      </w:pPr>
      <w:r w:rsidRPr="0001347B">
        <w:rPr>
          <w:rFonts w:ascii="Arial" w:hAnsi="Arial" w:cs="Arial"/>
          <w:bCs/>
          <w:sz w:val="22"/>
          <w:szCs w:val="22"/>
        </w:rPr>
        <w:t>Ponuda obvezuje ponuditelja do isteka roka valjanosti ponude, a na zahtjev javnog naručitelja ponuditelj može produžiti rok valjanosti svoje ponude</w:t>
      </w:r>
      <w:r w:rsidR="003145CE">
        <w:rPr>
          <w:rFonts w:ascii="Arial" w:hAnsi="Arial" w:cs="Arial"/>
          <w:bCs/>
          <w:sz w:val="22"/>
          <w:szCs w:val="22"/>
        </w:rPr>
        <w:t xml:space="preserve"> sukladno članku 216. ZJN</w:t>
      </w:r>
      <w:r w:rsidRPr="0001347B">
        <w:rPr>
          <w:rFonts w:ascii="Arial" w:hAnsi="Arial" w:cs="Arial"/>
          <w:bCs/>
          <w:sz w:val="22"/>
          <w:szCs w:val="22"/>
        </w:rPr>
        <w:t>.</w:t>
      </w:r>
    </w:p>
    <w:p w:rsidR="00A12EB4" w:rsidRPr="0001347B" w:rsidRDefault="003145CE" w:rsidP="003145CE">
      <w:pPr>
        <w:ind w:left="360"/>
        <w:jc w:val="both"/>
        <w:rPr>
          <w:rFonts w:ascii="Arial" w:hAnsi="Arial" w:cs="Arial"/>
          <w:b/>
          <w:bCs/>
          <w:sz w:val="22"/>
          <w:szCs w:val="22"/>
        </w:rPr>
      </w:pPr>
      <w:r>
        <w:rPr>
          <w:rFonts w:ascii="Arial" w:hAnsi="Arial" w:cs="Arial"/>
          <w:b/>
          <w:bCs/>
          <w:sz w:val="22"/>
          <w:szCs w:val="22"/>
        </w:rPr>
        <w:t xml:space="preserve"> </w:t>
      </w:r>
    </w:p>
    <w:p w:rsidR="00A12EB4" w:rsidRPr="006F5815" w:rsidRDefault="0046271F" w:rsidP="006F5815">
      <w:pPr>
        <w:jc w:val="both"/>
        <w:rPr>
          <w:rFonts w:ascii="Arial" w:hAnsi="Arial" w:cs="Arial"/>
          <w:b/>
          <w:bCs/>
          <w:sz w:val="22"/>
          <w:szCs w:val="22"/>
        </w:rPr>
      </w:pPr>
      <w:r w:rsidRPr="00895061">
        <w:rPr>
          <w:rFonts w:ascii="Arial" w:hAnsi="Arial" w:cs="Arial"/>
          <w:b/>
          <w:bCs/>
          <w:color w:val="auto"/>
          <w:sz w:val="22"/>
          <w:szCs w:val="22"/>
        </w:rPr>
        <w:t xml:space="preserve">6.2. </w:t>
      </w:r>
      <w:r w:rsidR="006F5815" w:rsidRPr="006F5815">
        <w:rPr>
          <w:rFonts w:ascii="Arial" w:hAnsi="Arial" w:cs="Arial"/>
          <w:b/>
          <w:bCs/>
          <w:sz w:val="22"/>
          <w:szCs w:val="22"/>
        </w:rPr>
        <w:t>Način dostave (elektroničkim sredstvima komunikacije te sr</w:t>
      </w:r>
      <w:r w:rsidR="006F5815">
        <w:rPr>
          <w:rFonts w:ascii="Arial" w:hAnsi="Arial" w:cs="Arial"/>
          <w:b/>
          <w:bCs/>
          <w:sz w:val="22"/>
          <w:szCs w:val="22"/>
        </w:rPr>
        <w:t xml:space="preserve">edstvima komunikacije koja nisu </w:t>
      </w:r>
      <w:r w:rsidR="006F5815" w:rsidRPr="006F5815">
        <w:rPr>
          <w:rFonts w:ascii="Arial" w:hAnsi="Arial" w:cs="Arial"/>
          <w:b/>
          <w:bCs/>
          <w:sz w:val="22"/>
          <w:szCs w:val="22"/>
        </w:rPr>
        <w:t>elektronička)</w:t>
      </w:r>
    </w:p>
    <w:p w:rsidR="00A12EB4" w:rsidRPr="0001347B" w:rsidRDefault="003958B3">
      <w:pPr>
        <w:jc w:val="both"/>
        <w:rPr>
          <w:rFonts w:ascii="Arial" w:hAnsi="Arial" w:cs="Arial"/>
          <w:sz w:val="22"/>
          <w:szCs w:val="22"/>
          <w:lang w:eastAsia="en-US"/>
        </w:rPr>
      </w:pPr>
      <w:r w:rsidRPr="003958B3">
        <w:rPr>
          <w:rFonts w:ascii="Arial" w:hAnsi="Arial" w:cs="Arial"/>
          <w:sz w:val="22"/>
          <w:szCs w:val="22"/>
          <w:lang w:eastAsia="en-US"/>
        </w:rPr>
        <w:t>O</w:t>
      </w:r>
      <w:r w:rsidR="0046271F" w:rsidRPr="003958B3">
        <w:rPr>
          <w:rFonts w:ascii="Arial" w:hAnsi="Arial" w:cs="Arial"/>
          <w:sz w:val="22"/>
          <w:szCs w:val="22"/>
          <w:lang w:eastAsia="en-US"/>
        </w:rPr>
        <w:t>bvezna je elektronička dostava ponude putem Elektroničkog oglasnika javne nabave Republike Hrvatske.</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Naručitelj otklanja svaku odgovornost vezanu uz mogući neispravan rad Elektroničkog oglasnika javne nabave Republike Hrvatske, zastoj u radu Elektroničk</w:t>
      </w:r>
      <w:r w:rsidR="00A27E3E">
        <w:rPr>
          <w:rFonts w:ascii="Arial" w:hAnsi="Arial" w:cs="Arial"/>
          <w:sz w:val="22"/>
          <w:szCs w:val="22"/>
          <w:lang w:eastAsia="en-US"/>
        </w:rPr>
        <w:t>o</w:t>
      </w:r>
      <w:r w:rsidRPr="0001347B">
        <w:rPr>
          <w:rFonts w:ascii="Arial" w:hAnsi="Arial" w:cs="Arial"/>
          <w:sz w:val="22"/>
          <w:szCs w:val="22"/>
          <w:lang w:eastAsia="en-US"/>
        </w:rPr>
        <w:t>g oglasnika ili nemogućnost zainteresiranog gospodars</w:t>
      </w:r>
      <w:r w:rsidR="00A27E3E">
        <w:rPr>
          <w:rFonts w:ascii="Arial" w:hAnsi="Arial" w:cs="Arial"/>
          <w:sz w:val="22"/>
          <w:szCs w:val="22"/>
          <w:lang w:eastAsia="en-US"/>
        </w:rPr>
        <w:t>kog subjekta da ponudu u elektro</w:t>
      </w:r>
      <w:r w:rsidRPr="0001347B">
        <w:rPr>
          <w:rFonts w:ascii="Arial" w:hAnsi="Arial" w:cs="Arial"/>
          <w:sz w:val="22"/>
          <w:szCs w:val="22"/>
          <w:lang w:eastAsia="en-US"/>
        </w:rPr>
        <w:t>ničkom obliku dostavi u danome roku putem Elektroničkog oglasnika.</w:t>
      </w:r>
    </w:p>
    <w:p w:rsidR="00A12EB4" w:rsidRPr="0001347B" w:rsidRDefault="0046271F">
      <w:pPr>
        <w:jc w:val="both"/>
        <w:rPr>
          <w:rFonts w:ascii="Arial" w:hAnsi="Arial" w:cs="Arial"/>
          <w:sz w:val="22"/>
          <w:szCs w:val="22"/>
          <w:lang w:eastAsia="en-US"/>
        </w:rPr>
      </w:pPr>
      <w:r w:rsidRPr="003958B3">
        <w:rPr>
          <w:rFonts w:ascii="Arial" w:hAnsi="Arial" w:cs="Arial"/>
          <w:sz w:val="22"/>
          <w:szCs w:val="22"/>
          <w:lang w:eastAsia="en-US"/>
        </w:rPr>
        <w:t>Ponuditelj ne smije dostaviti ponudu u papirnatom obliku, osim jamstva za ozbiljnost ponude.</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Elektronička dostava ponuda provodi se putem Elektroničkog oglasnika javne nabave, vezujući se na elektroničku objavu poziva za nadmetanje te na elektronički pristup dokumentaciji za nadmetanje.</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Procesom predaje ponude smatra se prilaganje (upload/učitavanje) svih dokumenata ponude, popunjenih obrazaca i troškovnika. Sve priložene dokumente Elektronički oglasnik javne nabave uvezuje u cjelovitu ponudu, pod nazivom “Uvez ponude”.</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Nije dozvoljena izmjena troškovnika koji je preuzet uz Dokumentaciju za nadmetanje, dozvoljeno je samo popunjavanje polja predviđenih za unos podataka.</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Naručitelj ne smije odbiti ponudu ponuditelja koji nije potpisao ponudu elektr</w:t>
      </w:r>
      <w:r w:rsidR="00DE61E5">
        <w:rPr>
          <w:rFonts w:ascii="Arial" w:hAnsi="Arial" w:cs="Arial"/>
          <w:sz w:val="22"/>
          <w:szCs w:val="22"/>
          <w:lang w:eastAsia="en-US"/>
        </w:rPr>
        <w:t>oničkim potpisom, a sukladno članku 280. stavku 10. ZJN</w:t>
      </w:r>
      <w:r w:rsidRPr="0001347B">
        <w:rPr>
          <w:rFonts w:ascii="Arial" w:hAnsi="Arial" w:cs="Arial"/>
          <w:sz w:val="22"/>
          <w:szCs w:val="22"/>
          <w:lang w:eastAsia="en-US"/>
        </w:rPr>
        <w:t>, jer se smatra da dostavljena ponuda elektroničkim sredstvima komunikacije putem EOJN RH obvezuje ponuditelja u roku valjanosti ponude neovisno o tome je li potpisana ili nije.</w:t>
      </w:r>
    </w:p>
    <w:p w:rsidR="003145CE" w:rsidRPr="0001347B" w:rsidRDefault="0046271F">
      <w:pPr>
        <w:jc w:val="both"/>
        <w:rPr>
          <w:rFonts w:ascii="Arial" w:hAnsi="Arial" w:cs="Arial"/>
          <w:sz w:val="22"/>
          <w:szCs w:val="22"/>
        </w:rPr>
      </w:pPr>
      <w:r w:rsidRPr="0001347B">
        <w:rPr>
          <w:rFonts w:ascii="Arial" w:hAnsi="Arial" w:cs="Arial"/>
          <w:sz w:val="22"/>
          <w:szCs w:val="22"/>
        </w:rPr>
        <w:t>U slučaju nedostupnosti Elektro</w:t>
      </w:r>
      <w:r w:rsidR="007D55B7">
        <w:rPr>
          <w:rFonts w:ascii="Arial" w:hAnsi="Arial" w:cs="Arial"/>
          <w:sz w:val="22"/>
          <w:szCs w:val="22"/>
        </w:rPr>
        <w:t>ničkog oglasnika javne nabave, N</w:t>
      </w:r>
      <w:r w:rsidRPr="0001347B">
        <w:rPr>
          <w:rFonts w:ascii="Arial" w:hAnsi="Arial" w:cs="Arial"/>
          <w:sz w:val="22"/>
          <w:szCs w:val="22"/>
        </w:rPr>
        <w:t>aru</w:t>
      </w:r>
      <w:r w:rsidR="00DE61E5">
        <w:rPr>
          <w:rFonts w:ascii="Arial" w:hAnsi="Arial" w:cs="Arial"/>
          <w:sz w:val="22"/>
          <w:szCs w:val="22"/>
        </w:rPr>
        <w:t>čitelj će postupiti sukladno članku</w:t>
      </w:r>
      <w:r w:rsidRPr="0001347B">
        <w:rPr>
          <w:rFonts w:ascii="Arial" w:hAnsi="Arial" w:cs="Arial"/>
          <w:sz w:val="22"/>
          <w:szCs w:val="22"/>
        </w:rPr>
        <w:t xml:space="preserve"> 239. </w:t>
      </w:r>
      <w:r w:rsidR="00DE61E5">
        <w:rPr>
          <w:rFonts w:ascii="Arial" w:hAnsi="Arial" w:cs="Arial"/>
          <w:sz w:val="22"/>
          <w:szCs w:val="22"/>
        </w:rPr>
        <w:t>ZJN</w:t>
      </w:r>
      <w:r w:rsidRPr="0001347B">
        <w:rPr>
          <w:rFonts w:ascii="Arial" w:hAnsi="Arial" w:cs="Arial"/>
          <w:sz w:val="22"/>
          <w:szCs w:val="22"/>
        </w:rPr>
        <w:t>.</w:t>
      </w:r>
    </w:p>
    <w:p w:rsidR="00C913A5" w:rsidRPr="002D2C18" w:rsidRDefault="0046271F">
      <w:pPr>
        <w:jc w:val="both"/>
        <w:rPr>
          <w:rFonts w:ascii="Arial" w:hAnsi="Arial" w:cs="Arial"/>
          <w:sz w:val="22"/>
          <w:szCs w:val="22"/>
        </w:rPr>
      </w:pPr>
      <w:r w:rsidRPr="0001347B">
        <w:rPr>
          <w:rFonts w:ascii="Arial" w:hAnsi="Arial" w:cs="Arial"/>
          <w:sz w:val="22"/>
          <w:szCs w:val="22"/>
        </w:rPr>
        <w:t>Prilikom elektroničke dostave ponuda, sva komunikacija, razmjena i pohrana informacija između ponuditelja i naručitelja obavlja se na način da se očuva integritet podataka i tajnost ponuda. Ovlaštene osobe Naručitelja imat će uvid u sadržaj ponuda tek po isteku roka za njihovu dostavu.</w:t>
      </w:r>
    </w:p>
    <w:p w:rsidR="00A12EB4" w:rsidRPr="0001347B" w:rsidRDefault="0046271F">
      <w:pPr>
        <w:jc w:val="both"/>
        <w:rPr>
          <w:rFonts w:ascii="Arial" w:hAnsi="Arial" w:cs="Arial"/>
          <w:bCs/>
          <w:sz w:val="22"/>
          <w:szCs w:val="22"/>
        </w:rPr>
      </w:pPr>
      <w:r w:rsidRPr="0001347B">
        <w:rPr>
          <w:rFonts w:ascii="Arial" w:hAnsi="Arial" w:cs="Arial"/>
          <w:bCs/>
          <w:sz w:val="22"/>
          <w:szCs w:val="22"/>
        </w:rPr>
        <w:t>U slučaju da Naručitelj zaustavi postupak javne nabave povodom izjavljene žalbe na dokumentaciju ili poništi postupak javne nabave prije roka za dostavu ponuda, za sve ponude koje su u međuvremenu dostavljene elektronički, Elektronički oglasnik javne nabave trajno će onemogućit pristup tim ponudama čime će se osigurati da nitko nema uvid u sadržaj dostavljenih ponuda. U slučaju da se postupak nastavi, ponuditelj će morati ponovno dostaviti ponude.</w:t>
      </w:r>
    </w:p>
    <w:p w:rsidR="004C049E" w:rsidRPr="0001347B" w:rsidRDefault="0046271F">
      <w:pPr>
        <w:jc w:val="both"/>
        <w:rPr>
          <w:rFonts w:ascii="Arial" w:hAnsi="Arial" w:cs="Arial"/>
          <w:sz w:val="22"/>
          <w:szCs w:val="22"/>
        </w:rPr>
      </w:pPr>
      <w:r w:rsidRPr="0001347B">
        <w:rPr>
          <w:rFonts w:ascii="Arial" w:hAnsi="Arial" w:cs="Arial"/>
          <w:sz w:val="22"/>
          <w:szCs w:val="22"/>
        </w:rPr>
        <w:lastRenderedPageBreak/>
        <w:t xml:space="preserve">Trenutak zaprimanja elektronički dostavljene ponude dokumentira se potvrdom o zaprimanju elektroničke ponude te se, bez odgode, ponuditelju dostavlja potvrda o zaprimanju elektroničke ponude s podacima o datumu i vremenu zaprimanja te rednom broju ponude prema redoslijedu zaprimanja elektronički dostavljenih ponuda. </w:t>
      </w:r>
    </w:p>
    <w:p w:rsidR="007439D7" w:rsidRPr="0001347B" w:rsidRDefault="0046271F">
      <w:pPr>
        <w:jc w:val="both"/>
        <w:rPr>
          <w:rFonts w:ascii="Arial" w:hAnsi="Arial" w:cs="Arial"/>
          <w:sz w:val="22"/>
          <w:szCs w:val="22"/>
        </w:rPr>
      </w:pPr>
      <w:r w:rsidRPr="0001347B">
        <w:rPr>
          <w:rFonts w:ascii="Arial" w:hAnsi="Arial" w:cs="Arial"/>
          <w:sz w:val="22"/>
          <w:szCs w:val="22"/>
        </w:rPr>
        <w:t>U svrhu pohrane dokumentacije postupka javne nabave,</w:t>
      </w:r>
      <w:r w:rsidR="00CA38DC" w:rsidRPr="00CA38DC">
        <w:t xml:space="preserve"> </w:t>
      </w:r>
      <w:r w:rsidR="00CA38DC" w:rsidRPr="00CA38DC">
        <w:rPr>
          <w:rFonts w:ascii="Arial" w:hAnsi="Arial" w:cs="Arial"/>
          <w:sz w:val="22"/>
          <w:szCs w:val="22"/>
        </w:rPr>
        <w:t>EOJN RH</w:t>
      </w:r>
      <w:r w:rsidRPr="0001347B">
        <w:rPr>
          <w:rFonts w:ascii="Arial" w:hAnsi="Arial" w:cs="Arial"/>
          <w:sz w:val="22"/>
          <w:szCs w:val="22"/>
        </w:rPr>
        <w:t xml:space="preserve"> će elektronički dostavljene ponude pohraniti na način koji omogućava čuvanje integriteta podataka i pristup integriranim verzijama dokumenata uz mogućnost pohrane kopije dokumenata u vlastitim arhivima naručitelja po isteku roka za dostavu ponuda odnosno javnog otvaranja ponuda.</w:t>
      </w:r>
    </w:p>
    <w:p w:rsidR="00A12EB4" w:rsidRPr="0001347B" w:rsidRDefault="0046271F">
      <w:pPr>
        <w:jc w:val="both"/>
        <w:rPr>
          <w:rFonts w:ascii="Arial" w:hAnsi="Arial" w:cs="Arial"/>
          <w:sz w:val="22"/>
          <w:szCs w:val="22"/>
        </w:rPr>
      </w:pPr>
      <w:r w:rsidRPr="0001347B">
        <w:rPr>
          <w:rFonts w:ascii="Arial" w:hAnsi="Arial" w:cs="Arial"/>
          <w:sz w:val="22"/>
          <w:szCs w:val="22"/>
        </w:rPr>
        <w:t xml:space="preserve">U roku za dostavu ponude ponuditelj može izmijeniti svoju ponudu, nadopuniti je ili od nje odustati. Prilikom izmjene ili dopune ponude automatski se poništava prethodno predana ponuda što znači da se učitavanjem („upload“) nove izmijenjene ili dopunjene ponude predaje nova ponuda koja sadržava izmijenjene ili dopunjene podatke. Učitavanjem i spremanjem novog Uveza ponude u </w:t>
      </w:r>
      <w:r w:rsidR="00CA38DC" w:rsidRPr="00CA38DC">
        <w:rPr>
          <w:rFonts w:ascii="Arial" w:hAnsi="Arial" w:cs="Arial"/>
          <w:sz w:val="22"/>
          <w:szCs w:val="22"/>
        </w:rPr>
        <w:t>EOJN RH</w:t>
      </w:r>
      <w:r w:rsidRPr="0001347B">
        <w:rPr>
          <w:rFonts w:ascii="Arial" w:hAnsi="Arial" w:cs="Arial"/>
          <w:sz w:val="22"/>
          <w:szCs w:val="22"/>
        </w:rPr>
        <w:t>, naručitelju se šalje nova izmijenjena/dopunjena ponuda.</w:t>
      </w:r>
    </w:p>
    <w:p w:rsidR="00A12EB4" w:rsidRPr="0001347B" w:rsidRDefault="00A12EB4">
      <w:pPr>
        <w:jc w:val="both"/>
        <w:rPr>
          <w:rFonts w:ascii="Arial" w:hAnsi="Arial" w:cs="Arial"/>
          <w:b/>
          <w:bCs/>
          <w:sz w:val="22"/>
          <w:szCs w:val="22"/>
        </w:rPr>
      </w:pPr>
    </w:p>
    <w:p w:rsidR="00A12EB4" w:rsidRPr="0001347B" w:rsidRDefault="0046271F">
      <w:pPr>
        <w:jc w:val="both"/>
        <w:rPr>
          <w:rFonts w:ascii="Arial" w:hAnsi="Arial" w:cs="Arial"/>
          <w:b/>
          <w:bCs/>
          <w:sz w:val="22"/>
          <w:szCs w:val="22"/>
        </w:rPr>
      </w:pPr>
      <w:r w:rsidRPr="0001347B">
        <w:rPr>
          <w:rFonts w:ascii="Arial" w:hAnsi="Arial" w:cs="Arial"/>
          <w:b/>
          <w:bCs/>
          <w:sz w:val="22"/>
          <w:szCs w:val="22"/>
        </w:rPr>
        <w:t>DOSTAVA DIJELA/DIJELOVA PONUDE U ZATVORENOJ OMOTNICI</w:t>
      </w:r>
    </w:p>
    <w:p w:rsidR="00A12EB4" w:rsidRPr="0001347B" w:rsidRDefault="00A12EB4">
      <w:pPr>
        <w:jc w:val="both"/>
        <w:rPr>
          <w:rFonts w:ascii="Arial" w:hAnsi="Arial" w:cs="Arial"/>
          <w:sz w:val="22"/>
          <w:szCs w:val="22"/>
        </w:rPr>
      </w:pPr>
    </w:p>
    <w:p w:rsidR="00A12EB4" w:rsidRPr="0001347B" w:rsidRDefault="0046271F">
      <w:pPr>
        <w:jc w:val="both"/>
        <w:rPr>
          <w:rFonts w:ascii="Arial" w:hAnsi="Arial" w:cs="Arial"/>
          <w:sz w:val="22"/>
          <w:szCs w:val="22"/>
        </w:rPr>
      </w:pPr>
      <w:r w:rsidRPr="0001347B">
        <w:rPr>
          <w:rFonts w:ascii="Arial" w:hAnsi="Arial" w:cs="Arial"/>
          <w:sz w:val="22"/>
          <w:szCs w:val="22"/>
        </w:rPr>
        <w:t>Ukoliko pri elektroničkoj dostavi ponuda iz tehničkih razloga nije moguće sigurno povezivanje svih dijelova ponude i/ili primjena naprednog elektroničkog potpisa na dijelove ponude, ponuditelj može ostale dijelove ponude sastaviti i u formatu dokumenata koji se kao takvi ne mogu potpisati naprednim elektroničkim potpisom te ih dostaviti odvojeno od ponude. U tom slučaju, te u slučaju kada ponuditelj uz elektroničku ponudu u papirnatom obliku dostavlja dokumente, potvrde i izjave koje ne postoje u elektroničkom obliku, ponuditelj je obvezan naznačiti na koji postupak javne nabave i na koju ponudu se odvojeni dokument odnosi.</w:t>
      </w:r>
    </w:p>
    <w:p w:rsidR="00A12EB4" w:rsidRPr="0001347B" w:rsidRDefault="0046271F">
      <w:pPr>
        <w:jc w:val="both"/>
        <w:rPr>
          <w:rFonts w:ascii="Arial" w:hAnsi="Arial" w:cs="Arial"/>
          <w:sz w:val="22"/>
          <w:szCs w:val="22"/>
        </w:rPr>
      </w:pPr>
      <w:r w:rsidRPr="0001347B">
        <w:rPr>
          <w:rFonts w:ascii="Arial" w:hAnsi="Arial" w:cs="Arial"/>
          <w:sz w:val="22"/>
          <w:szCs w:val="22"/>
        </w:rPr>
        <w:t xml:space="preserve">Traženo bankovno jamstvo koje u ovom trenutku nije moguće slati i primati kao elektronički dokument, zainteresirani gospodarski subjekt u roku za dostavu ponuda, dostavlja Naručitelju u zatvorenoj poštanskoj omotnici na adresu za dostavu ponuda te takva omotnica sadrži sve tražene podatke, s dodatkom „dio/dijelovi ponude koji se dostavlja/ju odvojeno“. U tom slučaju će se kao vrijeme dostave ponude uzeti vrijeme zaprimanja ponude putem Elektroničkog oglasnika. </w:t>
      </w:r>
    </w:p>
    <w:p w:rsidR="00A12EB4" w:rsidRPr="0001347B" w:rsidRDefault="0046271F">
      <w:pPr>
        <w:tabs>
          <w:tab w:val="left" w:pos="900"/>
        </w:tabs>
        <w:jc w:val="both"/>
        <w:rPr>
          <w:rFonts w:ascii="Arial" w:hAnsi="Arial" w:cs="Arial"/>
          <w:sz w:val="22"/>
          <w:szCs w:val="22"/>
        </w:rPr>
      </w:pPr>
      <w:r w:rsidRPr="0001347B">
        <w:rPr>
          <w:rFonts w:ascii="Arial" w:hAnsi="Arial" w:cs="Arial"/>
          <w:sz w:val="22"/>
          <w:szCs w:val="22"/>
        </w:rPr>
        <w:t xml:space="preserve">Jamstvo za ozbiljnost ponude dostavlja se </w:t>
      </w:r>
      <w:r w:rsidRPr="0001347B">
        <w:rPr>
          <w:rFonts w:ascii="Arial" w:hAnsi="Arial" w:cs="Arial"/>
          <w:sz w:val="22"/>
          <w:szCs w:val="22"/>
          <w:u w:val="single"/>
        </w:rPr>
        <w:t>u roku za dostavu ponuda</w:t>
      </w:r>
      <w:r w:rsidRPr="0001347B">
        <w:rPr>
          <w:rFonts w:ascii="Arial" w:hAnsi="Arial" w:cs="Arial"/>
          <w:sz w:val="22"/>
          <w:szCs w:val="22"/>
        </w:rPr>
        <w:t xml:space="preserve"> u zatvorenoj omotnici na adresu.</w:t>
      </w:r>
    </w:p>
    <w:p w:rsidR="007D48FA" w:rsidRPr="0001347B" w:rsidRDefault="007D48FA">
      <w:pPr>
        <w:jc w:val="both"/>
        <w:rPr>
          <w:rFonts w:ascii="Arial" w:hAnsi="Arial" w:cs="Arial"/>
          <w:sz w:val="22"/>
          <w:szCs w:val="22"/>
        </w:rPr>
      </w:pPr>
    </w:p>
    <w:p w:rsidR="00A12EB4" w:rsidRPr="0001347B" w:rsidRDefault="0046271F">
      <w:pPr>
        <w:ind w:firstLine="708"/>
        <w:jc w:val="both"/>
        <w:rPr>
          <w:rFonts w:ascii="Arial" w:hAnsi="Arial" w:cs="Arial"/>
          <w:b/>
          <w:sz w:val="22"/>
          <w:szCs w:val="22"/>
        </w:rPr>
      </w:pPr>
      <w:r w:rsidRPr="0001347B">
        <w:rPr>
          <w:rFonts w:ascii="Arial" w:hAnsi="Arial" w:cs="Arial"/>
          <w:b/>
          <w:sz w:val="22"/>
          <w:szCs w:val="22"/>
        </w:rPr>
        <w:t xml:space="preserve">  </w:t>
      </w:r>
      <w:r w:rsidR="003958B3">
        <w:rPr>
          <w:rFonts w:ascii="Arial" w:hAnsi="Arial" w:cs="Arial"/>
          <w:b/>
          <w:sz w:val="22"/>
          <w:szCs w:val="22"/>
        </w:rPr>
        <w:t>GRAD SLATINA</w:t>
      </w:r>
      <w:r w:rsidRPr="0001347B">
        <w:rPr>
          <w:rFonts w:ascii="Arial" w:hAnsi="Arial" w:cs="Arial"/>
          <w:b/>
          <w:sz w:val="22"/>
          <w:szCs w:val="22"/>
        </w:rPr>
        <w:t xml:space="preserve">, </w:t>
      </w:r>
      <w:r w:rsidR="003958B3">
        <w:rPr>
          <w:rFonts w:ascii="Arial" w:hAnsi="Arial" w:cs="Arial"/>
          <w:b/>
          <w:sz w:val="22"/>
          <w:szCs w:val="22"/>
        </w:rPr>
        <w:t>Trg sv. Josipa 10</w:t>
      </w:r>
      <w:r w:rsidRPr="0001347B">
        <w:rPr>
          <w:rFonts w:ascii="Arial" w:hAnsi="Arial" w:cs="Arial"/>
          <w:b/>
          <w:sz w:val="22"/>
          <w:szCs w:val="22"/>
        </w:rPr>
        <w:t xml:space="preserve">, </w:t>
      </w:r>
      <w:r w:rsidR="003958B3">
        <w:rPr>
          <w:rFonts w:ascii="Arial" w:hAnsi="Arial" w:cs="Arial"/>
          <w:b/>
          <w:sz w:val="22"/>
          <w:szCs w:val="22"/>
        </w:rPr>
        <w:t>33520 SLATINA</w:t>
      </w:r>
    </w:p>
    <w:p w:rsidR="00A12EB4" w:rsidRPr="0001347B" w:rsidRDefault="003958B3">
      <w:pPr>
        <w:ind w:firstLine="708"/>
        <w:jc w:val="both"/>
      </w:pPr>
      <w:r>
        <w:rPr>
          <w:rFonts w:ascii="Arial" w:hAnsi="Arial" w:cs="Arial"/>
          <w:b/>
          <w:sz w:val="22"/>
          <w:szCs w:val="22"/>
        </w:rPr>
        <w:t xml:space="preserve">  Ev.broj</w:t>
      </w:r>
      <w:r w:rsidR="0046271F" w:rsidRPr="0001347B">
        <w:rPr>
          <w:rFonts w:ascii="Arial" w:hAnsi="Arial" w:cs="Arial"/>
          <w:b/>
          <w:sz w:val="22"/>
          <w:szCs w:val="22"/>
        </w:rPr>
        <w:t xml:space="preserve">: </w:t>
      </w:r>
      <w:r w:rsidR="001B6F3E">
        <w:rPr>
          <w:rFonts w:ascii="Arial" w:hAnsi="Arial" w:cs="Arial"/>
          <w:b/>
          <w:sz w:val="22"/>
          <w:szCs w:val="22"/>
        </w:rPr>
        <w:t>77</w:t>
      </w:r>
      <w:r>
        <w:rPr>
          <w:rFonts w:ascii="Arial" w:hAnsi="Arial" w:cs="Arial"/>
          <w:b/>
          <w:sz w:val="22"/>
          <w:szCs w:val="22"/>
        </w:rPr>
        <w:t>/18</w:t>
      </w:r>
      <w:r w:rsidR="001A7A7B">
        <w:rPr>
          <w:rFonts w:ascii="Arial" w:hAnsi="Arial" w:cs="Arial"/>
          <w:b/>
          <w:sz w:val="22"/>
          <w:szCs w:val="22"/>
        </w:rPr>
        <w:t>.</w:t>
      </w:r>
    </w:p>
    <w:p w:rsidR="001B6F3E" w:rsidRDefault="0046271F" w:rsidP="001B6F3E">
      <w:pPr>
        <w:ind w:firstLine="708"/>
        <w:jc w:val="both"/>
        <w:rPr>
          <w:rFonts w:ascii="Arial" w:hAnsi="Arial" w:cs="Arial"/>
          <w:b/>
          <w:sz w:val="22"/>
          <w:szCs w:val="22"/>
        </w:rPr>
      </w:pPr>
      <w:r w:rsidRPr="0001347B">
        <w:rPr>
          <w:rFonts w:ascii="Arial" w:hAnsi="Arial" w:cs="Arial"/>
          <w:b/>
          <w:sz w:val="22"/>
          <w:szCs w:val="22"/>
        </w:rPr>
        <w:t xml:space="preserve">  Predmet nabave: </w:t>
      </w:r>
      <w:r w:rsidR="001B6F3E" w:rsidRPr="001B6F3E">
        <w:rPr>
          <w:rFonts w:ascii="Arial" w:hAnsi="Arial" w:cs="Arial"/>
          <w:b/>
          <w:sz w:val="22"/>
          <w:szCs w:val="22"/>
        </w:rPr>
        <w:t xml:space="preserve">Rekonstrukcija građevine javne i društvene namjene </w:t>
      </w:r>
      <w:r w:rsidR="001B6F3E">
        <w:rPr>
          <w:rFonts w:ascii="Arial" w:hAnsi="Arial" w:cs="Arial"/>
          <w:b/>
          <w:sz w:val="22"/>
          <w:szCs w:val="22"/>
        </w:rPr>
        <w:t>–</w:t>
      </w:r>
      <w:r w:rsidR="001B6F3E" w:rsidRPr="001B6F3E">
        <w:rPr>
          <w:rFonts w:ascii="Arial" w:hAnsi="Arial" w:cs="Arial"/>
          <w:b/>
          <w:sz w:val="22"/>
          <w:szCs w:val="22"/>
        </w:rPr>
        <w:t xml:space="preserve"> Društveni</w:t>
      </w:r>
    </w:p>
    <w:p w:rsidR="00A12EB4" w:rsidRPr="0001347B" w:rsidRDefault="001B6F3E" w:rsidP="001B6F3E">
      <w:pPr>
        <w:ind w:firstLine="708"/>
        <w:jc w:val="both"/>
        <w:rPr>
          <w:rFonts w:ascii="Arial" w:hAnsi="Arial" w:cs="Arial"/>
          <w:b/>
          <w:sz w:val="22"/>
          <w:szCs w:val="22"/>
        </w:rPr>
      </w:pPr>
      <w:r>
        <w:rPr>
          <w:rFonts w:ascii="Arial" w:hAnsi="Arial" w:cs="Arial"/>
          <w:b/>
          <w:sz w:val="22"/>
          <w:szCs w:val="22"/>
        </w:rPr>
        <w:t xml:space="preserve">                              </w:t>
      </w:r>
      <w:r w:rsidRPr="001B6F3E">
        <w:rPr>
          <w:rFonts w:ascii="Arial" w:hAnsi="Arial" w:cs="Arial"/>
          <w:b/>
          <w:sz w:val="22"/>
          <w:szCs w:val="22"/>
        </w:rPr>
        <w:t xml:space="preserve"> dom u Donjim Meljanima</w:t>
      </w:r>
    </w:p>
    <w:p w:rsidR="00A12EB4" w:rsidRPr="0001347B" w:rsidRDefault="0046271F">
      <w:pPr>
        <w:ind w:firstLine="708"/>
        <w:jc w:val="both"/>
      </w:pPr>
      <w:r w:rsidRPr="0001347B">
        <w:rPr>
          <w:rFonts w:ascii="Arial" w:hAnsi="Arial" w:cs="Arial"/>
          <w:b/>
          <w:sz w:val="22"/>
          <w:szCs w:val="22"/>
          <w:u w:val="single"/>
        </w:rPr>
        <w:t>„DIO/DIJELOVI PONUDE KOJI SE DOSTAVLJAJU ODVOJENO“</w:t>
      </w:r>
    </w:p>
    <w:p w:rsidR="00A12EB4" w:rsidRPr="0001347B" w:rsidRDefault="0046271F">
      <w:pPr>
        <w:jc w:val="both"/>
      </w:pPr>
      <w:r w:rsidRPr="0001347B">
        <w:rPr>
          <w:rFonts w:ascii="Arial" w:hAnsi="Arial" w:cs="Arial"/>
          <w:sz w:val="22"/>
          <w:szCs w:val="22"/>
        </w:rPr>
        <w:tab/>
        <w:t xml:space="preserve"> </w:t>
      </w:r>
      <w:r w:rsidRPr="0001347B">
        <w:rPr>
          <w:rFonts w:ascii="Arial" w:hAnsi="Arial" w:cs="Arial"/>
          <w:b/>
          <w:sz w:val="22"/>
          <w:szCs w:val="22"/>
        </w:rPr>
        <w:t>-NE OTVARATI-</w:t>
      </w:r>
    </w:p>
    <w:p w:rsidR="00A12EB4" w:rsidRPr="0001347B" w:rsidRDefault="00A12EB4">
      <w:pPr>
        <w:jc w:val="both"/>
        <w:rPr>
          <w:rFonts w:ascii="Arial" w:hAnsi="Arial" w:cs="Arial"/>
          <w:b/>
          <w:sz w:val="22"/>
          <w:szCs w:val="22"/>
        </w:rPr>
      </w:pPr>
    </w:p>
    <w:p w:rsidR="00A12EB4" w:rsidRPr="0001347B" w:rsidRDefault="0046271F">
      <w:pPr>
        <w:jc w:val="both"/>
      </w:pPr>
      <w:r w:rsidRPr="0001347B">
        <w:rPr>
          <w:rFonts w:ascii="Arial" w:hAnsi="Arial" w:cs="Arial"/>
          <w:sz w:val="22"/>
          <w:szCs w:val="22"/>
        </w:rPr>
        <w:t>-na poleđini:</w:t>
      </w:r>
      <w:r w:rsidRPr="0001347B">
        <w:rPr>
          <w:rFonts w:ascii="Arial" w:hAnsi="Arial" w:cs="Arial"/>
          <w:sz w:val="22"/>
          <w:szCs w:val="22"/>
        </w:rPr>
        <w:tab/>
      </w:r>
      <w:r w:rsidRPr="0001347B">
        <w:rPr>
          <w:rFonts w:ascii="Arial" w:hAnsi="Arial" w:cs="Arial"/>
          <w:b/>
          <w:sz w:val="22"/>
          <w:szCs w:val="22"/>
        </w:rPr>
        <w:t>Naziv i adresa ponuditelja</w:t>
      </w:r>
    </w:p>
    <w:p w:rsidR="00A12EB4" w:rsidRPr="0001347B" w:rsidRDefault="0046271F">
      <w:pPr>
        <w:jc w:val="both"/>
      </w:pPr>
      <w:r w:rsidRPr="0001347B">
        <w:rPr>
          <w:rFonts w:ascii="Arial" w:hAnsi="Arial" w:cs="Arial"/>
          <w:b/>
          <w:sz w:val="22"/>
          <w:szCs w:val="22"/>
        </w:rPr>
        <w:tab/>
      </w:r>
      <w:r w:rsidRPr="0001347B">
        <w:rPr>
          <w:rFonts w:ascii="Arial" w:hAnsi="Arial" w:cs="Arial"/>
          <w:b/>
          <w:sz w:val="22"/>
          <w:szCs w:val="22"/>
        </w:rPr>
        <w:tab/>
      </w:r>
      <w:r w:rsidRPr="0001347B">
        <w:rPr>
          <w:rFonts w:ascii="Arial" w:hAnsi="Arial" w:cs="Arial"/>
          <w:b/>
          <w:sz w:val="22"/>
          <w:szCs w:val="22"/>
          <w:u w:val="single"/>
        </w:rPr>
        <w:t>OIB ponuditelja</w:t>
      </w:r>
    </w:p>
    <w:p w:rsidR="00A12EB4" w:rsidRPr="0001347B" w:rsidRDefault="00A12EB4">
      <w:pPr>
        <w:jc w:val="both"/>
        <w:rPr>
          <w:rFonts w:ascii="Arial" w:hAnsi="Arial" w:cs="Arial"/>
          <w:sz w:val="22"/>
          <w:szCs w:val="22"/>
        </w:rPr>
      </w:pPr>
    </w:p>
    <w:p w:rsidR="00A12EB4" w:rsidRDefault="0046271F">
      <w:pPr>
        <w:jc w:val="both"/>
        <w:rPr>
          <w:rFonts w:ascii="Arial" w:hAnsi="Arial" w:cs="Arial"/>
          <w:sz w:val="22"/>
          <w:szCs w:val="22"/>
        </w:rPr>
      </w:pPr>
      <w:r w:rsidRPr="0001347B">
        <w:rPr>
          <w:rFonts w:ascii="Arial" w:hAnsi="Arial" w:cs="Arial"/>
          <w:sz w:val="22"/>
          <w:szCs w:val="22"/>
        </w:rPr>
        <w:t>U slučaju dostave dijela/dijelova ponude odvojeno u papirnatom obliku, kao vrijeme dostave uzima se vrijeme zaprimanja ponude putem Elektroničkog oglasnika javne nabave (elektroničke ponude).</w:t>
      </w:r>
    </w:p>
    <w:p w:rsidR="005D4CAD" w:rsidRPr="0001347B" w:rsidRDefault="005D4CAD">
      <w:pPr>
        <w:jc w:val="both"/>
        <w:rPr>
          <w:rFonts w:ascii="Arial" w:hAnsi="Arial" w:cs="Arial"/>
          <w:b/>
          <w:bCs/>
          <w:sz w:val="22"/>
          <w:szCs w:val="22"/>
        </w:rPr>
      </w:pPr>
    </w:p>
    <w:p w:rsidR="00A12EB4" w:rsidRPr="0001347B" w:rsidRDefault="00B1219B">
      <w:pPr>
        <w:pStyle w:val="Odlomakpopisa"/>
        <w:ind w:left="0"/>
        <w:jc w:val="both"/>
        <w:rPr>
          <w:lang w:val="hr-HR"/>
        </w:rPr>
      </w:pPr>
      <w:r w:rsidRPr="00895061">
        <w:rPr>
          <w:rFonts w:ascii="Arial" w:hAnsi="Arial" w:cs="Arial"/>
          <w:b/>
          <w:bCs/>
          <w:color w:val="auto"/>
          <w:sz w:val="22"/>
          <w:szCs w:val="22"/>
          <w:lang w:val="hr-HR"/>
        </w:rPr>
        <w:t>6.3</w:t>
      </w:r>
      <w:r w:rsidR="0046271F" w:rsidRPr="00895061">
        <w:rPr>
          <w:rFonts w:ascii="Arial" w:hAnsi="Arial" w:cs="Arial"/>
          <w:b/>
          <w:bCs/>
          <w:color w:val="auto"/>
          <w:sz w:val="22"/>
          <w:szCs w:val="22"/>
          <w:lang w:val="hr-HR"/>
        </w:rPr>
        <w:t xml:space="preserve">.  </w:t>
      </w:r>
      <w:r w:rsidR="00DE61E5" w:rsidRPr="00DE61E5">
        <w:rPr>
          <w:rFonts w:ascii="Arial" w:hAnsi="Arial" w:cs="Arial"/>
          <w:b/>
          <w:bCs/>
          <w:sz w:val="22"/>
          <w:szCs w:val="22"/>
          <w:lang w:val="hr-HR"/>
        </w:rPr>
        <w:t>Minimalni zahtjevi koje varijante ponude trebaju zadovoljiti, ako su dopuštene, te posebni zahtjevi za njihovo pojašnjenje</w:t>
      </w:r>
    </w:p>
    <w:p w:rsidR="00A12EB4" w:rsidRPr="00DE61E5" w:rsidRDefault="00DE61E5">
      <w:pPr>
        <w:jc w:val="both"/>
        <w:rPr>
          <w:rFonts w:ascii="Arial" w:hAnsi="Arial" w:cs="Arial"/>
          <w:bCs/>
          <w:sz w:val="22"/>
          <w:szCs w:val="22"/>
        </w:rPr>
      </w:pPr>
      <w:r w:rsidRPr="00DE61E5">
        <w:rPr>
          <w:rFonts w:ascii="Arial" w:hAnsi="Arial" w:cs="Arial"/>
          <w:bCs/>
          <w:sz w:val="22"/>
          <w:szCs w:val="22"/>
        </w:rPr>
        <w:t>Varijante ponude nisu dopuštene</w:t>
      </w:r>
      <w:r>
        <w:rPr>
          <w:rFonts w:ascii="Arial" w:hAnsi="Arial" w:cs="Arial"/>
          <w:bCs/>
          <w:sz w:val="22"/>
          <w:szCs w:val="22"/>
        </w:rPr>
        <w:t>.</w:t>
      </w:r>
    </w:p>
    <w:p w:rsidR="00A12EB4" w:rsidRPr="0001347B" w:rsidRDefault="00A12EB4">
      <w:pPr>
        <w:jc w:val="both"/>
        <w:rPr>
          <w:rFonts w:cs="Arial"/>
          <w:b/>
          <w:bCs/>
        </w:rPr>
      </w:pPr>
    </w:p>
    <w:p w:rsidR="00A12EB4" w:rsidRPr="0001347B" w:rsidRDefault="00B1219B">
      <w:pPr>
        <w:pStyle w:val="Odlomakpopisa"/>
        <w:ind w:left="0"/>
        <w:jc w:val="both"/>
        <w:rPr>
          <w:lang w:val="hr-HR"/>
        </w:rPr>
      </w:pPr>
      <w:r w:rsidRPr="00A950F3">
        <w:rPr>
          <w:rFonts w:ascii="Arial" w:hAnsi="Arial" w:cs="Arial"/>
          <w:b/>
          <w:bCs/>
          <w:color w:val="auto"/>
          <w:sz w:val="22"/>
          <w:szCs w:val="22"/>
          <w:lang w:val="hr-HR"/>
        </w:rPr>
        <w:t>6.4</w:t>
      </w:r>
      <w:r w:rsidR="0046271F" w:rsidRPr="00A950F3">
        <w:rPr>
          <w:rFonts w:ascii="Arial" w:hAnsi="Arial" w:cs="Arial"/>
          <w:b/>
          <w:bCs/>
          <w:color w:val="auto"/>
          <w:sz w:val="22"/>
          <w:szCs w:val="22"/>
          <w:lang w:val="hr-HR"/>
        </w:rPr>
        <w:t xml:space="preserve">. </w:t>
      </w:r>
      <w:r w:rsidR="00BD7443">
        <w:rPr>
          <w:rFonts w:ascii="Arial" w:hAnsi="Arial" w:cs="Arial"/>
          <w:b/>
          <w:bCs/>
          <w:sz w:val="22"/>
          <w:szCs w:val="22"/>
          <w:lang w:val="hr-HR"/>
        </w:rPr>
        <w:t>Način određivanja cijene</w:t>
      </w:r>
    </w:p>
    <w:p w:rsidR="00A12EB4" w:rsidRPr="002B15BB" w:rsidRDefault="00BD7443" w:rsidP="00BD7443">
      <w:pPr>
        <w:jc w:val="both"/>
        <w:rPr>
          <w:rFonts w:ascii="Arial" w:hAnsi="Arial" w:cs="Arial"/>
          <w:sz w:val="22"/>
          <w:szCs w:val="22"/>
        </w:rPr>
      </w:pPr>
      <w:r w:rsidRPr="002B15BB">
        <w:rPr>
          <w:rFonts w:ascii="Arial" w:hAnsi="Arial" w:cs="Arial"/>
          <w:sz w:val="22"/>
          <w:szCs w:val="22"/>
        </w:rPr>
        <w:t xml:space="preserve">Cijena ponude je fiksna i nepromjenjiva za vrijeme trajanja </w:t>
      </w:r>
      <w:r w:rsidR="00A950F3">
        <w:rPr>
          <w:rFonts w:ascii="Arial" w:hAnsi="Arial" w:cs="Arial"/>
          <w:sz w:val="22"/>
          <w:szCs w:val="22"/>
        </w:rPr>
        <w:t>ugovora o javnoj nabavi</w:t>
      </w:r>
      <w:r w:rsidR="0046271F" w:rsidRPr="002B15BB">
        <w:rPr>
          <w:rFonts w:ascii="Arial" w:hAnsi="Arial" w:cs="Arial"/>
          <w:sz w:val="22"/>
          <w:szCs w:val="22"/>
        </w:rPr>
        <w:t>.</w:t>
      </w:r>
    </w:p>
    <w:p w:rsidR="00BD7443" w:rsidRPr="002B15BB" w:rsidRDefault="00BD7443" w:rsidP="00BD7443">
      <w:pPr>
        <w:jc w:val="both"/>
        <w:rPr>
          <w:rFonts w:ascii="Arial" w:hAnsi="Arial" w:cs="Arial"/>
          <w:bCs/>
          <w:sz w:val="22"/>
          <w:szCs w:val="22"/>
        </w:rPr>
      </w:pPr>
      <w:r w:rsidRPr="002B15BB">
        <w:rPr>
          <w:rFonts w:ascii="Arial" w:hAnsi="Arial" w:cs="Arial"/>
          <w:bCs/>
          <w:sz w:val="22"/>
          <w:szCs w:val="22"/>
        </w:rPr>
        <w:t>Cijena ponude piše se brojkama u apsolutnom iznosu.</w:t>
      </w:r>
    </w:p>
    <w:p w:rsidR="00A12EB4" w:rsidRPr="002B15BB" w:rsidRDefault="0046271F" w:rsidP="00BD7443">
      <w:pPr>
        <w:jc w:val="both"/>
        <w:rPr>
          <w:rFonts w:ascii="Arial" w:hAnsi="Arial" w:cs="Arial"/>
          <w:sz w:val="22"/>
          <w:szCs w:val="22"/>
        </w:rPr>
      </w:pPr>
      <w:r w:rsidRPr="002B15BB">
        <w:rPr>
          <w:rFonts w:ascii="Arial" w:hAnsi="Arial" w:cs="Arial"/>
          <w:sz w:val="22"/>
          <w:szCs w:val="22"/>
        </w:rPr>
        <w:t>Cijena ponude izražava se za cjelokupan predmet nabave.</w:t>
      </w:r>
    </w:p>
    <w:p w:rsidR="00A12EB4" w:rsidRPr="0001347B" w:rsidRDefault="0046271F" w:rsidP="00BD7443">
      <w:pPr>
        <w:jc w:val="both"/>
        <w:rPr>
          <w:rFonts w:ascii="Arial" w:hAnsi="Arial" w:cs="Arial"/>
          <w:sz w:val="22"/>
          <w:szCs w:val="22"/>
        </w:rPr>
      </w:pPr>
      <w:r w:rsidRPr="002B15BB">
        <w:rPr>
          <w:rFonts w:ascii="Arial" w:hAnsi="Arial" w:cs="Arial"/>
          <w:sz w:val="22"/>
          <w:szCs w:val="22"/>
        </w:rPr>
        <w:t>U cijenu ponude su uračunati svi troškovi i popusti</w:t>
      </w:r>
      <w:r w:rsidRPr="0001347B">
        <w:rPr>
          <w:rFonts w:ascii="Arial" w:hAnsi="Arial" w:cs="Arial"/>
          <w:sz w:val="22"/>
          <w:szCs w:val="22"/>
        </w:rPr>
        <w:t>, bez poreza na dodanu vrijednost, koji se iskazuje zasebno iza cijene ponude.</w:t>
      </w:r>
    </w:p>
    <w:p w:rsidR="00A12EB4" w:rsidRPr="0001347B" w:rsidRDefault="0046271F" w:rsidP="00BD7443">
      <w:pPr>
        <w:jc w:val="both"/>
        <w:rPr>
          <w:rFonts w:ascii="Arial" w:hAnsi="Arial" w:cs="Arial"/>
          <w:sz w:val="22"/>
          <w:szCs w:val="22"/>
        </w:rPr>
      </w:pPr>
      <w:r w:rsidRPr="0001347B">
        <w:rPr>
          <w:rFonts w:ascii="Arial" w:hAnsi="Arial" w:cs="Arial"/>
          <w:sz w:val="22"/>
          <w:szCs w:val="22"/>
        </w:rPr>
        <w:t>Ukupnu cijenu ponude čini cijena ponude s porezom na dodanu vrijednost (PDV-om).</w:t>
      </w:r>
    </w:p>
    <w:p w:rsidR="00A12EB4" w:rsidRPr="0001347B" w:rsidRDefault="0046271F" w:rsidP="00BD7443">
      <w:pPr>
        <w:jc w:val="both"/>
        <w:rPr>
          <w:rFonts w:ascii="Arial" w:hAnsi="Arial" w:cs="Arial"/>
          <w:sz w:val="22"/>
          <w:szCs w:val="22"/>
        </w:rPr>
      </w:pPr>
      <w:r w:rsidRPr="0001347B">
        <w:rPr>
          <w:rFonts w:ascii="Arial" w:hAnsi="Arial" w:cs="Arial"/>
          <w:sz w:val="22"/>
          <w:szCs w:val="22"/>
        </w:rPr>
        <w:t>Ponuditelji su dužni ponuditi, tj. upisati jedinične cijene i ukupne cijene za svaku stavku troškovnika na način kako je to određeno u troškovniku.</w:t>
      </w:r>
    </w:p>
    <w:p w:rsidR="007439D7" w:rsidRDefault="0046271F" w:rsidP="00EA0428">
      <w:pPr>
        <w:jc w:val="both"/>
        <w:rPr>
          <w:rFonts w:ascii="Arial" w:hAnsi="Arial" w:cs="Arial"/>
          <w:sz w:val="22"/>
          <w:szCs w:val="22"/>
        </w:rPr>
      </w:pPr>
      <w:r w:rsidRPr="0001347B">
        <w:rPr>
          <w:rFonts w:ascii="Arial" w:hAnsi="Arial" w:cs="Arial"/>
          <w:sz w:val="22"/>
          <w:szCs w:val="22"/>
        </w:rPr>
        <w:t>Ponuditelji su obvezni ispuniti sve stavke troškovnika.</w:t>
      </w:r>
    </w:p>
    <w:p w:rsidR="001B6F3E" w:rsidRPr="00EA0428" w:rsidRDefault="001B6F3E" w:rsidP="00EA0428">
      <w:pPr>
        <w:jc w:val="both"/>
        <w:rPr>
          <w:rFonts w:ascii="Arial" w:hAnsi="Arial" w:cs="Arial"/>
          <w:sz w:val="22"/>
          <w:szCs w:val="22"/>
        </w:rPr>
      </w:pPr>
    </w:p>
    <w:p w:rsidR="00A12EB4" w:rsidRPr="0001347B" w:rsidRDefault="0046271F" w:rsidP="00BD7443">
      <w:pPr>
        <w:pStyle w:val="NoSpacing1"/>
        <w:jc w:val="both"/>
        <w:rPr>
          <w:rFonts w:ascii="Arial" w:hAnsi="Arial" w:cs="Arial"/>
          <w:noProof/>
          <w:color w:val="000000"/>
          <w:sz w:val="22"/>
        </w:rPr>
      </w:pPr>
      <w:r w:rsidRPr="0001347B">
        <w:rPr>
          <w:rFonts w:ascii="Arial" w:hAnsi="Arial" w:cs="Arial"/>
          <w:noProof/>
          <w:color w:val="000000"/>
          <w:sz w:val="22"/>
        </w:rPr>
        <w:lastRenderedPageBreak/>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A12EB4" w:rsidRPr="0001347B" w:rsidRDefault="00A12EB4">
      <w:pPr>
        <w:tabs>
          <w:tab w:val="left" w:pos="9070"/>
        </w:tabs>
        <w:suppressAutoHyphens/>
        <w:spacing w:line="240" w:lineRule="atLeast"/>
        <w:ind w:left="993"/>
        <w:jc w:val="both"/>
        <w:rPr>
          <w:rFonts w:cs="Arial"/>
          <w:b/>
          <w:bCs/>
          <w:lang w:eastAsia="ar-SA"/>
        </w:rPr>
      </w:pPr>
    </w:p>
    <w:p w:rsidR="00A12EB4" w:rsidRPr="0001347B" w:rsidRDefault="00B1219B">
      <w:pPr>
        <w:tabs>
          <w:tab w:val="left" w:pos="9070"/>
        </w:tabs>
        <w:suppressAutoHyphens/>
        <w:spacing w:line="240" w:lineRule="atLeast"/>
        <w:jc w:val="both"/>
      </w:pPr>
      <w:r w:rsidRPr="00A950F3">
        <w:rPr>
          <w:rFonts w:ascii="Arial" w:hAnsi="Arial" w:cs="Arial"/>
          <w:b/>
          <w:bCs/>
          <w:color w:val="auto"/>
          <w:sz w:val="22"/>
          <w:szCs w:val="22"/>
        </w:rPr>
        <w:t>6.5</w:t>
      </w:r>
      <w:r w:rsidR="0046271F" w:rsidRPr="00A950F3">
        <w:rPr>
          <w:rFonts w:ascii="Arial" w:hAnsi="Arial" w:cs="Arial"/>
          <w:b/>
          <w:bCs/>
          <w:color w:val="auto"/>
          <w:sz w:val="22"/>
          <w:szCs w:val="22"/>
        </w:rPr>
        <w:t xml:space="preserve">. </w:t>
      </w:r>
      <w:r w:rsidR="0046271F" w:rsidRPr="0001347B">
        <w:rPr>
          <w:rFonts w:ascii="Arial" w:hAnsi="Arial" w:cs="Arial"/>
          <w:b/>
          <w:bCs/>
          <w:sz w:val="22"/>
          <w:szCs w:val="22"/>
        </w:rPr>
        <w:t>Valuta ponude</w:t>
      </w:r>
    </w:p>
    <w:p w:rsidR="00A12EB4" w:rsidRPr="0001347B" w:rsidRDefault="0046271F">
      <w:pPr>
        <w:jc w:val="both"/>
        <w:rPr>
          <w:rFonts w:ascii="Arial" w:hAnsi="Arial" w:cs="Arial"/>
          <w:sz w:val="22"/>
          <w:szCs w:val="22"/>
        </w:rPr>
      </w:pPr>
      <w:r w:rsidRPr="0001347B">
        <w:rPr>
          <w:rFonts w:ascii="Arial" w:hAnsi="Arial" w:cs="Arial"/>
          <w:sz w:val="22"/>
          <w:szCs w:val="22"/>
        </w:rPr>
        <w:t>Cijena ponude mora biti izražena u kunama.</w:t>
      </w:r>
    </w:p>
    <w:p w:rsidR="00A12EB4" w:rsidRPr="0001347B" w:rsidRDefault="00A12EB4">
      <w:pPr>
        <w:jc w:val="both"/>
        <w:rPr>
          <w:rFonts w:cs="Arial"/>
          <w:b/>
          <w:bCs/>
        </w:rPr>
      </w:pPr>
    </w:p>
    <w:p w:rsidR="00A12EB4" w:rsidRPr="0001347B" w:rsidRDefault="00931839">
      <w:pPr>
        <w:jc w:val="both"/>
      </w:pPr>
      <w:r w:rsidRPr="00A950F3">
        <w:rPr>
          <w:rFonts w:ascii="Arial" w:hAnsi="Arial" w:cs="Arial"/>
          <w:b/>
          <w:bCs/>
          <w:color w:val="auto"/>
          <w:sz w:val="22"/>
          <w:szCs w:val="22"/>
        </w:rPr>
        <w:t>6.6</w:t>
      </w:r>
      <w:r w:rsidR="0046271F" w:rsidRPr="00A950F3">
        <w:rPr>
          <w:rFonts w:ascii="Arial" w:hAnsi="Arial" w:cs="Arial"/>
          <w:b/>
          <w:bCs/>
          <w:color w:val="auto"/>
          <w:sz w:val="22"/>
          <w:szCs w:val="22"/>
        </w:rPr>
        <w:t xml:space="preserve">.  </w:t>
      </w:r>
      <w:r w:rsidR="0046271F" w:rsidRPr="0001347B">
        <w:rPr>
          <w:rFonts w:ascii="Arial" w:hAnsi="Arial" w:cs="Arial"/>
          <w:b/>
          <w:bCs/>
          <w:sz w:val="22"/>
          <w:szCs w:val="22"/>
        </w:rPr>
        <w:t xml:space="preserve">Kriterij </w:t>
      </w:r>
      <w:r>
        <w:rPr>
          <w:rFonts w:ascii="Arial" w:hAnsi="Arial" w:cs="Arial"/>
          <w:b/>
          <w:bCs/>
          <w:sz w:val="22"/>
          <w:szCs w:val="22"/>
        </w:rPr>
        <w:t xml:space="preserve">za </w:t>
      </w:r>
      <w:r w:rsidR="0046271F" w:rsidRPr="0001347B">
        <w:rPr>
          <w:rFonts w:ascii="Arial" w:hAnsi="Arial" w:cs="Arial"/>
          <w:b/>
          <w:bCs/>
          <w:sz w:val="22"/>
          <w:szCs w:val="22"/>
        </w:rPr>
        <w:t>odabir ponude</w:t>
      </w:r>
    </w:p>
    <w:p w:rsidR="00A12EB4" w:rsidRPr="0001347B" w:rsidRDefault="00A12EB4">
      <w:pPr>
        <w:jc w:val="both"/>
        <w:rPr>
          <w:rFonts w:ascii="Arial" w:hAnsi="Arial" w:cs="Arial"/>
          <w:color w:val="000000"/>
          <w:lang w:eastAsia="en-US"/>
        </w:rPr>
      </w:pPr>
    </w:p>
    <w:p w:rsidR="00A12EB4" w:rsidRPr="0001347B" w:rsidRDefault="0046271F">
      <w:pPr>
        <w:rPr>
          <w:sz w:val="22"/>
          <w:szCs w:val="22"/>
        </w:rPr>
      </w:pPr>
      <w:r w:rsidRPr="0001347B">
        <w:rPr>
          <w:rFonts w:ascii="Arial" w:eastAsia="Calibri" w:hAnsi="Arial" w:cs="Arial"/>
          <w:sz w:val="22"/>
          <w:szCs w:val="22"/>
          <w:lang w:eastAsia="en-US"/>
        </w:rPr>
        <w:t>Kriteriji odabira ponude je ekonomski najpovoljnija ponuda (ENP).</w:t>
      </w:r>
    </w:p>
    <w:p w:rsidR="00E30AF2" w:rsidRPr="00E30AF2" w:rsidRDefault="00E30AF2" w:rsidP="00E30AF2">
      <w:pPr>
        <w:rPr>
          <w:rFonts w:ascii="Arial" w:eastAsia="Calibri" w:hAnsi="Arial" w:cs="Arial"/>
          <w:sz w:val="22"/>
          <w:szCs w:val="22"/>
          <w:lang w:eastAsia="en-US"/>
        </w:rPr>
      </w:pPr>
      <w:r>
        <w:rPr>
          <w:rFonts w:ascii="Arial" w:eastAsia="Calibri" w:hAnsi="Arial" w:cs="Arial"/>
          <w:sz w:val="22"/>
          <w:szCs w:val="22"/>
          <w:lang w:eastAsia="en-US"/>
        </w:rPr>
        <w:t>Ekonomski najpovoljnija ponuda</w:t>
      </w:r>
      <w:r w:rsidRPr="00E30AF2">
        <w:rPr>
          <w:rFonts w:ascii="Arial" w:eastAsia="Calibri" w:hAnsi="Arial" w:cs="Arial"/>
          <w:sz w:val="22"/>
          <w:szCs w:val="22"/>
          <w:lang w:eastAsia="en-US"/>
        </w:rPr>
        <w:t xml:space="preserve"> je ponuda koja dobije najveći ukupan broj bodova (T) prema kriterijima navedenim u sljedećoj tablici.</w:t>
      </w:r>
    </w:p>
    <w:p w:rsidR="00E30AF2" w:rsidRPr="00E30AF2" w:rsidRDefault="00E30AF2" w:rsidP="00E30AF2">
      <w:pPr>
        <w:rPr>
          <w:rFonts w:ascii="Arial" w:eastAsia="Calibri" w:hAnsi="Arial" w:cs="Arial"/>
          <w:sz w:val="22"/>
          <w:szCs w:val="22"/>
          <w:lang w:eastAsia="en-US"/>
        </w:rPr>
      </w:pPr>
    </w:p>
    <w:p w:rsidR="00A12EB4" w:rsidRPr="0001347B" w:rsidRDefault="00E30AF2" w:rsidP="00E30AF2">
      <w:pPr>
        <w:rPr>
          <w:rFonts w:ascii="Arial" w:eastAsia="Calibri" w:hAnsi="Arial" w:cs="Arial"/>
          <w:sz w:val="22"/>
          <w:szCs w:val="22"/>
          <w:lang w:eastAsia="en-US"/>
        </w:rPr>
      </w:pPr>
      <w:r w:rsidRPr="00E30AF2">
        <w:rPr>
          <w:rFonts w:ascii="Arial" w:eastAsia="Calibri" w:hAnsi="Arial" w:cs="Arial"/>
          <w:sz w:val="22"/>
          <w:szCs w:val="22"/>
          <w:lang w:eastAsia="en-US"/>
        </w:rPr>
        <w:t>Tablica: Kriteriji za odabir ekonomski najpovoljnije ponude i njihov relativan značaj</w:t>
      </w:r>
    </w:p>
    <w:tbl>
      <w:tblPr>
        <w:tblW w:w="9039" w:type="dxa"/>
        <w:tblInd w:w="-15" w:type="dxa"/>
        <w:tblBorders>
          <w:top w:val="single" w:sz="4" w:space="0" w:color="000001"/>
          <w:left w:val="single" w:sz="4" w:space="0" w:color="000001"/>
          <w:bottom w:val="single" w:sz="4" w:space="0" w:color="000001"/>
          <w:insideH w:val="single" w:sz="4" w:space="0" w:color="000001"/>
        </w:tblBorders>
        <w:tblCellMar>
          <w:left w:w="93" w:type="dxa"/>
        </w:tblCellMar>
        <w:tblLook w:val="0000" w:firstRow="0" w:lastRow="0" w:firstColumn="0" w:lastColumn="0" w:noHBand="0" w:noVBand="0"/>
      </w:tblPr>
      <w:tblGrid>
        <w:gridCol w:w="959"/>
        <w:gridCol w:w="6520"/>
        <w:gridCol w:w="1560"/>
      </w:tblGrid>
      <w:tr w:rsidR="00A12EB4" w:rsidRPr="0001347B" w:rsidTr="003F292F">
        <w:tc>
          <w:tcPr>
            <w:tcW w:w="959"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jc w:val="center"/>
              <w:rPr>
                <w:rFonts w:ascii="Arial" w:eastAsia="Calibri" w:hAnsi="Arial" w:cs="Arial"/>
                <w:b/>
                <w:sz w:val="22"/>
                <w:lang w:eastAsia="en-US"/>
              </w:rPr>
            </w:pPr>
            <w:r w:rsidRPr="0001347B">
              <w:rPr>
                <w:rFonts w:ascii="Arial" w:eastAsia="Calibri" w:hAnsi="Arial" w:cs="Arial"/>
                <w:b/>
                <w:sz w:val="22"/>
                <w:szCs w:val="22"/>
                <w:lang w:eastAsia="en-US"/>
              </w:rPr>
              <w:t>Redni broj</w:t>
            </w:r>
          </w:p>
        </w:tc>
        <w:tc>
          <w:tcPr>
            <w:tcW w:w="6520"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jc w:val="center"/>
              <w:rPr>
                <w:rFonts w:ascii="Arial" w:eastAsia="Calibri" w:hAnsi="Arial" w:cs="Arial"/>
                <w:b/>
                <w:sz w:val="22"/>
                <w:lang w:eastAsia="en-US"/>
              </w:rPr>
            </w:pPr>
            <w:r w:rsidRPr="0001347B">
              <w:rPr>
                <w:rFonts w:ascii="Arial" w:eastAsia="Calibri" w:hAnsi="Arial" w:cs="Arial"/>
                <w:b/>
                <w:sz w:val="22"/>
                <w:szCs w:val="22"/>
                <w:lang w:eastAsia="en-US"/>
              </w:rPr>
              <w:t>Kriterij</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12EB4" w:rsidRPr="0001347B" w:rsidRDefault="0046271F">
            <w:pPr>
              <w:jc w:val="center"/>
              <w:rPr>
                <w:rFonts w:ascii="Arial" w:eastAsia="Calibri" w:hAnsi="Arial" w:cs="Arial"/>
                <w:b/>
                <w:sz w:val="22"/>
                <w:lang w:eastAsia="en-US"/>
              </w:rPr>
            </w:pPr>
            <w:r w:rsidRPr="0001347B">
              <w:rPr>
                <w:rFonts w:ascii="Arial" w:eastAsia="Calibri" w:hAnsi="Arial" w:cs="Arial"/>
                <w:b/>
                <w:sz w:val="22"/>
                <w:szCs w:val="22"/>
                <w:lang w:eastAsia="en-US"/>
              </w:rPr>
              <w:t>Broj</w:t>
            </w:r>
          </w:p>
          <w:p w:rsidR="00A12EB4" w:rsidRPr="0001347B" w:rsidRDefault="0046271F">
            <w:pPr>
              <w:jc w:val="center"/>
              <w:rPr>
                <w:rFonts w:ascii="Arial" w:eastAsia="Calibri" w:hAnsi="Arial" w:cs="Arial"/>
                <w:b/>
                <w:sz w:val="22"/>
                <w:lang w:eastAsia="en-US"/>
              </w:rPr>
            </w:pPr>
            <w:r w:rsidRPr="0001347B">
              <w:rPr>
                <w:rFonts w:ascii="Arial" w:eastAsia="Calibri" w:hAnsi="Arial" w:cs="Arial"/>
                <w:b/>
                <w:sz w:val="22"/>
                <w:szCs w:val="22"/>
                <w:lang w:eastAsia="en-US"/>
              </w:rPr>
              <w:t>bodova</w:t>
            </w:r>
          </w:p>
        </w:tc>
      </w:tr>
      <w:tr w:rsidR="00A12EB4" w:rsidRPr="0001347B" w:rsidTr="003F292F">
        <w:tc>
          <w:tcPr>
            <w:tcW w:w="959"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jc w:val="center"/>
              <w:rPr>
                <w:rFonts w:ascii="Arial" w:eastAsia="Calibri" w:hAnsi="Arial" w:cs="Arial"/>
                <w:sz w:val="22"/>
                <w:lang w:eastAsia="en-US"/>
              </w:rPr>
            </w:pPr>
            <w:r w:rsidRPr="0001347B">
              <w:rPr>
                <w:rFonts w:ascii="Arial" w:eastAsia="Calibri" w:hAnsi="Arial" w:cs="Arial"/>
                <w:sz w:val="22"/>
                <w:szCs w:val="22"/>
                <w:lang w:eastAsia="en-US"/>
              </w:rPr>
              <w:t>1</w:t>
            </w:r>
          </w:p>
        </w:tc>
        <w:tc>
          <w:tcPr>
            <w:tcW w:w="6520"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E85525">
            <w:pPr>
              <w:rPr>
                <w:sz w:val="22"/>
              </w:rPr>
            </w:pPr>
            <w:r>
              <w:rPr>
                <w:rFonts w:ascii="Arial" w:eastAsia="Calibri" w:hAnsi="Arial" w:cs="Arial"/>
                <w:sz w:val="22"/>
                <w:szCs w:val="22"/>
                <w:lang w:eastAsia="en-US"/>
              </w:rPr>
              <w:t>Cijena ponude (85</w:t>
            </w:r>
            <w:r w:rsidR="0046271F" w:rsidRPr="0001347B">
              <w:rPr>
                <w:rFonts w:ascii="Arial" w:eastAsia="Calibri" w:hAnsi="Arial" w:cs="Arial"/>
                <w:sz w:val="22"/>
                <w:szCs w:val="22"/>
                <w:lang w:eastAsia="en-US"/>
              </w:rPr>
              <w:t>%)</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12EB4" w:rsidRPr="0001347B" w:rsidRDefault="00E85525" w:rsidP="00BC2AD2">
            <w:pPr>
              <w:jc w:val="center"/>
              <w:rPr>
                <w:rFonts w:ascii="Arial" w:eastAsia="Calibri" w:hAnsi="Arial" w:cs="Arial"/>
                <w:sz w:val="22"/>
                <w:lang w:eastAsia="en-US"/>
              </w:rPr>
            </w:pPr>
            <w:r>
              <w:rPr>
                <w:rFonts w:ascii="Arial" w:eastAsia="Calibri" w:hAnsi="Arial" w:cs="Arial"/>
                <w:sz w:val="22"/>
                <w:szCs w:val="22"/>
                <w:lang w:eastAsia="en-US"/>
              </w:rPr>
              <w:t>85</w:t>
            </w:r>
            <w:r w:rsidR="0046271F" w:rsidRPr="0001347B">
              <w:rPr>
                <w:rFonts w:ascii="Arial" w:eastAsia="Calibri" w:hAnsi="Arial" w:cs="Arial"/>
                <w:sz w:val="22"/>
                <w:szCs w:val="22"/>
                <w:lang w:eastAsia="en-US"/>
              </w:rPr>
              <w:t>,00</w:t>
            </w:r>
          </w:p>
        </w:tc>
      </w:tr>
      <w:tr w:rsidR="00A12EB4" w:rsidRPr="0001347B" w:rsidTr="003F292F">
        <w:tc>
          <w:tcPr>
            <w:tcW w:w="959"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jc w:val="center"/>
              <w:rPr>
                <w:rFonts w:ascii="Arial" w:eastAsia="Calibri" w:hAnsi="Arial" w:cs="Arial"/>
                <w:sz w:val="22"/>
                <w:lang w:eastAsia="en-US"/>
              </w:rPr>
            </w:pPr>
            <w:r w:rsidRPr="0001347B">
              <w:rPr>
                <w:rFonts w:ascii="Arial" w:eastAsia="Calibri" w:hAnsi="Arial" w:cs="Arial"/>
                <w:sz w:val="22"/>
                <w:szCs w:val="22"/>
                <w:lang w:eastAsia="en-US"/>
              </w:rPr>
              <w:t>2</w:t>
            </w:r>
          </w:p>
        </w:tc>
        <w:tc>
          <w:tcPr>
            <w:tcW w:w="6520"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3F292F">
            <w:pPr>
              <w:rPr>
                <w:rFonts w:ascii="Arial" w:eastAsia="Calibri" w:hAnsi="Arial" w:cs="Arial"/>
                <w:sz w:val="22"/>
                <w:lang w:eastAsia="en-US"/>
              </w:rPr>
            </w:pPr>
            <w:r>
              <w:rPr>
                <w:rFonts w:ascii="Arial" w:eastAsia="Calibri" w:hAnsi="Arial" w:cs="Arial"/>
                <w:sz w:val="22"/>
                <w:szCs w:val="22"/>
                <w:lang w:eastAsia="en-US"/>
              </w:rPr>
              <w:t>Jamstvo za otklanjanje nedostataka u jamstvenom roku</w:t>
            </w:r>
            <w:r w:rsidR="00E85525">
              <w:rPr>
                <w:rFonts w:ascii="Arial" w:eastAsia="Calibri" w:hAnsi="Arial" w:cs="Arial"/>
                <w:sz w:val="22"/>
                <w:szCs w:val="22"/>
                <w:lang w:eastAsia="en-US"/>
              </w:rPr>
              <w:t xml:space="preserve"> (15</w:t>
            </w:r>
            <w:r w:rsidR="0046271F" w:rsidRPr="0001347B">
              <w:rPr>
                <w:rFonts w:ascii="Arial" w:eastAsia="Calibri" w:hAnsi="Arial" w:cs="Arial"/>
                <w:sz w:val="22"/>
                <w:szCs w:val="22"/>
                <w:lang w:eastAsia="en-US"/>
              </w:rPr>
              <w:t>%)</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12EB4" w:rsidRPr="0001347B" w:rsidRDefault="00E85525" w:rsidP="00BC2AD2">
            <w:pPr>
              <w:jc w:val="center"/>
              <w:rPr>
                <w:sz w:val="22"/>
              </w:rPr>
            </w:pPr>
            <w:r>
              <w:rPr>
                <w:rFonts w:ascii="Arial" w:eastAsia="Calibri" w:hAnsi="Arial" w:cs="Arial"/>
                <w:sz w:val="22"/>
                <w:szCs w:val="22"/>
                <w:lang w:eastAsia="en-US"/>
              </w:rPr>
              <w:t>15</w:t>
            </w:r>
            <w:r w:rsidR="0046271F" w:rsidRPr="0001347B">
              <w:rPr>
                <w:rFonts w:ascii="Arial" w:eastAsia="Calibri" w:hAnsi="Arial" w:cs="Arial"/>
                <w:sz w:val="22"/>
                <w:szCs w:val="22"/>
                <w:lang w:eastAsia="en-US"/>
              </w:rPr>
              <w:t>,00</w:t>
            </w:r>
          </w:p>
        </w:tc>
      </w:tr>
      <w:tr w:rsidR="00A12EB4" w:rsidRPr="0001347B" w:rsidTr="003F292F">
        <w:tc>
          <w:tcPr>
            <w:tcW w:w="959"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A12EB4">
            <w:pPr>
              <w:snapToGrid w:val="0"/>
              <w:rPr>
                <w:rFonts w:ascii="Arial" w:eastAsia="Calibri" w:hAnsi="Arial" w:cs="Arial"/>
                <w:sz w:val="22"/>
                <w:lang w:eastAsia="en-US"/>
              </w:rPr>
            </w:pPr>
          </w:p>
        </w:tc>
        <w:tc>
          <w:tcPr>
            <w:tcW w:w="6520"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rPr>
                <w:rFonts w:ascii="Arial" w:eastAsia="Calibri" w:hAnsi="Arial" w:cs="Arial"/>
                <w:b/>
                <w:sz w:val="22"/>
                <w:lang w:eastAsia="en-US"/>
              </w:rPr>
            </w:pPr>
            <w:r w:rsidRPr="0001347B">
              <w:rPr>
                <w:rFonts w:ascii="Arial" w:eastAsia="Calibri" w:hAnsi="Arial" w:cs="Arial"/>
                <w:b/>
                <w:sz w:val="22"/>
                <w:szCs w:val="22"/>
                <w:lang w:eastAsia="en-US"/>
              </w:rPr>
              <w:t>Maksimalni broj bodova</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12EB4" w:rsidRPr="0001347B" w:rsidRDefault="0046271F" w:rsidP="00BC2AD2">
            <w:pPr>
              <w:jc w:val="center"/>
              <w:rPr>
                <w:sz w:val="22"/>
              </w:rPr>
            </w:pPr>
            <w:r w:rsidRPr="0001347B">
              <w:rPr>
                <w:rFonts w:ascii="Arial" w:eastAsia="Calibri" w:hAnsi="Arial" w:cs="Arial"/>
                <w:b/>
                <w:sz w:val="22"/>
                <w:szCs w:val="22"/>
                <w:lang w:eastAsia="en-US"/>
              </w:rPr>
              <w:t>100,00</w:t>
            </w:r>
          </w:p>
        </w:tc>
      </w:tr>
    </w:tbl>
    <w:p w:rsidR="00A12EB4" w:rsidRPr="0001347B" w:rsidRDefault="00A12EB4">
      <w:pPr>
        <w:rPr>
          <w:rFonts w:ascii="Arial" w:eastAsia="Calibri" w:hAnsi="Arial" w:cs="Arial"/>
          <w:sz w:val="22"/>
          <w:szCs w:val="22"/>
          <w:lang w:eastAsia="en-US"/>
        </w:rPr>
      </w:pPr>
    </w:p>
    <w:p w:rsidR="00A12EB4" w:rsidRPr="0001347B" w:rsidRDefault="0046271F">
      <w:pPr>
        <w:rPr>
          <w:rFonts w:ascii="Arial" w:eastAsia="Calibri" w:hAnsi="Arial" w:cs="Arial"/>
          <w:b/>
          <w:sz w:val="22"/>
          <w:szCs w:val="22"/>
          <w:lang w:eastAsia="en-US"/>
        </w:rPr>
      </w:pPr>
      <w:r w:rsidRPr="0001347B">
        <w:rPr>
          <w:rFonts w:ascii="Arial" w:eastAsia="Calibri" w:hAnsi="Arial" w:cs="Arial"/>
          <w:b/>
          <w:sz w:val="22"/>
          <w:szCs w:val="22"/>
          <w:lang w:eastAsia="en-US"/>
        </w:rPr>
        <w:t xml:space="preserve">Formula: </w:t>
      </w:r>
    </w:p>
    <w:p w:rsidR="00A12EB4" w:rsidRPr="0001347B" w:rsidRDefault="0046271F">
      <w:pPr>
        <w:rPr>
          <w:rFonts w:ascii="Arial" w:eastAsia="Arial" w:hAnsi="Arial" w:cs="Arial"/>
          <w:sz w:val="22"/>
          <w:szCs w:val="22"/>
          <w:lang w:eastAsia="en-US"/>
        </w:rPr>
      </w:pPr>
      <w:r w:rsidRPr="0001347B">
        <w:rPr>
          <w:rFonts w:ascii="Arial" w:eastAsia="Arial" w:hAnsi="Arial" w:cs="Arial"/>
          <w:sz w:val="22"/>
          <w:szCs w:val="22"/>
          <w:lang w:eastAsia="en-US"/>
        </w:rPr>
        <w:t xml:space="preserve">     </w:t>
      </w:r>
    </w:p>
    <w:p w:rsidR="00A12EB4" w:rsidRPr="0001347B" w:rsidRDefault="00E30AF2">
      <w:pPr>
        <w:rPr>
          <w:sz w:val="22"/>
          <w:szCs w:val="22"/>
        </w:rPr>
      </w:pPr>
      <w:r>
        <w:rPr>
          <w:rFonts w:ascii="Arial" w:eastAsia="Calibri" w:hAnsi="Arial" w:cs="Arial"/>
          <w:b/>
          <w:sz w:val="22"/>
          <w:szCs w:val="22"/>
          <w:lang w:eastAsia="en-US"/>
        </w:rPr>
        <w:t>T = C + J</w:t>
      </w:r>
    </w:p>
    <w:p w:rsidR="00A12EB4" w:rsidRPr="0001347B" w:rsidRDefault="00A12EB4">
      <w:pPr>
        <w:rPr>
          <w:rFonts w:ascii="Arial" w:eastAsia="Calibri" w:hAnsi="Arial" w:cs="Arial"/>
          <w:b/>
          <w:sz w:val="22"/>
          <w:szCs w:val="22"/>
          <w:lang w:eastAsia="en-US"/>
        </w:rPr>
      </w:pPr>
    </w:p>
    <w:p w:rsidR="00A12EB4" w:rsidRPr="0001347B" w:rsidRDefault="0046271F">
      <w:pPr>
        <w:rPr>
          <w:rFonts w:ascii="Arial" w:eastAsia="Calibri" w:hAnsi="Arial" w:cs="Arial"/>
          <w:sz w:val="22"/>
          <w:szCs w:val="22"/>
          <w:lang w:eastAsia="en-US"/>
        </w:rPr>
      </w:pPr>
      <w:r w:rsidRPr="0001347B">
        <w:rPr>
          <w:rFonts w:ascii="Arial" w:eastAsia="Calibri" w:hAnsi="Arial" w:cs="Arial"/>
          <w:sz w:val="22"/>
          <w:szCs w:val="22"/>
          <w:lang w:eastAsia="en-US"/>
        </w:rPr>
        <w:t>T= ukupan broj bodova (zaokružen na dvije decimale)</w:t>
      </w:r>
    </w:p>
    <w:p w:rsidR="00A12EB4" w:rsidRPr="0001347B" w:rsidRDefault="0046271F">
      <w:pPr>
        <w:rPr>
          <w:rFonts w:ascii="Arial" w:eastAsia="Calibri" w:hAnsi="Arial" w:cs="Arial"/>
          <w:sz w:val="22"/>
          <w:szCs w:val="22"/>
          <w:lang w:eastAsia="en-US"/>
        </w:rPr>
      </w:pPr>
      <w:r w:rsidRPr="0001347B">
        <w:rPr>
          <w:rFonts w:ascii="Arial" w:eastAsia="Calibri" w:hAnsi="Arial" w:cs="Arial"/>
          <w:sz w:val="22"/>
          <w:szCs w:val="22"/>
          <w:lang w:eastAsia="en-US"/>
        </w:rPr>
        <w:t>C= broj bodova koje je ponuda dobila za ponuđenu cijenu</w:t>
      </w:r>
    </w:p>
    <w:p w:rsidR="00A12EB4" w:rsidRDefault="00E30AF2" w:rsidP="00A950F3">
      <w:pPr>
        <w:rPr>
          <w:rFonts w:ascii="Arial" w:eastAsia="Calibri" w:hAnsi="Arial" w:cs="Arial"/>
          <w:sz w:val="22"/>
          <w:szCs w:val="22"/>
          <w:lang w:eastAsia="en-US"/>
        </w:rPr>
      </w:pPr>
      <w:r>
        <w:rPr>
          <w:rFonts w:ascii="Arial" w:eastAsia="Calibri" w:hAnsi="Arial" w:cs="Arial"/>
          <w:sz w:val="22"/>
          <w:szCs w:val="22"/>
          <w:lang w:eastAsia="en-US"/>
        </w:rPr>
        <w:t>J</w:t>
      </w:r>
      <w:r w:rsidR="0046271F" w:rsidRPr="0001347B">
        <w:rPr>
          <w:rFonts w:ascii="Arial" w:eastAsia="Calibri" w:hAnsi="Arial" w:cs="Arial"/>
          <w:sz w:val="22"/>
          <w:szCs w:val="22"/>
          <w:lang w:eastAsia="en-US"/>
        </w:rPr>
        <w:t xml:space="preserve">= broj bodova koji je ponuda dobila za </w:t>
      </w:r>
      <w:r w:rsidR="007201BA">
        <w:rPr>
          <w:rFonts w:ascii="Arial" w:eastAsia="Calibri" w:hAnsi="Arial" w:cs="Arial"/>
          <w:sz w:val="22"/>
          <w:szCs w:val="22"/>
          <w:lang w:eastAsia="en-US"/>
        </w:rPr>
        <w:t>ponuđeno jamstvo za otklanjanje nedostataka u jamstvenom roku</w:t>
      </w:r>
    </w:p>
    <w:p w:rsidR="00A950F3" w:rsidRPr="00A950F3" w:rsidRDefault="00A950F3" w:rsidP="00A950F3">
      <w:pPr>
        <w:rPr>
          <w:rFonts w:ascii="Arial" w:eastAsia="Calibri" w:hAnsi="Arial" w:cs="Arial"/>
          <w:sz w:val="22"/>
          <w:szCs w:val="22"/>
          <w:lang w:eastAsia="en-US"/>
        </w:rPr>
      </w:pPr>
    </w:p>
    <w:p w:rsidR="00A12EB4" w:rsidRPr="00931839" w:rsidRDefault="0046271F">
      <w:pPr>
        <w:spacing w:after="160" w:line="252" w:lineRule="auto"/>
        <w:jc w:val="both"/>
        <w:rPr>
          <w:sz w:val="22"/>
          <w:szCs w:val="22"/>
        </w:rPr>
      </w:pPr>
      <w:r w:rsidRPr="00931839">
        <w:rPr>
          <w:rFonts w:ascii="Arial" w:eastAsia="DengXian;Arial Unicode MS" w:hAnsi="Arial" w:cs="Arial"/>
          <w:sz w:val="22"/>
          <w:szCs w:val="22"/>
          <w:lang w:eastAsia="zh-CN"/>
        </w:rPr>
        <w:t xml:space="preserve">Za svaku ponudu izračunava se ukupan broj bodova </w:t>
      </w:r>
      <w:r w:rsidR="00DB1D07" w:rsidRPr="00DB1D07">
        <w:rPr>
          <w:rFonts w:ascii="Arial" w:eastAsia="DengXian;Arial Unicode MS" w:hAnsi="Arial" w:cs="Arial"/>
          <w:sz w:val="22"/>
          <w:szCs w:val="22"/>
          <w:lang w:eastAsia="zh-CN"/>
        </w:rPr>
        <w:t xml:space="preserve">(T) </w:t>
      </w:r>
      <w:r w:rsidRPr="00931839">
        <w:rPr>
          <w:rFonts w:ascii="Arial" w:eastAsia="DengXian;Arial Unicode MS" w:hAnsi="Arial" w:cs="Arial"/>
          <w:sz w:val="22"/>
          <w:szCs w:val="22"/>
          <w:lang w:eastAsia="zh-CN"/>
        </w:rPr>
        <w:t xml:space="preserve">koji je jednak zbroju bodova za cijenu ponude i bodova </w:t>
      </w:r>
      <w:r w:rsidR="00BC2AD2" w:rsidRPr="00BC2AD2">
        <w:rPr>
          <w:rFonts w:ascii="Arial" w:eastAsia="DengXian;Arial Unicode MS" w:hAnsi="Arial" w:cs="Arial"/>
          <w:sz w:val="22"/>
          <w:szCs w:val="22"/>
          <w:lang w:eastAsia="zh-CN"/>
        </w:rPr>
        <w:t>za ponuđeno jamstvo za otklanjanje nedostataka u jamstvenom roku</w:t>
      </w:r>
      <w:r w:rsidRPr="00931839">
        <w:rPr>
          <w:rFonts w:ascii="Arial" w:eastAsia="DengXian;Arial Unicode MS" w:hAnsi="Arial" w:cs="Arial"/>
          <w:sz w:val="22"/>
          <w:szCs w:val="22"/>
          <w:lang w:eastAsia="zh-CN"/>
        </w:rPr>
        <w:t>. Maksimalni broj bodova koji može dobiti ponuda je 100,00.</w:t>
      </w:r>
    </w:p>
    <w:p w:rsidR="00A12EB4" w:rsidRPr="00A950F3" w:rsidRDefault="0046271F" w:rsidP="00A950F3">
      <w:pPr>
        <w:spacing w:after="160" w:line="252" w:lineRule="auto"/>
        <w:jc w:val="both"/>
        <w:rPr>
          <w:rFonts w:ascii="Arial" w:eastAsia="DengXian;Arial Unicode MS" w:hAnsi="Arial" w:cs="Arial"/>
          <w:sz w:val="22"/>
          <w:szCs w:val="22"/>
          <w:lang w:eastAsia="zh-CN"/>
        </w:rPr>
      </w:pPr>
      <w:r w:rsidRPr="00931839">
        <w:rPr>
          <w:rFonts w:ascii="Arial" w:eastAsia="DengXian;Arial Unicode MS" w:hAnsi="Arial" w:cs="Arial"/>
          <w:sz w:val="22"/>
          <w:szCs w:val="22"/>
          <w:lang w:eastAsia="zh-CN"/>
        </w:rPr>
        <w:t>Ako su dvije ili više valjanih ponuda jednako rangirane prema kriteriju za odabir ponude, naručitelj će odabrati ponudu koja je zaprimljena ranije.</w:t>
      </w:r>
    </w:p>
    <w:p w:rsidR="00A12EB4" w:rsidRPr="0001347B" w:rsidRDefault="00931839">
      <w:pPr>
        <w:rPr>
          <w:rFonts w:ascii="Arial" w:eastAsia="Calibri" w:hAnsi="Arial" w:cs="Arial"/>
          <w:b/>
          <w:sz w:val="22"/>
          <w:szCs w:val="22"/>
          <w:lang w:eastAsia="en-US"/>
        </w:rPr>
      </w:pPr>
      <w:r w:rsidRPr="00A950F3">
        <w:rPr>
          <w:rFonts w:ascii="Arial" w:eastAsia="Calibri" w:hAnsi="Arial" w:cs="Arial"/>
          <w:b/>
          <w:color w:val="auto"/>
          <w:sz w:val="22"/>
          <w:szCs w:val="22"/>
          <w:lang w:eastAsia="en-US"/>
        </w:rPr>
        <w:t>6.6</w:t>
      </w:r>
      <w:r w:rsidR="0046271F" w:rsidRPr="00A950F3">
        <w:rPr>
          <w:rFonts w:ascii="Arial" w:eastAsia="Calibri" w:hAnsi="Arial" w:cs="Arial"/>
          <w:b/>
          <w:color w:val="auto"/>
          <w:sz w:val="22"/>
          <w:szCs w:val="22"/>
          <w:lang w:eastAsia="en-US"/>
        </w:rPr>
        <w:t xml:space="preserve">.1. </w:t>
      </w:r>
      <w:r w:rsidR="0046271F" w:rsidRPr="0001347B">
        <w:rPr>
          <w:rFonts w:ascii="Arial" w:eastAsia="Calibri" w:hAnsi="Arial" w:cs="Arial"/>
          <w:b/>
          <w:sz w:val="22"/>
          <w:szCs w:val="22"/>
          <w:lang w:eastAsia="en-US"/>
        </w:rPr>
        <w:t>Cijena ponude</w:t>
      </w:r>
    </w:p>
    <w:p w:rsidR="00A12EB4" w:rsidRPr="0001347B" w:rsidRDefault="00A12EB4">
      <w:pPr>
        <w:rPr>
          <w:rFonts w:ascii="Arial" w:eastAsia="Calibri" w:hAnsi="Arial" w:cs="Arial"/>
          <w:b/>
          <w:sz w:val="22"/>
          <w:szCs w:val="22"/>
          <w:lang w:eastAsia="en-US"/>
        </w:rPr>
      </w:pPr>
    </w:p>
    <w:p w:rsidR="00A12EB4" w:rsidRPr="0001347B" w:rsidRDefault="0046271F">
      <w:pPr>
        <w:jc w:val="both"/>
        <w:rPr>
          <w:sz w:val="22"/>
          <w:szCs w:val="22"/>
        </w:rPr>
      </w:pPr>
      <w:r w:rsidRPr="0001347B">
        <w:rPr>
          <w:rFonts w:ascii="Arial" w:eastAsia="Calibri" w:hAnsi="Arial" w:cs="Arial"/>
          <w:sz w:val="22"/>
          <w:szCs w:val="22"/>
          <w:lang w:eastAsia="en-US"/>
        </w:rPr>
        <w:t>Naručitelj kao jedan od kriterija određuje ukupnu cijenu ponude (sa PDV-om).</w:t>
      </w:r>
    </w:p>
    <w:p w:rsidR="00A12EB4" w:rsidRPr="0001347B" w:rsidRDefault="0046271F">
      <w:pPr>
        <w:jc w:val="both"/>
        <w:rPr>
          <w:sz w:val="22"/>
          <w:szCs w:val="22"/>
        </w:rPr>
      </w:pPr>
      <w:r w:rsidRPr="0001347B">
        <w:rPr>
          <w:rFonts w:ascii="Arial" w:eastAsia="Calibri" w:hAnsi="Arial" w:cs="Arial"/>
          <w:sz w:val="22"/>
          <w:szCs w:val="22"/>
          <w:lang w:eastAsia="en-US"/>
        </w:rPr>
        <w:t xml:space="preserve">Maksimalni broj bodova koji ponuda može dobiti u okviru kriterija cijene ponude je </w:t>
      </w:r>
      <w:r w:rsidR="0035249B">
        <w:rPr>
          <w:rFonts w:ascii="Arial" w:eastAsia="Calibri" w:hAnsi="Arial" w:cs="Arial"/>
          <w:b/>
          <w:sz w:val="22"/>
          <w:szCs w:val="22"/>
          <w:lang w:eastAsia="en-US"/>
        </w:rPr>
        <w:t>85</w:t>
      </w:r>
      <w:r w:rsidRPr="0001347B">
        <w:rPr>
          <w:rFonts w:ascii="Arial" w:eastAsia="Calibri" w:hAnsi="Arial" w:cs="Arial"/>
          <w:b/>
          <w:sz w:val="22"/>
          <w:szCs w:val="22"/>
          <w:lang w:eastAsia="en-US"/>
        </w:rPr>
        <w:t>,00 bodova.</w:t>
      </w:r>
    </w:p>
    <w:p w:rsidR="00A12EB4" w:rsidRPr="0001347B" w:rsidRDefault="0046271F">
      <w:pPr>
        <w:jc w:val="both"/>
        <w:rPr>
          <w:sz w:val="22"/>
          <w:szCs w:val="22"/>
        </w:rPr>
      </w:pPr>
      <w:r w:rsidRPr="0001347B">
        <w:rPr>
          <w:rFonts w:ascii="Arial" w:eastAsia="Calibri" w:hAnsi="Arial" w:cs="Arial"/>
          <w:sz w:val="22"/>
          <w:szCs w:val="22"/>
          <w:lang w:eastAsia="en-US"/>
        </w:rPr>
        <w:t>Ponuda čija je ukupna cijena prihvatljive ponude najniža dobiva maksimalni broj bodova.</w:t>
      </w:r>
    </w:p>
    <w:p w:rsidR="0036407B" w:rsidRDefault="0046271F">
      <w:pPr>
        <w:rPr>
          <w:rFonts w:ascii="Arial" w:eastAsia="Calibri" w:hAnsi="Arial" w:cs="Arial"/>
          <w:sz w:val="22"/>
          <w:szCs w:val="22"/>
          <w:lang w:eastAsia="en-US"/>
        </w:rPr>
      </w:pPr>
      <w:r w:rsidRPr="0001347B">
        <w:rPr>
          <w:rFonts w:ascii="Arial" w:eastAsia="Calibri" w:hAnsi="Arial" w:cs="Arial"/>
          <w:sz w:val="22"/>
          <w:szCs w:val="22"/>
          <w:lang w:eastAsia="en-US"/>
        </w:rPr>
        <w:t>Bodovna vrijednost ponuda određivat će se korištenjem slijedeće formule (bodovi će se zaokruživati na dvije decimale):</w:t>
      </w:r>
    </w:p>
    <w:p w:rsidR="001B6F3E" w:rsidRPr="0001347B" w:rsidRDefault="001B6F3E">
      <w:pPr>
        <w:rPr>
          <w:rFonts w:ascii="Arial" w:eastAsia="Calibri" w:hAnsi="Arial" w:cs="Arial"/>
          <w:sz w:val="22"/>
          <w:szCs w:val="22"/>
          <w:lang w:eastAsia="en-US"/>
        </w:rPr>
      </w:pPr>
    </w:p>
    <w:p w:rsidR="00A12EB4" w:rsidRPr="0001347B" w:rsidRDefault="0046271F">
      <w:pPr>
        <w:rPr>
          <w:sz w:val="22"/>
          <w:szCs w:val="22"/>
        </w:rPr>
      </w:pPr>
      <w:r w:rsidRPr="0001347B">
        <w:rPr>
          <w:rFonts w:ascii="Arial" w:eastAsia="Calibri" w:hAnsi="Arial" w:cs="Arial"/>
          <w:b/>
          <w:sz w:val="22"/>
          <w:szCs w:val="22"/>
          <w:lang w:eastAsia="en-US"/>
        </w:rPr>
        <w:t xml:space="preserve">C = </w:t>
      </w:r>
      <w:r w:rsidR="00713F4B">
        <w:rPr>
          <w:rFonts w:ascii="Arial" w:eastAsia="Calibri" w:hAnsi="Arial" w:cs="Arial"/>
          <w:b/>
          <w:sz w:val="22"/>
          <w:szCs w:val="22"/>
          <w:lang w:eastAsia="en-US"/>
        </w:rPr>
        <w:t>(</w:t>
      </w:r>
      <w:r w:rsidRPr="0001347B">
        <w:rPr>
          <w:rFonts w:ascii="Arial" w:eastAsia="Calibri" w:hAnsi="Arial" w:cs="Arial"/>
          <w:b/>
          <w:sz w:val="22"/>
          <w:szCs w:val="22"/>
          <w:lang w:eastAsia="en-US"/>
        </w:rPr>
        <w:t>Cmin / Cp</w:t>
      </w:r>
      <w:r w:rsidR="00713F4B">
        <w:rPr>
          <w:rFonts w:ascii="Arial" w:eastAsia="Calibri" w:hAnsi="Arial" w:cs="Arial"/>
          <w:b/>
          <w:sz w:val="22"/>
          <w:szCs w:val="22"/>
          <w:lang w:eastAsia="en-US"/>
        </w:rPr>
        <w:t>)</w:t>
      </w:r>
      <w:r w:rsidR="00E85525">
        <w:rPr>
          <w:rFonts w:ascii="Arial" w:eastAsia="Calibri" w:hAnsi="Arial" w:cs="Arial"/>
          <w:b/>
          <w:sz w:val="22"/>
          <w:szCs w:val="22"/>
          <w:lang w:eastAsia="en-US"/>
        </w:rPr>
        <w:t xml:space="preserve"> x 85</w:t>
      </w:r>
      <w:r w:rsidRPr="0001347B">
        <w:rPr>
          <w:rFonts w:ascii="Arial" w:eastAsia="Calibri" w:hAnsi="Arial" w:cs="Arial"/>
          <w:b/>
          <w:sz w:val="22"/>
          <w:szCs w:val="22"/>
          <w:lang w:eastAsia="en-US"/>
        </w:rPr>
        <w:t>,00</w:t>
      </w:r>
    </w:p>
    <w:p w:rsidR="00A12EB4" w:rsidRPr="0001347B" w:rsidRDefault="00A12EB4">
      <w:pPr>
        <w:rPr>
          <w:rFonts w:ascii="Arial" w:eastAsia="Calibri" w:hAnsi="Arial" w:cs="Arial"/>
          <w:b/>
          <w:sz w:val="22"/>
          <w:szCs w:val="22"/>
          <w:lang w:eastAsia="en-US"/>
        </w:rPr>
      </w:pPr>
    </w:p>
    <w:p w:rsidR="00A12EB4" w:rsidRPr="0001347B" w:rsidRDefault="0046271F">
      <w:pPr>
        <w:rPr>
          <w:sz w:val="22"/>
          <w:szCs w:val="22"/>
        </w:rPr>
      </w:pPr>
      <w:r w:rsidRPr="0001347B">
        <w:rPr>
          <w:rFonts w:ascii="Arial" w:eastAsia="Calibri" w:hAnsi="Arial" w:cs="Arial"/>
          <w:sz w:val="22"/>
          <w:szCs w:val="22"/>
          <w:lang w:eastAsia="en-US"/>
        </w:rPr>
        <w:t xml:space="preserve">C </w:t>
      </w:r>
      <w:r w:rsidR="00984353">
        <w:rPr>
          <w:rFonts w:ascii="Arial" w:eastAsia="Calibri" w:hAnsi="Arial" w:cs="Arial"/>
          <w:sz w:val="22"/>
          <w:szCs w:val="22"/>
          <w:lang w:eastAsia="en-US"/>
        </w:rPr>
        <w:t>–</w:t>
      </w:r>
      <w:r w:rsidRPr="0001347B">
        <w:rPr>
          <w:rFonts w:ascii="Arial" w:eastAsia="Calibri" w:hAnsi="Arial" w:cs="Arial"/>
          <w:sz w:val="22"/>
          <w:szCs w:val="22"/>
          <w:lang w:eastAsia="en-US"/>
        </w:rPr>
        <w:t xml:space="preserve"> broj bodova koje je ponuda dobila za ponuđenu cijenu (zaokruženo na dvije decimale)</w:t>
      </w:r>
    </w:p>
    <w:p w:rsidR="00A12EB4" w:rsidRPr="0001347B" w:rsidRDefault="0046271F">
      <w:pPr>
        <w:rPr>
          <w:rFonts w:ascii="Arial" w:eastAsia="Calibri" w:hAnsi="Arial" w:cs="Arial"/>
          <w:sz w:val="22"/>
          <w:szCs w:val="22"/>
          <w:lang w:eastAsia="en-US"/>
        </w:rPr>
      </w:pPr>
      <w:r w:rsidRPr="0001347B">
        <w:rPr>
          <w:rFonts w:ascii="Arial" w:eastAsia="Calibri" w:hAnsi="Arial" w:cs="Arial"/>
          <w:sz w:val="22"/>
          <w:szCs w:val="22"/>
          <w:lang w:eastAsia="en-US"/>
        </w:rPr>
        <w:t xml:space="preserve">Cmin </w:t>
      </w:r>
      <w:r w:rsidR="00984353">
        <w:rPr>
          <w:rFonts w:ascii="Arial" w:eastAsia="Calibri" w:hAnsi="Arial" w:cs="Arial"/>
          <w:sz w:val="22"/>
          <w:szCs w:val="22"/>
          <w:lang w:eastAsia="en-US"/>
        </w:rPr>
        <w:t>–</w:t>
      </w:r>
      <w:r w:rsidRPr="0001347B">
        <w:rPr>
          <w:rFonts w:ascii="Arial" w:eastAsia="Calibri" w:hAnsi="Arial" w:cs="Arial"/>
          <w:sz w:val="22"/>
          <w:szCs w:val="22"/>
          <w:lang w:eastAsia="en-US"/>
        </w:rPr>
        <w:t xml:space="preserve"> najniža cijena ponuđena u postupku javne nabave</w:t>
      </w:r>
    </w:p>
    <w:p w:rsidR="00A12EB4" w:rsidRPr="0001347B" w:rsidRDefault="0046271F">
      <w:pPr>
        <w:rPr>
          <w:rFonts w:ascii="Arial" w:eastAsia="Calibri" w:hAnsi="Arial" w:cs="Arial"/>
          <w:sz w:val="22"/>
          <w:szCs w:val="22"/>
          <w:lang w:eastAsia="en-US"/>
        </w:rPr>
      </w:pPr>
      <w:r w:rsidRPr="0001347B">
        <w:rPr>
          <w:rFonts w:ascii="Arial" w:eastAsia="Calibri" w:hAnsi="Arial" w:cs="Arial"/>
          <w:sz w:val="22"/>
          <w:szCs w:val="22"/>
          <w:lang w:eastAsia="en-US"/>
        </w:rPr>
        <w:t xml:space="preserve">Cp </w:t>
      </w:r>
      <w:r w:rsidR="00984353">
        <w:rPr>
          <w:rFonts w:ascii="Arial" w:eastAsia="Calibri" w:hAnsi="Arial" w:cs="Arial"/>
          <w:sz w:val="22"/>
          <w:szCs w:val="22"/>
          <w:lang w:eastAsia="en-US"/>
        </w:rPr>
        <w:t>–</w:t>
      </w:r>
      <w:r w:rsidRPr="0001347B">
        <w:rPr>
          <w:rFonts w:ascii="Arial" w:eastAsia="Calibri" w:hAnsi="Arial" w:cs="Arial"/>
          <w:sz w:val="22"/>
          <w:szCs w:val="22"/>
          <w:lang w:eastAsia="en-US"/>
        </w:rPr>
        <w:t xml:space="preserve"> cijena ponude koja je predmet ocjene</w:t>
      </w:r>
    </w:p>
    <w:p w:rsidR="00A12EB4" w:rsidRPr="0001347B" w:rsidRDefault="00E85525">
      <w:pPr>
        <w:rPr>
          <w:rFonts w:ascii="Arial" w:eastAsia="Calibri" w:hAnsi="Arial" w:cs="Arial"/>
          <w:sz w:val="22"/>
          <w:szCs w:val="22"/>
          <w:lang w:eastAsia="en-US"/>
        </w:rPr>
      </w:pPr>
      <w:r>
        <w:rPr>
          <w:rFonts w:ascii="Arial" w:eastAsia="Calibri" w:hAnsi="Arial" w:cs="Arial"/>
          <w:sz w:val="22"/>
          <w:szCs w:val="22"/>
          <w:lang w:eastAsia="en-US"/>
        </w:rPr>
        <w:t>85</w:t>
      </w:r>
      <w:r w:rsidR="0046271F" w:rsidRPr="0001347B">
        <w:rPr>
          <w:rFonts w:ascii="Arial" w:eastAsia="Calibri" w:hAnsi="Arial" w:cs="Arial"/>
          <w:sz w:val="22"/>
          <w:szCs w:val="22"/>
          <w:lang w:eastAsia="en-US"/>
        </w:rPr>
        <w:t>,00 – maksimalni broj bodova</w:t>
      </w:r>
    </w:p>
    <w:p w:rsidR="00A12EB4" w:rsidRPr="0001347B" w:rsidRDefault="00A12EB4">
      <w:pPr>
        <w:rPr>
          <w:rFonts w:ascii="Arial" w:eastAsia="Calibri" w:hAnsi="Arial" w:cs="Arial"/>
          <w:b/>
          <w:sz w:val="22"/>
          <w:szCs w:val="22"/>
          <w:lang w:eastAsia="en-US"/>
        </w:rPr>
      </w:pPr>
    </w:p>
    <w:p w:rsidR="001B6F3E" w:rsidRPr="002806DE" w:rsidRDefault="0046271F">
      <w:pPr>
        <w:rPr>
          <w:rFonts w:ascii="Arial" w:eastAsia="Calibri" w:hAnsi="Arial" w:cs="Arial"/>
          <w:sz w:val="22"/>
          <w:szCs w:val="22"/>
          <w:lang w:eastAsia="en-US"/>
        </w:rPr>
      </w:pPr>
      <w:r w:rsidRPr="002B15BB">
        <w:rPr>
          <w:rFonts w:ascii="Arial" w:eastAsia="Calibri" w:hAnsi="Arial" w:cs="Arial"/>
          <w:sz w:val="22"/>
          <w:szCs w:val="22"/>
          <w:lang w:eastAsia="en-US"/>
        </w:rPr>
        <w:t>Cijenu ponude sa PDV-om ponuditelj upisuje u Ponudbeni list.</w:t>
      </w:r>
    </w:p>
    <w:p w:rsidR="001B6F3E" w:rsidRDefault="001B6F3E">
      <w:pPr>
        <w:rPr>
          <w:rFonts w:ascii="Arial" w:eastAsia="Calibri" w:hAnsi="Arial" w:cs="Arial"/>
          <w:b/>
          <w:sz w:val="22"/>
          <w:szCs w:val="22"/>
          <w:lang w:eastAsia="en-US"/>
        </w:rPr>
      </w:pPr>
    </w:p>
    <w:p w:rsidR="00BA0D6E" w:rsidRDefault="00BA0D6E">
      <w:pPr>
        <w:rPr>
          <w:rFonts w:ascii="Arial" w:eastAsia="Calibri" w:hAnsi="Arial" w:cs="Arial"/>
          <w:b/>
          <w:sz w:val="22"/>
          <w:szCs w:val="22"/>
          <w:lang w:eastAsia="en-US"/>
        </w:rPr>
      </w:pPr>
    </w:p>
    <w:p w:rsidR="00BA0D6E" w:rsidRDefault="00BA0D6E">
      <w:pPr>
        <w:rPr>
          <w:rFonts w:ascii="Arial" w:eastAsia="Calibri" w:hAnsi="Arial" w:cs="Arial"/>
          <w:b/>
          <w:sz w:val="22"/>
          <w:szCs w:val="22"/>
          <w:lang w:eastAsia="en-US"/>
        </w:rPr>
      </w:pPr>
    </w:p>
    <w:p w:rsidR="00BA0D6E" w:rsidRDefault="00BA0D6E">
      <w:pPr>
        <w:rPr>
          <w:rFonts w:ascii="Arial" w:eastAsia="Calibri" w:hAnsi="Arial" w:cs="Arial"/>
          <w:b/>
          <w:sz w:val="22"/>
          <w:szCs w:val="22"/>
          <w:lang w:eastAsia="en-US"/>
        </w:rPr>
      </w:pPr>
    </w:p>
    <w:p w:rsidR="00BA0D6E" w:rsidRDefault="00BA0D6E">
      <w:pPr>
        <w:rPr>
          <w:rFonts w:ascii="Arial" w:eastAsia="Calibri" w:hAnsi="Arial" w:cs="Arial"/>
          <w:b/>
          <w:sz w:val="22"/>
          <w:szCs w:val="22"/>
          <w:lang w:eastAsia="en-US"/>
        </w:rPr>
      </w:pPr>
    </w:p>
    <w:p w:rsidR="00BA0D6E" w:rsidRDefault="00BA0D6E">
      <w:pPr>
        <w:rPr>
          <w:rFonts w:ascii="Arial" w:eastAsia="Calibri" w:hAnsi="Arial" w:cs="Arial"/>
          <w:b/>
          <w:sz w:val="22"/>
          <w:szCs w:val="22"/>
          <w:lang w:eastAsia="en-US"/>
        </w:rPr>
      </w:pPr>
    </w:p>
    <w:p w:rsidR="00BA0D6E" w:rsidRPr="0001347B" w:rsidRDefault="00BA0D6E">
      <w:pPr>
        <w:rPr>
          <w:rFonts w:ascii="Arial" w:eastAsia="Calibri" w:hAnsi="Arial" w:cs="Arial"/>
          <w:b/>
          <w:sz w:val="22"/>
          <w:szCs w:val="22"/>
          <w:lang w:eastAsia="en-US"/>
        </w:rPr>
      </w:pPr>
    </w:p>
    <w:p w:rsidR="00A12EB4" w:rsidRPr="0001347B" w:rsidRDefault="00931839">
      <w:pPr>
        <w:rPr>
          <w:sz w:val="22"/>
          <w:szCs w:val="22"/>
        </w:rPr>
      </w:pPr>
      <w:r w:rsidRPr="00A950F3">
        <w:rPr>
          <w:rFonts w:ascii="Arial" w:eastAsia="Calibri" w:hAnsi="Arial" w:cs="Arial"/>
          <w:b/>
          <w:color w:val="auto"/>
          <w:sz w:val="22"/>
          <w:szCs w:val="22"/>
          <w:lang w:eastAsia="en-US"/>
        </w:rPr>
        <w:lastRenderedPageBreak/>
        <w:t>6.6</w:t>
      </w:r>
      <w:r w:rsidR="0046271F" w:rsidRPr="00A950F3">
        <w:rPr>
          <w:rFonts w:ascii="Arial" w:eastAsia="Calibri" w:hAnsi="Arial" w:cs="Arial"/>
          <w:b/>
          <w:color w:val="auto"/>
          <w:sz w:val="22"/>
          <w:szCs w:val="22"/>
          <w:lang w:eastAsia="en-US"/>
        </w:rPr>
        <w:t xml:space="preserve">.2. </w:t>
      </w:r>
      <w:r w:rsidR="00CB3852">
        <w:rPr>
          <w:rFonts w:ascii="Arial" w:eastAsia="Calibri" w:hAnsi="Arial" w:cs="Arial"/>
          <w:b/>
          <w:sz w:val="22"/>
          <w:szCs w:val="22"/>
          <w:lang w:eastAsia="en-US"/>
        </w:rPr>
        <w:t>Jamstvo za otklanjanje nedostataka u jamstvenom roku</w:t>
      </w:r>
    </w:p>
    <w:p w:rsidR="00A12EB4" w:rsidRPr="0001347B" w:rsidRDefault="00A12EB4">
      <w:pPr>
        <w:rPr>
          <w:rFonts w:ascii="Arial" w:eastAsia="Calibri" w:hAnsi="Arial" w:cs="Arial"/>
          <w:b/>
          <w:sz w:val="22"/>
          <w:szCs w:val="22"/>
          <w:lang w:eastAsia="en-US"/>
        </w:rPr>
      </w:pPr>
    </w:p>
    <w:p w:rsidR="00A12EB4" w:rsidRPr="0001347B" w:rsidRDefault="0046271F">
      <w:pPr>
        <w:rPr>
          <w:sz w:val="22"/>
          <w:szCs w:val="22"/>
        </w:rPr>
      </w:pPr>
      <w:r w:rsidRPr="0001347B">
        <w:rPr>
          <w:rFonts w:ascii="Arial" w:eastAsia="Calibri" w:hAnsi="Arial" w:cs="Arial"/>
          <w:sz w:val="22"/>
          <w:szCs w:val="22"/>
          <w:lang w:eastAsia="en-US"/>
        </w:rPr>
        <w:t xml:space="preserve">Naručitelj kao drugi kriterij određuje </w:t>
      </w:r>
      <w:r w:rsidR="00CB3852">
        <w:rPr>
          <w:rFonts w:ascii="Arial" w:eastAsia="Calibri" w:hAnsi="Arial" w:cs="Arial"/>
          <w:sz w:val="22"/>
          <w:szCs w:val="22"/>
          <w:lang w:eastAsia="en-US"/>
        </w:rPr>
        <w:t>j</w:t>
      </w:r>
      <w:r w:rsidR="00CB3852" w:rsidRPr="00CB3852">
        <w:rPr>
          <w:rFonts w:ascii="Arial" w:eastAsia="Calibri" w:hAnsi="Arial" w:cs="Arial"/>
          <w:sz w:val="22"/>
          <w:szCs w:val="22"/>
          <w:lang w:eastAsia="en-US"/>
        </w:rPr>
        <w:t>amstvo za otklanjanje nedostataka u jamstvenom roku</w:t>
      </w:r>
      <w:r w:rsidRPr="0001347B">
        <w:rPr>
          <w:rFonts w:ascii="Arial" w:eastAsia="Calibri" w:hAnsi="Arial" w:cs="Arial"/>
          <w:sz w:val="22"/>
          <w:szCs w:val="22"/>
          <w:lang w:eastAsia="en-US"/>
        </w:rPr>
        <w:t>.</w:t>
      </w:r>
    </w:p>
    <w:p w:rsidR="00A12EB4" w:rsidRPr="003C012D" w:rsidRDefault="0046271F">
      <w:pPr>
        <w:rPr>
          <w:sz w:val="22"/>
          <w:szCs w:val="22"/>
        </w:rPr>
      </w:pPr>
      <w:r w:rsidRPr="0001347B">
        <w:rPr>
          <w:rFonts w:ascii="Arial" w:eastAsia="Calibri" w:hAnsi="Arial" w:cs="Arial"/>
          <w:sz w:val="22"/>
          <w:szCs w:val="22"/>
          <w:lang w:eastAsia="en-US"/>
        </w:rPr>
        <w:t xml:space="preserve">Maksimalni broj bodova koji ponuda može dobiti u okviru ovog kriterija je </w:t>
      </w:r>
      <w:r w:rsidR="00E85525">
        <w:rPr>
          <w:rFonts w:ascii="Arial" w:eastAsia="Calibri" w:hAnsi="Arial" w:cs="Arial"/>
          <w:b/>
          <w:sz w:val="22"/>
          <w:szCs w:val="22"/>
          <w:lang w:eastAsia="en-US"/>
        </w:rPr>
        <w:t>15</w:t>
      </w:r>
      <w:r w:rsidRPr="0001347B">
        <w:rPr>
          <w:rFonts w:ascii="Arial" w:eastAsia="Calibri" w:hAnsi="Arial" w:cs="Arial"/>
          <w:b/>
          <w:sz w:val="22"/>
          <w:szCs w:val="22"/>
          <w:lang w:eastAsia="en-US"/>
        </w:rPr>
        <w:t>,00 bodova.</w:t>
      </w:r>
    </w:p>
    <w:p w:rsid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Minimalna dužina trajanja jamstva za otklanjanje nedostataka u jamstvenom roku je 24 mjeseca, a maksimalni rok koji se uzima u obzir je 84 mjeseca. Ukoliko se nudi jamstveni rok duži od 84 mjeseca, smatrat će se da je ponuđen maksimalni rok koji se uzima u obzir. Ponuda u kojoj je iskazan najduži jamstve</w:t>
      </w:r>
      <w:r w:rsidR="00E85525">
        <w:rPr>
          <w:rFonts w:ascii="Arial" w:eastAsia="Calibri" w:hAnsi="Arial" w:cs="Arial"/>
          <w:sz w:val="22"/>
          <w:szCs w:val="22"/>
          <w:lang w:eastAsia="en-US"/>
        </w:rPr>
        <w:t>ni rok dobiva 15</w:t>
      </w:r>
      <w:r w:rsidR="007D55B7">
        <w:rPr>
          <w:rFonts w:ascii="Arial" w:eastAsia="Calibri" w:hAnsi="Arial" w:cs="Arial"/>
          <w:sz w:val="22"/>
          <w:szCs w:val="22"/>
          <w:lang w:eastAsia="en-US"/>
        </w:rPr>
        <w:t>,00</w:t>
      </w:r>
      <w:r w:rsidRPr="00CB3852">
        <w:rPr>
          <w:rFonts w:ascii="Arial" w:eastAsia="Calibri" w:hAnsi="Arial" w:cs="Arial"/>
          <w:sz w:val="22"/>
          <w:szCs w:val="22"/>
          <w:lang w:eastAsia="en-US"/>
        </w:rPr>
        <w:t xml:space="preserve"> bodova, a ostale ponude će dobiti manje bodova prema sljedećoj formuli:</w:t>
      </w:r>
    </w:p>
    <w:p w:rsidR="00CB3852" w:rsidRPr="00CB3852" w:rsidRDefault="00CB3852" w:rsidP="00CB3852">
      <w:pPr>
        <w:jc w:val="both"/>
        <w:rPr>
          <w:rFonts w:ascii="Arial" w:eastAsia="Calibri" w:hAnsi="Arial" w:cs="Arial"/>
          <w:sz w:val="22"/>
          <w:szCs w:val="22"/>
          <w:lang w:eastAsia="en-US"/>
        </w:rPr>
      </w:pPr>
    </w:p>
    <w:p w:rsidR="00CB3852" w:rsidRPr="00CB3852" w:rsidRDefault="00E85525" w:rsidP="00CB3852">
      <w:pPr>
        <w:jc w:val="both"/>
        <w:rPr>
          <w:rFonts w:ascii="Arial" w:eastAsia="Calibri" w:hAnsi="Arial" w:cs="Arial"/>
          <w:sz w:val="22"/>
          <w:szCs w:val="22"/>
          <w:lang w:eastAsia="en-US"/>
        </w:rPr>
      </w:pPr>
      <w:r>
        <w:rPr>
          <w:rFonts w:ascii="Arial" w:eastAsia="Calibri" w:hAnsi="Arial" w:cs="Arial"/>
          <w:sz w:val="22"/>
          <w:szCs w:val="22"/>
          <w:lang w:eastAsia="en-US"/>
        </w:rPr>
        <w:t>J= (Jp/Jmax) x 15</w:t>
      </w:r>
      <w:r w:rsidR="00CB3852" w:rsidRPr="00CB3852">
        <w:rPr>
          <w:rFonts w:ascii="Arial" w:eastAsia="Calibri" w:hAnsi="Arial" w:cs="Arial"/>
          <w:sz w:val="22"/>
          <w:szCs w:val="22"/>
          <w:lang w:eastAsia="en-US"/>
        </w:rPr>
        <w:t>,00</w:t>
      </w:r>
    </w:p>
    <w:p w:rsidR="00CB3852" w:rsidRDefault="00CB3852" w:rsidP="00CB3852">
      <w:pPr>
        <w:jc w:val="both"/>
        <w:rPr>
          <w:rFonts w:ascii="Arial" w:eastAsia="Calibri" w:hAnsi="Arial" w:cs="Arial"/>
          <w:sz w:val="22"/>
          <w:szCs w:val="22"/>
          <w:lang w:eastAsia="en-US"/>
        </w:rPr>
      </w:pPr>
    </w:p>
    <w:p w:rsidR="00CB3852" w:rsidRP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Pri čemu su:</w:t>
      </w:r>
    </w:p>
    <w:p w:rsidR="00CB3852" w:rsidRP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J = broj bodova koje je dobila ponuda za ponuđenu dužinu trajanja jamstva za otklanjanje nedostataka u jamstvenom roku</w:t>
      </w:r>
    </w:p>
    <w:p w:rsidR="00CB3852" w:rsidRP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Jmax = najduže dostavljeno jamstvo</w:t>
      </w:r>
    </w:p>
    <w:p w:rsidR="00CB3852" w:rsidRP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Jp = dužina jamstva ponude koja se ocjenjuje</w:t>
      </w:r>
    </w:p>
    <w:p w:rsidR="00CB3852" w:rsidRDefault="00E85525" w:rsidP="00CB3852">
      <w:pPr>
        <w:jc w:val="both"/>
        <w:rPr>
          <w:rFonts w:ascii="Arial" w:eastAsia="Calibri" w:hAnsi="Arial" w:cs="Arial"/>
          <w:sz w:val="22"/>
          <w:szCs w:val="22"/>
          <w:lang w:eastAsia="en-US"/>
        </w:rPr>
      </w:pPr>
      <w:r>
        <w:rPr>
          <w:rFonts w:ascii="Arial" w:eastAsia="Calibri" w:hAnsi="Arial" w:cs="Arial"/>
          <w:sz w:val="22"/>
          <w:szCs w:val="22"/>
          <w:lang w:eastAsia="en-US"/>
        </w:rPr>
        <w:t>15</w:t>
      </w:r>
      <w:r w:rsidR="00CB3852" w:rsidRPr="00CB3852">
        <w:rPr>
          <w:rFonts w:ascii="Arial" w:eastAsia="Calibri" w:hAnsi="Arial" w:cs="Arial"/>
          <w:sz w:val="22"/>
          <w:szCs w:val="22"/>
          <w:lang w:eastAsia="en-US"/>
        </w:rPr>
        <w:t>,00 = maksimalni broj bodova</w:t>
      </w:r>
    </w:p>
    <w:p w:rsidR="00CB3852" w:rsidRPr="00CB3852" w:rsidRDefault="00CB3852" w:rsidP="00CB3852">
      <w:pPr>
        <w:jc w:val="both"/>
        <w:rPr>
          <w:rFonts w:ascii="Arial" w:eastAsia="Calibri" w:hAnsi="Arial" w:cs="Arial"/>
          <w:sz w:val="22"/>
          <w:szCs w:val="22"/>
          <w:lang w:eastAsia="en-US"/>
        </w:rPr>
      </w:pPr>
    </w:p>
    <w:p w:rsidR="00CB3852" w:rsidRP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Jamstveni rok moguće je iskazati isključivo cijelim brojem u mjesecima (</w:t>
      </w:r>
      <w:r>
        <w:rPr>
          <w:rFonts w:ascii="Arial" w:eastAsia="Calibri" w:hAnsi="Arial" w:cs="Arial"/>
          <w:sz w:val="22"/>
          <w:szCs w:val="22"/>
          <w:lang w:eastAsia="en-US"/>
        </w:rPr>
        <w:t>24, 36, 48, 60, 72, 84</w:t>
      </w:r>
      <w:r w:rsidRPr="00CB3852">
        <w:rPr>
          <w:rFonts w:ascii="Arial" w:eastAsia="Calibri" w:hAnsi="Arial" w:cs="Arial"/>
          <w:sz w:val="22"/>
          <w:szCs w:val="22"/>
          <w:lang w:eastAsia="en-US"/>
        </w:rPr>
        <w:t>), a dostavlja se u obliku izjave ponuditelja u slobodnoj formi, te se prilaže pril</w:t>
      </w:r>
      <w:r>
        <w:rPr>
          <w:rFonts w:ascii="Arial" w:eastAsia="Calibri" w:hAnsi="Arial" w:cs="Arial"/>
          <w:sz w:val="22"/>
          <w:szCs w:val="22"/>
          <w:lang w:eastAsia="en-US"/>
        </w:rPr>
        <w:t xml:space="preserve">ikom predaje ponude putem </w:t>
      </w:r>
      <w:r w:rsidR="00CA38DC" w:rsidRPr="00CA38DC">
        <w:rPr>
          <w:rFonts w:ascii="Arial" w:eastAsia="Calibri" w:hAnsi="Arial" w:cs="Arial"/>
          <w:sz w:val="22"/>
          <w:szCs w:val="22"/>
          <w:lang w:eastAsia="en-US"/>
        </w:rPr>
        <w:t>EOJN RH</w:t>
      </w:r>
      <w:r w:rsidRPr="00CB3852">
        <w:rPr>
          <w:rFonts w:ascii="Arial" w:eastAsia="Calibri" w:hAnsi="Arial" w:cs="Arial"/>
          <w:sz w:val="22"/>
          <w:szCs w:val="22"/>
          <w:lang w:eastAsia="en-US"/>
        </w:rPr>
        <w:t>. Izjavu potpisuje osoba po zakonu ovlaštena za zastupanje gospodarskog subjekta.</w:t>
      </w:r>
    </w:p>
    <w:p w:rsidR="00A12EB4"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Ukoliko izjava nije dostavljena u roku za dostavu ponuda ili ne sadrži navod o trajanju jamstvenog roka smatrat će se da ponuditelj nudi minimalni jamstveni rok.</w:t>
      </w:r>
    </w:p>
    <w:p w:rsidR="00CB3852" w:rsidRPr="0001347B" w:rsidRDefault="00CB3852" w:rsidP="00CB3852">
      <w:pPr>
        <w:jc w:val="both"/>
        <w:rPr>
          <w:rFonts w:ascii="Arial" w:eastAsia="DengXian;Arial Unicode MS" w:hAnsi="Arial" w:cs="Arial"/>
          <w:b/>
          <w:lang w:eastAsia="en-US"/>
        </w:rPr>
      </w:pPr>
    </w:p>
    <w:p w:rsidR="00A12EB4" w:rsidRPr="0001347B" w:rsidRDefault="00931839">
      <w:pPr>
        <w:jc w:val="both"/>
      </w:pPr>
      <w:r w:rsidRPr="00A950F3">
        <w:rPr>
          <w:rFonts w:ascii="Arial" w:hAnsi="Arial" w:cs="Arial"/>
          <w:b/>
          <w:bCs/>
          <w:color w:val="auto"/>
          <w:sz w:val="22"/>
          <w:szCs w:val="22"/>
        </w:rPr>
        <w:t>6.7.</w:t>
      </w:r>
      <w:r w:rsidR="0046271F" w:rsidRPr="00A950F3">
        <w:rPr>
          <w:rFonts w:ascii="Arial" w:hAnsi="Arial" w:cs="Arial"/>
          <w:b/>
          <w:bCs/>
          <w:color w:val="auto"/>
          <w:sz w:val="22"/>
          <w:szCs w:val="22"/>
        </w:rPr>
        <w:t xml:space="preserve">  </w:t>
      </w:r>
      <w:r w:rsidR="0046271F" w:rsidRPr="0001347B">
        <w:rPr>
          <w:rFonts w:ascii="Arial" w:hAnsi="Arial" w:cs="Arial"/>
          <w:b/>
          <w:bCs/>
          <w:sz w:val="22"/>
          <w:szCs w:val="22"/>
        </w:rPr>
        <w:t>Jezik na kojemu se izrađuje ponuda</w:t>
      </w:r>
    </w:p>
    <w:p w:rsidR="00A12EB4" w:rsidRDefault="00931839">
      <w:pPr>
        <w:jc w:val="both"/>
        <w:rPr>
          <w:rFonts w:ascii="Arial" w:hAnsi="Arial" w:cs="Arial"/>
          <w:sz w:val="22"/>
          <w:szCs w:val="22"/>
        </w:rPr>
      </w:pPr>
      <w:r w:rsidRPr="00931839">
        <w:rPr>
          <w:rFonts w:ascii="Arial" w:hAnsi="Arial" w:cs="Arial"/>
          <w:sz w:val="22"/>
          <w:szCs w:val="22"/>
        </w:rPr>
        <w:t>Ponuda se zajedno s</w:t>
      </w:r>
      <w:r>
        <w:rPr>
          <w:rFonts w:ascii="Arial" w:hAnsi="Arial" w:cs="Arial"/>
          <w:sz w:val="22"/>
          <w:szCs w:val="22"/>
        </w:rPr>
        <w:t>a</w:t>
      </w:r>
      <w:r w:rsidRPr="00931839">
        <w:rPr>
          <w:rFonts w:ascii="Arial" w:hAnsi="Arial" w:cs="Arial"/>
          <w:sz w:val="22"/>
          <w:szCs w:val="22"/>
        </w:rPr>
        <w:t xml:space="preserve"> svim prilozima traženim u dokumentaciji za nadmetanje izrađuje na hrvatskom jeziku i latiničnom</w:t>
      </w:r>
      <w:r w:rsidR="002B15BB">
        <w:rPr>
          <w:rFonts w:ascii="Arial" w:hAnsi="Arial" w:cs="Arial"/>
          <w:sz w:val="22"/>
          <w:szCs w:val="22"/>
        </w:rPr>
        <w:t xml:space="preserve"> pismu</w:t>
      </w:r>
      <w:r w:rsidR="0046271F" w:rsidRPr="0001347B">
        <w:rPr>
          <w:rFonts w:ascii="Arial" w:hAnsi="Arial" w:cs="Arial"/>
          <w:sz w:val="22"/>
          <w:szCs w:val="22"/>
        </w:rPr>
        <w:t>.</w:t>
      </w:r>
    </w:p>
    <w:p w:rsidR="00CB3852" w:rsidRPr="0001347B" w:rsidRDefault="00CB3852">
      <w:pPr>
        <w:jc w:val="both"/>
        <w:rPr>
          <w:rFonts w:ascii="Arial" w:hAnsi="Arial" w:cs="Arial"/>
          <w:sz w:val="22"/>
          <w:szCs w:val="22"/>
        </w:rPr>
      </w:pPr>
      <w:r w:rsidRPr="00CB3852">
        <w:rPr>
          <w:rFonts w:ascii="Arial" w:hAnsi="Arial" w:cs="Arial"/>
          <w:sz w:val="22"/>
          <w:szCs w:val="22"/>
        </w:rPr>
        <w:t>Ukoliko je bilo koji dokument gospodarskog subjekta, izdan na stranom jeziku gospodarski subjekt ga mora dostaviti zajedno s ovjerenim prijevodom na hrvatski jezik od strane ovlaštenog sudskog tumača.</w:t>
      </w:r>
      <w:r w:rsidR="00A950F3">
        <w:rPr>
          <w:rFonts w:ascii="Arial" w:hAnsi="Arial" w:cs="Arial"/>
          <w:sz w:val="22"/>
          <w:szCs w:val="22"/>
        </w:rPr>
        <w:t xml:space="preserve"> Troškove prijevoda snosi </w:t>
      </w:r>
      <w:r w:rsidR="00CC6552">
        <w:rPr>
          <w:rFonts w:ascii="Arial" w:hAnsi="Arial" w:cs="Arial"/>
          <w:sz w:val="22"/>
          <w:szCs w:val="22"/>
        </w:rPr>
        <w:t>gospodarski subjekt</w:t>
      </w:r>
      <w:r w:rsidR="00A950F3">
        <w:rPr>
          <w:rFonts w:ascii="Arial" w:hAnsi="Arial" w:cs="Arial"/>
          <w:sz w:val="22"/>
          <w:szCs w:val="22"/>
        </w:rPr>
        <w:t>.</w:t>
      </w:r>
    </w:p>
    <w:p w:rsidR="00A12EB4" w:rsidRPr="0001347B" w:rsidRDefault="00A12EB4">
      <w:pPr>
        <w:ind w:left="360"/>
        <w:jc w:val="both"/>
        <w:rPr>
          <w:rFonts w:ascii="Arial" w:hAnsi="Arial" w:cs="Arial"/>
          <w:b/>
          <w:bCs/>
          <w:sz w:val="22"/>
          <w:szCs w:val="22"/>
        </w:rPr>
      </w:pPr>
    </w:p>
    <w:p w:rsidR="00A12EB4" w:rsidRPr="0001347B" w:rsidRDefault="00931839">
      <w:pPr>
        <w:jc w:val="both"/>
      </w:pPr>
      <w:r w:rsidRPr="00A950F3">
        <w:rPr>
          <w:rFonts w:ascii="Arial" w:hAnsi="Arial" w:cs="Arial"/>
          <w:b/>
          <w:bCs/>
          <w:color w:val="auto"/>
          <w:sz w:val="22"/>
          <w:szCs w:val="22"/>
        </w:rPr>
        <w:t>6.8.</w:t>
      </w:r>
      <w:r w:rsidR="0046271F" w:rsidRPr="00A950F3">
        <w:rPr>
          <w:rFonts w:ascii="Arial" w:hAnsi="Arial" w:cs="Arial"/>
          <w:b/>
          <w:bCs/>
          <w:color w:val="auto"/>
          <w:sz w:val="22"/>
          <w:szCs w:val="22"/>
        </w:rPr>
        <w:t xml:space="preserve">  </w:t>
      </w:r>
      <w:r w:rsidR="0046271F" w:rsidRPr="0001347B">
        <w:rPr>
          <w:rFonts w:ascii="Arial" w:hAnsi="Arial" w:cs="Arial"/>
          <w:b/>
          <w:bCs/>
          <w:sz w:val="22"/>
          <w:szCs w:val="22"/>
        </w:rPr>
        <w:t>Rok valjanosti ponude</w:t>
      </w:r>
    </w:p>
    <w:p w:rsidR="00A12EB4" w:rsidRPr="0001347B" w:rsidRDefault="0046271F">
      <w:pPr>
        <w:jc w:val="both"/>
        <w:rPr>
          <w:rFonts w:ascii="Arial" w:hAnsi="Arial" w:cs="Arial"/>
          <w:sz w:val="22"/>
          <w:szCs w:val="22"/>
        </w:rPr>
      </w:pPr>
      <w:r w:rsidRPr="0001347B">
        <w:rPr>
          <w:rFonts w:ascii="Arial" w:hAnsi="Arial" w:cs="Arial"/>
          <w:sz w:val="22"/>
          <w:szCs w:val="22"/>
        </w:rPr>
        <w:t xml:space="preserve">Rok valjanosti ponude mora biti najmanje 90 dana od krajnjeg roka za dostavu ponuda. Ponude s kraćim rokom valjanosti bit će odbačene kao neprihvatljive. </w:t>
      </w:r>
    </w:p>
    <w:p w:rsidR="00A12EB4" w:rsidRPr="0001347B" w:rsidRDefault="0046271F">
      <w:pPr>
        <w:jc w:val="both"/>
        <w:rPr>
          <w:rFonts w:ascii="Arial" w:hAnsi="Arial" w:cs="Arial"/>
          <w:sz w:val="22"/>
          <w:szCs w:val="22"/>
        </w:rPr>
      </w:pPr>
      <w:r w:rsidRPr="00931839">
        <w:rPr>
          <w:rFonts w:ascii="Arial" w:hAnsi="Arial" w:cs="Arial"/>
          <w:sz w:val="22"/>
          <w:szCs w:val="22"/>
        </w:rPr>
        <w:t>Rok valjanosti ponude mora biti naveden u obrascu ponude.</w:t>
      </w:r>
    </w:p>
    <w:p w:rsidR="00A12EB4" w:rsidRDefault="0046271F">
      <w:pPr>
        <w:jc w:val="both"/>
        <w:rPr>
          <w:rFonts w:ascii="Arial" w:hAnsi="Arial" w:cs="Arial"/>
          <w:sz w:val="22"/>
          <w:szCs w:val="22"/>
        </w:rPr>
      </w:pPr>
      <w:r w:rsidRPr="0001347B">
        <w:rPr>
          <w:rFonts w:ascii="Arial" w:hAnsi="Arial" w:cs="Arial"/>
          <w:sz w:val="22"/>
          <w:szCs w:val="22"/>
        </w:rPr>
        <w:t>Naručitelj može zatražiti od ponuditelja primjereno produženje roka valjanosti ponu</w:t>
      </w:r>
      <w:r w:rsidR="00931839">
        <w:rPr>
          <w:rFonts w:ascii="Arial" w:hAnsi="Arial" w:cs="Arial"/>
          <w:sz w:val="22"/>
          <w:szCs w:val="22"/>
        </w:rPr>
        <w:t>de sukladno članku 216. ZJN</w:t>
      </w:r>
      <w:r w:rsidRPr="0001347B">
        <w:rPr>
          <w:rFonts w:ascii="Arial" w:hAnsi="Arial" w:cs="Arial"/>
          <w:sz w:val="22"/>
          <w:szCs w:val="22"/>
        </w:rPr>
        <w:t>.</w:t>
      </w:r>
    </w:p>
    <w:p w:rsidR="003C012D" w:rsidRPr="000B712F" w:rsidRDefault="003C012D">
      <w:pPr>
        <w:jc w:val="both"/>
      </w:pPr>
    </w:p>
    <w:p w:rsidR="003145CE" w:rsidRPr="003145CE" w:rsidRDefault="003145CE" w:rsidP="003145CE">
      <w:pPr>
        <w:jc w:val="both"/>
        <w:rPr>
          <w:rFonts w:ascii="Arial" w:hAnsi="Arial" w:cs="Arial"/>
          <w:b/>
          <w:sz w:val="22"/>
          <w:szCs w:val="22"/>
        </w:rPr>
      </w:pPr>
      <w:r w:rsidRPr="00A950F3">
        <w:rPr>
          <w:rFonts w:ascii="Arial" w:hAnsi="Arial" w:cs="Arial"/>
          <w:b/>
          <w:color w:val="auto"/>
          <w:sz w:val="22"/>
          <w:szCs w:val="22"/>
        </w:rPr>
        <w:t xml:space="preserve">6.9.  </w:t>
      </w:r>
      <w:r w:rsidRPr="003145CE">
        <w:rPr>
          <w:rFonts w:ascii="Arial" w:hAnsi="Arial" w:cs="Arial"/>
          <w:b/>
          <w:sz w:val="22"/>
          <w:szCs w:val="22"/>
        </w:rPr>
        <w:t>Navod da se smatra da ponuda dostavljena elektroničkim sredst</w:t>
      </w:r>
      <w:r>
        <w:rPr>
          <w:rFonts w:ascii="Arial" w:hAnsi="Arial" w:cs="Arial"/>
          <w:b/>
          <w:sz w:val="22"/>
          <w:szCs w:val="22"/>
        </w:rPr>
        <w:t>vima komunikacije putem EOJN R</w:t>
      </w:r>
      <w:r w:rsidR="00CA38DC">
        <w:rPr>
          <w:rFonts w:ascii="Arial" w:hAnsi="Arial" w:cs="Arial"/>
          <w:b/>
          <w:sz w:val="22"/>
          <w:szCs w:val="22"/>
        </w:rPr>
        <w:t xml:space="preserve">H </w:t>
      </w:r>
      <w:r w:rsidRPr="003145CE">
        <w:rPr>
          <w:rFonts w:ascii="Arial" w:hAnsi="Arial" w:cs="Arial"/>
          <w:b/>
          <w:sz w:val="22"/>
          <w:szCs w:val="22"/>
        </w:rPr>
        <w:t>obvezuje ponuditelja u roku valjanosti ponude neovisno o tome je li potpisa</w:t>
      </w:r>
      <w:r>
        <w:rPr>
          <w:rFonts w:ascii="Arial" w:hAnsi="Arial" w:cs="Arial"/>
          <w:b/>
          <w:sz w:val="22"/>
          <w:szCs w:val="22"/>
        </w:rPr>
        <w:t>na ili nije te da naručitelj ne</w:t>
      </w:r>
      <w:r w:rsidR="00A55FDF">
        <w:rPr>
          <w:rFonts w:ascii="Arial" w:hAnsi="Arial" w:cs="Arial"/>
          <w:b/>
          <w:sz w:val="22"/>
          <w:szCs w:val="22"/>
        </w:rPr>
        <w:t xml:space="preserve"> </w:t>
      </w:r>
      <w:r w:rsidRPr="003145CE">
        <w:rPr>
          <w:rFonts w:ascii="Arial" w:hAnsi="Arial" w:cs="Arial"/>
          <w:b/>
          <w:sz w:val="22"/>
          <w:szCs w:val="22"/>
        </w:rPr>
        <w:t>smije odbiti takvu ponudu samo zbog toga razloga</w:t>
      </w:r>
    </w:p>
    <w:p w:rsidR="003145CE" w:rsidRPr="003145CE" w:rsidRDefault="003145CE" w:rsidP="003145CE">
      <w:pPr>
        <w:jc w:val="both"/>
        <w:rPr>
          <w:rFonts w:ascii="Arial" w:hAnsi="Arial" w:cs="Arial"/>
          <w:sz w:val="22"/>
          <w:szCs w:val="22"/>
        </w:rPr>
      </w:pPr>
      <w:r w:rsidRPr="003145CE">
        <w:rPr>
          <w:rFonts w:ascii="Arial" w:hAnsi="Arial" w:cs="Arial"/>
          <w:sz w:val="22"/>
          <w:szCs w:val="22"/>
        </w:rPr>
        <w:t>Smatra se da ponuda dostavljena elektroničkim sredstvima komunikacije putem EOJN RH obvezuje ponuditelja u roku valjanosti ponude neovisno o to</w:t>
      </w:r>
      <w:r w:rsidR="007D55B7">
        <w:rPr>
          <w:rFonts w:ascii="Arial" w:hAnsi="Arial" w:cs="Arial"/>
          <w:sz w:val="22"/>
          <w:szCs w:val="22"/>
        </w:rPr>
        <w:t>me je li potpisana ili nije te N</w:t>
      </w:r>
      <w:r w:rsidRPr="003145CE">
        <w:rPr>
          <w:rFonts w:ascii="Arial" w:hAnsi="Arial" w:cs="Arial"/>
          <w:sz w:val="22"/>
          <w:szCs w:val="22"/>
        </w:rPr>
        <w:t>aručitelj ne smije odbiti takvu ponudu samo zbog toga razloga.</w:t>
      </w:r>
    </w:p>
    <w:p w:rsidR="007D48FA" w:rsidRPr="0001347B" w:rsidRDefault="007D48FA">
      <w:pPr>
        <w:jc w:val="both"/>
        <w:rPr>
          <w:rFonts w:ascii="Arial" w:hAnsi="Arial" w:cs="Arial"/>
          <w:sz w:val="22"/>
          <w:szCs w:val="22"/>
        </w:rPr>
      </w:pPr>
    </w:p>
    <w:p w:rsidR="00A12EB4" w:rsidRPr="007C25A7" w:rsidRDefault="0046271F" w:rsidP="007C25A7">
      <w:pPr>
        <w:spacing w:line="360" w:lineRule="auto"/>
      </w:pPr>
      <w:r w:rsidRPr="007C25A7">
        <w:rPr>
          <w:rFonts w:ascii="Arial" w:hAnsi="Arial" w:cs="Arial"/>
          <w:b/>
          <w:bCs/>
          <w:sz w:val="22"/>
          <w:szCs w:val="22"/>
        </w:rPr>
        <w:t>7. OSTALE ODREDBE</w:t>
      </w:r>
    </w:p>
    <w:p w:rsidR="00A12EB4" w:rsidRPr="0001347B" w:rsidRDefault="0046271F" w:rsidP="002056F1">
      <w:pPr>
        <w:pStyle w:val="Default"/>
        <w:jc w:val="both"/>
        <w:rPr>
          <w:b/>
          <w:bCs/>
          <w:noProof/>
          <w:color w:val="00000A"/>
          <w:sz w:val="22"/>
          <w:szCs w:val="22"/>
          <w:lang w:val="hr-HR"/>
        </w:rPr>
      </w:pPr>
      <w:r w:rsidRPr="001C212D">
        <w:rPr>
          <w:b/>
          <w:bCs/>
          <w:noProof/>
          <w:color w:val="auto"/>
          <w:sz w:val="22"/>
          <w:szCs w:val="22"/>
          <w:lang w:val="hr-HR"/>
        </w:rPr>
        <w:t xml:space="preserve">7.1. </w:t>
      </w:r>
      <w:r w:rsidR="002056F1" w:rsidRPr="002056F1">
        <w:rPr>
          <w:b/>
          <w:bCs/>
          <w:noProof/>
          <w:color w:val="00000A"/>
          <w:sz w:val="22"/>
          <w:szCs w:val="22"/>
          <w:lang w:val="hr-HR"/>
        </w:rPr>
        <w:t>Podaci o terminu obilaska lokacije ili neposrednog pregle</w:t>
      </w:r>
      <w:r w:rsidR="002056F1">
        <w:rPr>
          <w:b/>
          <w:bCs/>
          <w:noProof/>
          <w:color w:val="00000A"/>
          <w:sz w:val="22"/>
          <w:szCs w:val="22"/>
          <w:lang w:val="hr-HR"/>
        </w:rPr>
        <w:t>da dokumenata koji potkrepljuju</w:t>
      </w:r>
      <w:r w:rsidR="00CA38DC">
        <w:rPr>
          <w:b/>
          <w:bCs/>
          <w:noProof/>
          <w:color w:val="00000A"/>
          <w:sz w:val="22"/>
          <w:szCs w:val="22"/>
          <w:lang w:val="hr-HR"/>
        </w:rPr>
        <w:t xml:space="preserve"> </w:t>
      </w:r>
      <w:r w:rsidR="002056F1" w:rsidRPr="002056F1">
        <w:rPr>
          <w:b/>
          <w:bCs/>
          <w:noProof/>
          <w:color w:val="00000A"/>
          <w:sz w:val="22"/>
          <w:szCs w:val="22"/>
          <w:lang w:val="hr-HR"/>
        </w:rPr>
        <w:t>dokumentaciju o nabavi</w:t>
      </w:r>
    </w:p>
    <w:p w:rsidR="00A12EB4" w:rsidRPr="0001347B" w:rsidRDefault="00CA38DC">
      <w:pPr>
        <w:pStyle w:val="Default"/>
        <w:ind w:hanging="20"/>
        <w:jc w:val="both"/>
        <w:rPr>
          <w:noProof/>
          <w:color w:val="00000A"/>
          <w:sz w:val="22"/>
          <w:szCs w:val="22"/>
          <w:lang w:val="hr-HR"/>
        </w:rPr>
      </w:pPr>
      <w:r w:rsidRPr="00CA38DC">
        <w:rPr>
          <w:noProof/>
          <w:color w:val="00000A"/>
          <w:sz w:val="22"/>
          <w:szCs w:val="22"/>
          <w:lang w:val="hr-HR"/>
        </w:rPr>
        <w:t>Uvid u projektnu dokumentaciju i upoznavanje s lokacijom izvođenja radova može se realizirati svakog radnog dana u vremenu od 10,00 do 12,00 sati, u prethodnom dogovoru s osobom zaduženom za komunikaciju s ponuditeljima.</w:t>
      </w:r>
      <w:r w:rsidR="0046271F" w:rsidRPr="0001347B">
        <w:rPr>
          <w:noProof/>
          <w:color w:val="00000A"/>
          <w:sz w:val="22"/>
          <w:szCs w:val="22"/>
          <w:lang w:val="hr-HR"/>
        </w:rPr>
        <w:t xml:space="preserve"> </w:t>
      </w:r>
      <w:r w:rsidR="00CC6552">
        <w:rPr>
          <w:noProof/>
          <w:color w:val="00000A"/>
          <w:sz w:val="22"/>
          <w:szCs w:val="22"/>
          <w:lang w:val="hr-HR"/>
        </w:rPr>
        <w:t>Troškove uvida u projektnu dokumentaciju i obilaska lokacije izvođenja radova snosi zainteresirani gospodarski subjekt.</w:t>
      </w:r>
    </w:p>
    <w:p w:rsidR="00A12EB4" w:rsidRPr="0001347B" w:rsidRDefault="00A12EB4">
      <w:pPr>
        <w:spacing w:line="240" w:lineRule="atLeast"/>
        <w:jc w:val="both"/>
        <w:rPr>
          <w:rFonts w:ascii="Arial" w:hAnsi="Arial" w:cs="Arial"/>
          <w:sz w:val="22"/>
          <w:szCs w:val="22"/>
          <w:lang w:eastAsia="en-US"/>
        </w:rPr>
      </w:pPr>
    </w:p>
    <w:p w:rsidR="00A12EB4" w:rsidRPr="0001347B" w:rsidRDefault="0046271F">
      <w:pPr>
        <w:spacing w:line="240" w:lineRule="atLeast"/>
        <w:jc w:val="both"/>
      </w:pPr>
      <w:r w:rsidRPr="001C212D">
        <w:rPr>
          <w:rFonts w:ascii="Arial" w:hAnsi="Arial" w:cs="Arial"/>
          <w:b/>
          <w:color w:val="auto"/>
          <w:sz w:val="22"/>
          <w:szCs w:val="22"/>
          <w:lang w:eastAsia="en-US"/>
        </w:rPr>
        <w:t>7.2</w:t>
      </w:r>
      <w:r w:rsidRPr="001C212D">
        <w:rPr>
          <w:rFonts w:ascii="Arial" w:hAnsi="Arial" w:cs="Arial"/>
          <w:color w:val="auto"/>
          <w:sz w:val="22"/>
          <w:szCs w:val="22"/>
          <w:lang w:eastAsia="en-US"/>
        </w:rPr>
        <w:t>.</w:t>
      </w:r>
      <w:r w:rsidR="002056F1" w:rsidRPr="001C212D">
        <w:rPr>
          <w:color w:val="auto"/>
        </w:rPr>
        <w:t xml:space="preserve"> </w:t>
      </w:r>
      <w:r w:rsidR="002056F1" w:rsidRPr="002056F1">
        <w:rPr>
          <w:rFonts w:ascii="Arial" w:eastAsia="Calibri" w:hAnsi="Arial" w:cs="Arial"/>
          <w:b/>
          <w:color w:val="000000"/>
          <w:sz w:val="22"/>
          <w:szCs w:val="22"/>
        </w:rPr>
        <w:t>Naznaka o namjeri korištenja opcije odvijanja postupka u više faza koje slijede jedna za drugom, kako bi se smanjio broj ponuda ili rješenja</w:t>
      </w:r>
    </w:p>
    <w:p w:rsidR="00A12EB4" w:rsidRPr="0001347B" w:rsidRDefault="002056F1" w:rsidP="005279E3">
      <w:pPr>
        <w:pStyle w:val="Default"/>
        <w:jc w:val="both"/>
        <w:rPr>
          <w:noProof/>
          <w:color w:val="00000A"/>
          <w:sz w:val="22"/>
          <w:szCs w:val="22"/>
          <w:lang w:val="hr-HR"/>
        </w:rPr>
      </w:pPr>
      <w:r>
        <w:rPr>
          <w:noProof/>
          <w:color w:val="00000A"/>
          <w:sz w:val="22"/>
          <w:szCs w:val="22"/>
          <w:lang w:val="hr-HR"/>
        </w:rPr>
        <w:t>Ne primjenjuje se</w:t>
      </w:r>
      <w:r w:rsidR="0046271F" w:rsidRPr="0001347B">
        <w:rPr>
          <w:noProof/>
          <w:color w:val="00000A"/>
          <w:sz w:val="22"/>
          <w:szCs w:val="22"/>
          <w:lang w:val="hr-HR"/>
        </w:rPr>
        <w:t>.</w:t>
      </w:r>
    </w:p>
    <w:p w:rsidR="00A12EB4" w:rsidRDefault="00A12EB4">
      <w:pPr>
        <w:pStyle w:val="Default"/>
        <w:ind w:left="540"/>
        <w:jc w:val="both"/>
        <w:rPr>
          <w:noProof/>
          <w:color w:val="00000A"/>
          <w:sz w:val="22"/>
          <w:szCs w:val="22"/>
          <w:lang w:val="hr-HR"/>
        </w:rPr>
      </w:pPr>
    </w:p>
    <w:p w:rsidR="001B6F3E" w:rsidRDefault="001B6F3E">
      <w:pPr>
        <w:pStyle w:val="Default"/>
        <w:ind w:left="540"/>
        <w:jc w:val="both"/>
        <w:rPr>
          <w:noProof/>
          <w:color w:val="00000A"/>
          <w:sz w:val="22"/>
          <w:szCs w:val="22"/>
          <w:lang w:val="hr-HR"/>
        </w:rPr>
      </w:pPr>
    </w:p>
    <w:p w:rsidR="001B6F3E" w:rsidRPr="0001347B" w:rsidRDefault="001B6F3E">
      <w:pPr>
        <w:pStyle w:val="Default"/>
        <w:ind w:left="540"/>
        <w:jc w:val="both"/>
        <w:rPr>
          <w:noProof/>
          <w:color w:val="00000A"/>
          <w:sz w:val="22"/>
          <w:szCs w:val="22"/>
          <w:lang w:val="hr-HR"/>
        </w:rPr>
      </w:pPr>
    </w:p>
    <w:p w:rsidR="00A12EB4" w:rsidRPr="0001347B" w:rsidRDefault="0046271F">
      <w:r w:rsidRPr="00F54112">
        <w:rPr>
          <w:rFonts w:ascii="Arial" w:hAnsi="Arial" w:cs="Arial"/>
          <w:b/>
          <w:bCs/>
          <w:color w:val="auto"/>
          <w:sz w:val="22"/>
          <w:szCs w:val="22"/>
        </w:rPr>
        <w:lastRenderedPageBreak/>
        <w:t xml:space="preserve">7.3.  </w:t>
      </w:r>
      <w:r w:rsidR="002056F1" w:rsidRPr="002056F1">
        <w:rPr>
          <w:rFonts w:ascii="Arial" w:hAnsi="Arial" w:cs="Arial"/>
          <w:b/>
          <w:bCs/>
          <w:sz w:val="22"/>
          <w:szCs w:val="22"/>
        </w:rPr>
        <w:t>Norme osiguranja kvalitete ili norme upravljanja okolišem</w:t>
      </w:r>
    </w:p>
    <w:p w:rsidR="00A12EB4" w:rsidRPr="004C049E" w:rsidRDefault="00F54112" w:rsidP="008454D5">
      <w:pPr>
        <w:jc w:val="both"/>
        <w:rPr>
          <w:rFonts w:ascii="Arial" w:hAnsi="Arial" w:cs="Arial"/>
          <w:sz w:val="22"/>
          <w:szCs w:val="22"/>
        </w:rPr>
      </w:pPr>
      <w:r w:rsidRPr="00F54112">
        <w:rPr>
          <w:rFonts w:ascii="Arial" w:hAnsi="Arial" w:cs="Arial"/>
          <w:sz w:val="22"/>
          <w:szCs w:val="22"/>
        </w:rPr>
        <w:t>Ne primjenjuje se.</w:t>
      </w:r>
    </w:p>
    <w:p w:rsidR="00A12EB4" w:rsidRDefault="00722BF6" w:rsidP="00722BF6">
      <w:pPr>
        <w:pStyle w:val="Naslov5"/>
        <w:rPr>
          <w:rFonts w:ascii="Arial" w:hAnsi="Arial" w:cs="Arial"/>
          <w:b w:val="0"/>
          <w:bCs w:val="0"/>
          <w:i w:val="0"/>
          <w:iCs w:val="0"/>
          <w:sz w:val="22"/>
          <w:szCs w:val="22"/>
        </w:rPr>
      </w:pPr>
      <w:r w:rsidRPr="00C5701A">
        <w:rPr>
          <w:rFonts w:ascii="Arial" w:hAnsi="Arial" w:cs="Arial"/>
          <w:i w:val="0"/>
          <w:iCs w:val="0"/>
          <w:color w:val="auto"/>
          <w:sz w:val="22"/>
          <w:szCs w:val="22"/>
        </w:rPr>
        <w:t>7.4.</w:t>
      </w:r>
      <w:r w:rsidR="0046271F" w:rsidRPr="00C5701A">
        <w:rPr>
          <w:rFonts w:ascii="Arial" w:hAnsi="Arial" w:cs="Arial"/>
          <w:i w:val="0"/>
          <w:iCs w:val="0"/>
          <w:color w:val="auto"/>
          <w:sz w:val="22"/>
          <w:szCs w:val="22"/>
        </w:rPr>
        <w:t xml:space="preserve"> </w:t>
      </w:r>
      <w:r w:rsidRPr="00722BF6">
        <w:rPr>
          <w:rFonts w:ascii="Arial" w:hAnsi="Arial" w:cs="Arial"/>
          <w:i w:val="0"/>
          <w:iCs w:val="0"/>
          <w:sz w:val="22"/>
          <w:szCs w:val="22"/>
        </w:rPr>
        <w:t>Broj gospodarskih subjekata koji će biti stranke okvirno</w:t>
      </w:r>
      <w:r>
        <w:rPr>
          <w:rFonts w:ascii="Arial" w:hAnsi="Arial" w:cs="Arial"/>
          <w:i w:val="0"/>
          <w:iCs w:val="0"/>
          <w:sz w:val="22"/>
          <w:szCs w:val="22"/>
        </w:rPr>
        <w:t>g sporazuma, u slučaju okvirnog</w:t>
      </w:r>
      <w:r w:rsidR="00CA38DC">
        <w:rPr>
          <w:rFonts w:ascii="Arial" w:hAnsi="Arial" w:cs="Arial"/>
          <w:i w:val="0"/>
          <w:iCs w:val="0"/>
          <w:sz w:val="22"/>
          <w:szCs w:val="22"/>
        </w:rPr>
        <w:t xml:space="preserve"> </w:t>
      </w:r>
      <w:r w:rsidRPr="00722BF6">
        <w:rPr>
          <w:rFonts w:ascii="Arial" w:hAnsi="Arial" w:cs="Arial"/>
          <w:i w:val="0"/>
          <w:iCs w:val="0"/>
          <w:sz w:val="22"/>
          <w:szCs w:val="22"/>
        </w:rPr>
        <w:t>sporazuma s više gospodarskih subjekata</w:t>
      </w:r>
      <w:r w:rsidR="0046271F" w:rsidRPr="0001347B">
        <w:rPr>
          <w:rFonts w:ascii="Arial" w:hAnsi="Arial" w:cs="Arial"/>
          <w:b w:val="0"/>
          <w:bCs w:val="0"/>
          <w:i w:val="0"/>
          <w:iCs w:val="0"/>
          <w:sz w:val="22"/>
          <w:szCs w:val="22"/>
        </w:rPr>
        <w:t xml:space="preserve"> </w:t>
      </w:r>
    </w:p>
    <w:p w:rsidR="00722BF6" w:rsidRPr="00722BF6" w:rsidRDefault="00722BF6" w:rsidP="00722BF6">
      <w:pPr>
        <w:rPr>
          <w:rFonts w:ascii="Arial" w:hAnsi="Arial" w:cs="Arial"/>
          <w:lang w:eastAsia="en-US"/>
        </w:rPr>
      </w:pPr>
      <w:r w:rsidRPr="00722BF6">
        <w:rPr>
          <w:rFonts w:ascii="Arial" w:hAnsi="Arial" w:cs="Arial"/>
          <w:lang w:eastAsia="en-US"/>
        </w:rPr>
        <w:t>Ne primjenjuje se.</w:t>
      </w:r>
    </w:p>
    <w:p w:rsidR="00A12EB4" w:rsidRPr="00CA38DC" w:rsidRDefault="00A12EB4">
      <w:pPr>
        <w:pStyle w:val="Tijeloteksta"/>
        <w:tabs>
          <w:tab w:val="left" w:pos="2160"/>
        </w:tabs>
        <w:suppressAutoHyphens w:val="0"/>
        <w:spacing w:after="0"/>
        <w:ind w:left="2124"/>
        <w:jc w:val="both"/>
        <w:rPr>
          <w:rFonts w:ascii="Arial" w:hAnsi="Arial"/>
          <w:color w:val="00B050"/>
          <w:sz w:val="22"/>
          <w:szCs w:val="22"/>
          <w:lang w:eastAsia="hr-HR"/>
        </w:rPr>
      </w:pPr>
    </w:p>
    <w:p w:rsidR="00A12EB4" w:rsidRDefault="00722BF6" w:rsidP="004C049E">
      <w:pPr>
        <w:rPr>
          <w:rFonts w:ascii="Arial" w:hAnsi="Arial" w:cs="Arial"/>
          <w:b/>
          <w:sz w:val="22"/>
          <w:szCs w:val="22"/>
        </w:rPr>
      </w:pPr>
      <w:r w:rsidRPr="00C5701A">
        <w:rPr>
          <w:rFonts w:ascii="Arial" w:hAnsi="Arial" w:cs="Arial"/>
          <w:b/>
          <w:color w:val="auto"/>
          <w:sz w:val="22"/>
          <w:szCs w:val="22"/>
        </w:rPr>
        <w:t>7.5.</w:t>
      </w:r>
      <w:r w:rsidR="0046271F" w:rsidRPr="00C5701A">
        <w:rPr>
          <w:rFonts w:ascii="Arial" w:hAnsi="Arial" w:cs="Arial"/>
          <w:b/>
          <w:color w:val="auto"/>
          <w:sz w:val="22"/>
          <w:szCs w:val="22"/>
        </w:rPr>
        <w:t xml:space="preserve"> </w:t>
      </w:r>
      <w:r w:rsidR="004C049E" w:rsidRPr="004C049E">
        <w:rPr>
          <w:rFonts w:ascii="Arial" w:hAnsi="Arial" w:cs="Arial"/>
          <w:b/>
          <w:sz w:val="22"/>
          <w:szCs w:val="22"/>
        </w:rPr>
        <w:t>Rok na koji se sklapa okvirni sporazum te obrazloženje razloga za trajanje okvirnog sporazuma duže od četiri, odnosno osam godina</w:t>
      </w:r>
    </w:p>
    <w:p w:rsidR="007439D7" w:rsidRPr="00CA38DC" w:rsidRDefault="00CA38DC" w:rsidP="00CA38DC">
      <w:pPr>
        <w:spacing w:after="200" w:line="276" w:lineRule="auto"/>
        <w:rPr>
          <w:rFonts w:ascii="Arial" w:hAnsi="Arial" w:cs="Arial"/>
        </w:rPr>
      </w:pPr>
      <w:r>
        <w:rPr>
          <w:rFonts w:ascii="Arial" w:hAnsi="Arial" w:cs="Arial"/>
        </w:rPr>
        <w:t>Ne primjenjuje se.</w:t>
      </w:r>
    </w:p>
    <w:p w:rsidR="00A12EB4" w:rsidRPr="0001347B" w:rsidRDefault="004C049E">
      <w:pPr>
        <w:pStyle w:val="Odlomakpopisa"/>
        <w:ind w:left="0"/>
        <w:jc w:val="both"/>
        <w:rPr>
          <w:lang w:val="hr-HR"/>
        </w:rPr>
      </w:pPr>
      <w:r w:rsidRPr="00C5701A">
        <w:rPr>
          <w:rFonts w:ascii="Arial" w:hAnsi="Arial" w:cs="Arial"/>
          <w:b/>
          <w:bCs/>
          <w:color w:val="auto"/>
          <w:sz w:val="22"/>
          <w:szCs w:val="22"/>
          <w:lang w:val="hr-HR"/>
        </w:rPr>
        <w:t>7.6.</w:t>
      </w:r>
      <w:r w:rsidR="00C5701A" w:rsidRPr="00C5701A">
        <w:rPr>
          <w:rFonts w:ascii="Arial" w:hAnsi="Arial" w:cs="Arial"/>
          <w:b/>
          <w:bCs/>
          <w:color w:val="auto"/>
          <w:sz w:val="22"/>
          <w:szCs w:val="22"/>
          <w:lang w:val="hr-HR"/>
        </w:rPr>
        <w:t xml:space="preserve"> </w:t>
      </w:r>
      <w:r w:rsidRPr="004C049E">
        <w:rPr>
          <w:rFonts w:ascii="Arial" w:hAnsi="Arial" w:cs="Arial"/>
          <w:b/>
          <w:bCs/>
          <w:sz w:val="22"/>
          <w:szCs w:val="22"/>
          <w:lang w:val="hr-HR"/>
        </w:rPr>
        <w:t>Način sklapanja ugovora na temelju okvirnog sporazuma</w:t>
      </w:r>
    </w:p>
    <w:p w:rsidR="005F2C8C" w:rsidRPr="005F2C8C" w:rsidRDefault="00CA38DC" w:rsidP="0009123C">
      <w:pPr>
        <w:jc w:val="both"/>
        <w:rPr>
          <w:rFonts w:ascii="Arial" w:hAnsi="Arial" w:cs="Arial"/>
          <w:bCs/>
          <w:sz w:val="22"/>
          <w:szCs w:val="22"/>
        </w:rPr>
      </w:pPr>
      <w:r w:rsidRPr="00CA38DC">
        <w:rPr>
          <w:rFonts w:ascii="Arial" w:hAnsi="Arial" w:cs="Arial"/>
          <w:sz w:val="22"/>
          <w:szCs w:val="22"/>
        </w:rPr>
        <w:t>Ne primjenjuje se.</w:t>
      </w:r>
    </w:p>
    <w:p w:rsidR="004C2EB0" w:rsidRPr="0001347B" w:rsidRDefault="004C2EB0">
      <w:pPr>
        <w:jc w:val="both"/>
        <w:rPr>
          <w:rFonts w:ascii="Arial" w:hAnsi="Arial" w:cs="Arial"/>
          <w:b/>
          <w:bCs/>
          <w:sz w:val="22"/>
          <w:szCs w:val="22"/>
        </w:rPr>
      </w:pPr>
    </w:p>
    <w:p w:rsidR="00A12EB4" w:rsidRPr="0001347B" w:rsidRDefault="009573BB">
      <w:pPr>
        <w:jc w:val="both"/>
      </w:pPr>
      <w:r w:rsidRPr="00C5701A">
        <w:rPr>
          <w:rFonts w:ascii="Arial" w:hAnsi="Arial" w:cs="Arial"/>
          <w:b/>
          <w:bCs/>
          <w:color w:val="auto"/>
          <w:sz w:val="22"/>
          <w:szCs w:val="22"/>
        </w:rPr>
        <w:t>7.7.</w:t>
      </w:r>
      <w:r w:rsidR="0046271F" w:rsidRPr="00C5701A">
        <w:rPr>
          <w:rFonts w:ascii="Arial" w:hAnsi="Arial" w:cs="Arial"/>
          <w:b/>
          <w:bCs/>
          <w:color w:val="auto"/>
          <w:sz w:val="22"/>
          <w:szCs w:val="22"/>
        </w:rPr>
        <w:t xml:space="preserve"> </w:t>
      </w:r>
      <w:r w:rsidR="00402AE9" w:rsidRPr="00402AE9">
        <w:rPr>
          <w:rFonts w:ascii="Arial" w:hAnsi="Arial" w:cs="Arial"/>
          <w:b/>
          <w:bCs/>
          <w:sz w:val="22"/>
          <w:szCs w:val="22"/>
        </w:rPr>
        <w:t>Navod obvezuje li okvirni sporazum stranke na izvršenje okvirnog sporazuma</w:t>
      </w:r>
    </w:p>
    <w:p w:rsidR="00A12EB4" w:rsidRPr="0001347B" w:rsidRDefault="00CA38DC">
      <w:pPr>
        <w:jc w:val="both"/>
      </w:pPr>
      <w:r>
        <w:rPr>
          <w:rFonts w:ascii="Arial" w:hAnsi="Arial" w:cs="Arial"/>
          <w:sz w:val="22"/>
          <w:szCs w:val="22"/>
        </w:rPr>
        <w:t>Ne primjenjuje se</w:t>
      </w:r>
      <w:r w:rsidR="0046271F" w:rsidRPr="0001347B">
        <w:rPr>
          <w:rFonts w:ascii="Arial" w:hAnsi="Arial" w:cs="Arial"/>
          <w:sz w:val="22"/>
          <w:szCs w:val="22"/>
        </w:rPr>
        <w:t>.</w:t>
      </w:r>
    </w:p>
    <w:p w:rsidR="00A12EB4" w:rsidRPr="00CA38DC" w:rsidRDefault="00A12EB4">
      <w:pPr>
        <w:jc w:val="both"/>
        <w:rPr>
          <w:rFonts w:ascii="Arial" w:hAnsi="Arial" w:cs="Arial"/>
          <w:color w:val="00B050"/>
          <w:sz w:val="22"/>
          <w:szCs w:val="22"/>
        </w:rPr>
      </w:pPr>
    </w:p>
    <w:p w:rsidR="00A12EB4" w:rsidRPr="0001347B" w:rsidRDefault="00402AE9">
      <w:pPr>
        <w:pStyle w:val="Odlomakpopisa"/>
        <w:ind w:left="0"/>
        <w:jc w:val="both"/>
        <w:rPr>
          <w:lang w:val="hr-HR"/>
        </w:rPr>
      </w:pPr>
      <w:r w:rsidRPr="00C5701A">
        <w:rPr>
          <w:rFonts w:ascii="Arial" w:hAnsi="Arial" w:cs="Arial"/>
          <w:b/>
          <w:color w:val="auto"/>
          <w:sz w:val="22"/>
          <w:szCs w:val="22"/>
          <w:lang w:val="hr-HR"/>
        </w:rPr>
        <w:t>7.8</w:t>
      </w:r>
      <w:r w:rsidR="0046271F" w:rsidRPr="00C5701A">
        <w:rPr>
          <w:rFonts w:ascii="Arial" w:hAnsi="Arial" w:cs="Arial"/>
          <w:b/>
          <w:color w:val="auto"/>
          <w:sz w:val="22"/>
          <w:szCs w:val="22"/>
          <w:lang w:val="hr-HR"/>
        </w:rPr>
        <w:t xml:space="preserve">. </w:t>
      </w:r>
      <w:r w:rsidRPr="00402AE9">
        <w:rPr>
          <w:rFonts w:ascii="Arial" w:hAnsi="Arial" w:cs="Arial"/>
          <w:b/>
          <w:sz w:val="22"/>
          <w:szCs w:val="22"/>
          <w:lang w:val="hr-HR"/>
        </w:rPr>
        <w:t>Naznaka svih naručitelja (poimence ili generički po vrsti/kategorijama/mjestu) u čije ime se sklapa okvirni sporazum</w:t>
      </w:r>
    </w:p>
    <w:p w:rsidR="00A12EB4" w:rsidRPr="0001347B" w:rsidRDefault="00CA38DC" w:rsidP="00402AE9">
      <w:pPr>
        <w:jc w:val="both"/>
        <w:rPr>
          <w:rFonts w:ascii="Arial" w:hAnsi="Arial" w:cs="Arial"/>
          <w:sz w:val="22"/>
          <w:szCs w:val="22"/>
        </w:rPr>
      </w:pPr>
      <w:r w:rsidRPr="00CA38DC">
        <w:rPr>
          <w:rFonts w:ascii="Arial" w:hAnsi="Arial" w:cs="Arial"/>
          <w:sz w:val="22"/>
          <w:szCs w:val="22"/>
        </w:rPr>
        <w:t>Ne primjenjuje se.</w:t>
      </w:r>
    </w:p>
    <w:p w:rsidR="00402AE9" w:rsidRPr="0001347B" w:rsidRDefault="00402AE9">
      <w:pPr>
        <w:jc w:val="both"/>
        <w:rPr>
          <w:rFonts w:ascii="Arial" w:hAnsi="Arial" w:cs="Arial"/>
          <w:b/>
          <w:bCs/>
          <w:sz w:val="22"/>
          <w:szCs w:val="22"/>
        </w:rPr>
      </w:pPr>
    </w:p>
    <w:p w:rsidR="00A12EB4" w:rsidRPr="0001347B" w:rsidRDefault="00402AE9">
      <w:pPr>
        <w:jc w:val="both"/>
      </w:pPr>
      <w:r w:rsidRPr="00C5701A">
        <w:rPr>
          <w:rFonts w:ascii="Arial" w:hAnsi="Arial" w:cs="Arial"/>
          <w:b/>
          <w:bCs/>
          <w:color w:val="auto"/>
          <w:sz w:val="22"/>
          <w:szCs w:val="22"/>
        </w:rPr>
        <w:t>7.9</w:t>
      </w:r>
      <w:r w:rsidR="00C5701A" w:rsidRPr="00C5701A">
        <w:rPr>
          <w:rFonts w:ascii="Arial" w:hAnsi="Arial" w:cs="Arial"/>
          <w:b/>
          <w:bCs/>
          <w:color w:val="auto"/>
          <w:sz w:val="22"/>
          <w:szCs w:val="22"/>
        </w:rPr>
        <w:t xml:space="preserve">. </w:t>
      </w:r>
      <w:r w:rsidRPr="00402AE9">
        <w:rPr>
          <w:rFonts w:ascii="Arial" w:hAnsi="Arial" w:cs="Arial"/>
          <w:b/>
          <w:bCs/>
          <w:sz w:val="22"/>
          <w:szCs w:val="22"/>
        </w:rPr>
        <w:t>Drugi uvjeti koji će biti korišteni prilikom sklapanja ugovora na temelju okvirnog sporazuma</w:t>
      </w:r>
    </w:p>
    <w:p w:rsidR="00A12EB4" w:rsidRDefault="00402AE9">
      <w:pPr>
        <w:jc w:val="both"/>
        <w:rPr>
          <w:rFonts w:ascii="Arial" w:hAnsi="Arial"/>
          <w:sz w:val="22"/>
          <w:szCs w:val="22"/>
          <w:lang w:eastAsia="en-US"/>
        </w:rPr>
      </w:pPr>
      <w:r>
        <w:rPr>
          <w:rFonts w:ascii="Arial" w:hAnsi="Arial"/>
          <w:sz w:val="22"/>
          <w:szCs w:val="22"/>
          <w:lang w:eastAsia="en-US"/>
        </w:rPr>
        <w:t>Ne primjenjuje se</w:t>
      </w:r>
      <w:r w:rsidR="0046271F" w:rsidRPr="0001347B">
        <w:rPr>
          <w:rFonts w:ascii="Arial" w:hAnsi="Arial"/>
          <w:sz w:val="22"/>
          <w:szCs w:val="22"/>
          <w:lang w:eastAsia="en-US"/>
        </w:rPr>
        <w:t>.</w:t>
      </w:r>
    </w:p>
    <w:p w:rsidR="00A12EB4" w:rsidRPr="00CA38DC" w:rsidRDefault="00A12EB4">
      <w:pPr>
        <w:jc w:val="both"/>
        <w:rPr>
          <w:rFonts w:ascii="Arial" w:hAnsi="Arial" w:cs="Arial"/>
          <w:b/>
          <w:bCs/>
          <w:color w:val="00B050"/>
          <w:sz w:val="22"/>
          <w:szCs w:val="22"/>
        </w:rPr>
      </w:pPr>
    </w:p>
    <w:p w:rsidR="00A12EB4" w:rsidRPr="0001347B" w:rsidRDefault="00402AE9">
      <w:pPr>
        <w:jc w:val="both"/>
      </w:pPr>
      <w:r w:rsidRPr="00C5701A">
        <w:rPr>
          <w:rFonts w:ascii="Arial" w:hAnsi="Arial" w:cs="Arial"/>
          <w:b/>
          <w:bCs/>
          <w:color w:val="auto"/>
          <w:sz w:val="22"/>
          <w:szCs w:val="22"/>
        </w:rPr>
        <w:t>7.10.</w:t>
      </w:r>
      <w:r w:rsidR="0046271F" w:rsidRPr="00C5701A">
        <w:rPr>
          <w:rFonts w:ascii="Arial" w:hAnsi="Arial" w:cs="Arial"/>
          <w:b/>
          <w:bCs/>
          <w:color w:val="auto"/>
          <w:sz w:val="22"/>
          <w:szCs w:val="22"/>
        </w:rPr>
        <w:t xml:space="preserve"> </w:t>
      </w:r>
      <w:r w:rsidRPr="00402AE9">
        <w:rPr>
          <w:rFonts w:ascii="Arial" w:hAnsi="Arial"/>
          <w:b/>
          <w:bCs/>
          <w:sz w:val="22"/>
          <w:szCs w:val="22"/>
        </w:rPr>
        <w:t>Podaci potrebni za provedbu elektroničke dražbe</w:t>
      </w:r>
    </w:p>
    <w:p w:rsidR="00A12EB4" w:rsidRDefault="00402AE9">
      <w:pPr>
        <w:spacing w:line="240" w:lineRule="atLeast"/>
        <w:jc w:val="both"/>
        <w:rPr>
          <w:rFonts w:ascii="Arial" w:eastAsia="Calibri" w:hAnsi="Arial" w:cs="Arial"/>
          <w:color w:val="000000"/>
          <w:sz w:val="22"/>
          <w:szCs w:val="22"/>
          <w:lang w:eastAsia="en-US"/>
        </w:rPr>
      </w:pPr>
      <w:r w:rsidRPr="00402AE9">
        <w:rPr>
          <w:rFonts w:ascii="Arial" w:eastAsia="Calibri" w:hAnsi="Arial" w:cs="Arial"/>
          <w:color w:val="000000"/>
          <w:sz w:val="22"/>
          <w:szCs w:val="22"/>
          <w:lang w:eastAsia="en-US"/>
        </w:rPr>
        <w:t>Ne primjenjuje se.</w:t>
      </w:r>
    </w:p>
    <w:p w:rsidR="00402AE9" w:rsidRPr="0001347B" w:rsidRDefault="00402AE9">
      <w:pPr>
        <w:spacing w:line="240" w:lineRule="atLeast"/>
        <w:jc w:val="both"/>
        <w:rPr>
          <w:rFonts w:ascii="Arial" w:eastAsia="Calibri" w:hAnsi="Arial" w:cs="Arial"/>
          <w:color w:val="000000"/>
          <w:sz w:val="22"/>
          <w:szCs w:val="22"/>
        </w:rPr>
      </w:pPr>
    </w:p>
    <w:p w:rsidR="00A12EB4" w:rsidRPr="0001347B" w:rsidRDefault="00402AE9">
      <w:pPr>
        <w:pStyle w:val="Odlomakpopisa"/>
        <w:ind w:left="0"/>
        <w:jc w:val="both"/>
        <w:rPr>
          <w:lang w:val="hr-HR"/>
        </w:rPr>
      </w:pPr>
      <w:r w:rsidRPr="000B712F">
        <w:rPr>
          <w:rFonts w:ascii="Arial" w:eastAsia="Calibri" w:hAnsi="Arial" w:cs="Arial"/>
          <w:b/>
          <w:color w:val="auto"/>
          <w:sz w:val="22"/>
          <w:szCs w:val="22"/>
          <w:lang w:val="hr-HR"/>
        </w:rPr>
        <w:t>7.11</w:t>
      </w:r>
      <w:r w:rsidR="0046271F" w:rsidRPr="000B712F">
        <w:rPr>
          <w:rFonts w:ascii="Arial" w:eastAsia="Calibri" w:hAnsi="Arial" w:cs="Arial"/>
          <w:b/>
          <w:color w:val="auto"/>
          <w:sz w:val="22"/>
          <w:szCs w:val="22"/>
          <w:lang w:val="hr-HR"/>
        </w:rPr>
        <w:t xml:space="preserve">.  </w:t>
      </w:r>
      <w:r w:rsidR="00BF117D" w:rsidRPr="00BF117D">
        <w:rPr>
          <w:rFonts w:ascii="Arial" w:eastAsia="Calibri" w:hAnsi="Arial" w:cs="Arial"/>
          <w:b/>
          <w:color w:val="000000"/>
          <w:sz w:val="22"/>
          <w:szCs w:val="22"/>
          <w:lang w:val="hr-HR"/>
        </w:rPr>
        <w:t>Odredbe koje se</w:t>
      </w:r>
      <w:r w:rsidR="0091148B">
        <w:rPr>
          <w:rFonts w:ascii="Arial" w:eastAsia="Calibri" w:hAnsi="Arial" w:cs="Arial"/>
          <w:b/>
          <w:color w:val="000000"/>
          <w:sz w:val="22"/>
          <w:szCs w:val="22"/>
          <w:lang w:val="hr-HR"/>
        </w:rPr>
        <w:t xml:space="preserve"> odnose na zajednicu gospodarskih subjekata </w:t>
      </w:r>
    </w:p>
    <w:p w:rsidR="00BF117D" w:rsidRPr="00BF117D" w:rsidRDefault="00BF117D" w:rsidP="00BF117D">
      <w:pPr>
        <w:jc w:val="both"/>
        <w:rPr>
          <w:rFonts w:ascii="Arial" w:eastAsia="Calibri" w:hAnsi="Arial" w:cs="Arial"/>
          <w:color w:val="000000"/>
          <w:sz w:val="22"/>
          <w:szCs w:val="22"/>
        </w:rPr>
      </w:pPr>
      <w:r w:rsidRPr="00BF117D">
        <w:rPr>
          <w:rFonts w:ascii="Arial" w:eastAsia="Calibri" w:hAnsi="Arial" w:cs="Arial"/>
          <w:color w:val="000000"/>
          <w:sz w:val="22"/>
          <w:szCs w:val="22"/>
        </w:rPr>
        <w:t>Zajednica ponuditelja je udruženje više gospodarskih subjekata koje je pravodo</w:t>
      </w:r>
      <w:r>
        <w:rPr>
          <w:rFonts w:ascii="Arial" w:eastAsia="Calibri" w:hAnsi="Arial" w:cs="Arial"/>
          <w:color w:val="000000"/>
          <w:sz w:val="22"/>
          <w:szCs w:val="22"/>
        </w:rPr>
        <w:t>bno dostavilo zajedničku ponudu, neovisno o uređenju njihovog međusobnog odnosa.</w:t>
      </w:r>
      <w:r w:rsidRPr="00BF117D">
        <w:rPr>
          <w:rFonts w:ascii="Arial" w:eastAsia="Calibri" w:hAnsi="Arial" w:cs="Arial"/>
          <w:color w:val="000000"/>
          <w:sz w:val="22"/>
          <w:szCs w:val="22"/>
        </w:rPr>
        <w:t xml:space="preserve"> </w:t>
      </w:r>
    </w:p>
    <w:p w:rsidR="00C55791" w:rsidRPr="00C55791" w:rsidRDefault="00C55791" w:rsidP="00C55791">
      <w:pPr>
        <w:jc w:val="both"/>
        <w:rPr>
          <w:rFonts w:ascii="Arial" w:eastAsia="Calibri" w:hAnsi="Arial" w:cs="Arial"/>
          <w:color w:val="000000"/>
          <w:sz w:val="22"/>
          <w:szCs w:val="22"/>
        </w:rPr>
      </w:pPr>
      <w:r w:rsidRPr="00C55791">
        <w:rPr>
          <w:rFonts w:ascii="Arial" w:eastAsia="Calibri" w:hAnsi="Arial" w:cs="Arial"/>
          <w:color w:val="000000"/>
          <w:sz w:val="22"/>
          <w:szCs w:val="22"/>
        </w:rPr>
        <w:t>Ponuda zajednice ponuditelja mora sadržavati podatke o svakom članu zajednice ponuditelja, kako je određeno obrascem Elektroničkog oglasnika javne nabave</w:t>
      </w:r>
      <w:r>
        <w:rPr>
          <w:rFonts w:ascii="Arial" w:eastAsia="Calibri" w:hAnsi="Arial" w:cs="Arial"/>
          <w:color w:val="000000"/>
          <w:sz w:val="22"/>
          <w:szCs w:val="22"/>
        </w:rPr>
        <w:t xml:space="preserve"> Republike Hrvatske</w:t>
      </w:r>
      <w:r w:rsidRPr="00C55791">
        <w:rPr>
          <w:rFonts w:ascii="Arial" w:eastAsia="Calibri" w:hAnsi="Arial" w:cs="Arial"/>
          <w:color w:val="000000"/>
          <w:sz w:val="22"/>
          <w:szCs w:val="22"/>
        </w:rPr>
        <w:t>, uz obveznu naznaku člana zajednice ponuditelja koji</w:t>
      </w:r>
      <w:r>
        <w:rPr>
          <w:rFonts w:ascii="Arial" w:eastAsia="Calibri" w:hAnsi="Arial" w:cs="Arial"/>
          <w:color w:val="000000"/>
          <w:sz w:val="22"/>
          <w:szCs w:val="22"/>
        </w:rPr>
        <w:t xml:space="preserve"> je ovlašten za komunikaciju s n</w:t>
      </w:r>
      <w:r w:rsidRPr="00C55791">
        <w:rPr>
          <w:rFonts w:ascii="Arial" w:eastAsia="Calibri" w:hAnsi="Arial" w:cs="Arial"/>
          <w:color w:val="000000"/>
          <w:sz w:val="22"/>
          <w:szCs w:val="22"/>
        </w:rPr>
        <w:t>aručiteljem.</w:t>
      </w:r>
    </w:p>
    <w:p w:rsidR="00C55791" w:rsidRPr="00C55791" w:rsidRDefault="00C55791" w:rsidP="00C55791">
      <w:pPr>
        <w:jc w:val="both"/>
        <w:rPr>
          <w:rFonts w:ascii="Arial" w:eastAsia="Calibri" w:hAnsi="Arial" w:cs="Arial"/>
          <w:color w:val="000000"/>
          <w:sz w:val="22"/>
          <w:szCs w:val="22"/>
        </w:rPr>
      </w:pPr>
      <w:r w:rsidRPr="00C55791">
        <w:rPr>
          <w:rFonts w:ascii="Arial" w:eastAsia="Calibri" w:hAnsi="Arial" w:cs="Arial"/>
          <w:color w:val="000000"/>
          <w:sz w:val="22"/>
          <w:szCs w:val="22"/>
        </w:rPr>
        <w:t xml:space="preserve">Zajednica gospodarskih subjekata u svojoj ponudi prilaže ESPD obrazac za svakog od članova zajednice gospodarskih subjekata. </w:t>
      </w:r>
    </w:p>
    <w:p w:rsidR="00C55791" w:rsidRPr="00C55791" w:rsidRDefault="00C55791" w:rsidP="00C55791">
      <w:pPr>
        <w:jc w:val="both"/>
        <w:rPr>
          <w:rFonts w:ascii="Arial" w:eastAsia="Calibri" w:hAnsi="Arial" w:cs="Arial"/>
          <w:color w:val="000000"/>
          <w:sz w:val="22"/>
          <w:szCs w:val="22"/>
        </w:rPr>
      </w:pPr>
      <w:r w:rsidRPr="00C55791">
        <w:rPr>
          <w:rFonts w:ascii="Arial" w:eastAsia="Calibri" w:hAnsi="Arial" w:cs="Arial"/>
          <w:color w:val="000000"/>
          <w:sz w:val="22"/>
          <w:szCs w:val="22"/>
        </w:rPr>
        <w:t xml:space="preserve">Naručitelj neće od zajednice ponuditelja zahtijevati određen pravni oblik. </w:t>
      </w:r>
    </w:p>
    <w:p w:rsidR="00A31D4D" w:rsidRDefault="00C55791" w:rsidP="00C55791">
      <w:pPr>
        <w:jc w:val="both"/>
        <w:rPr>
          <w:rFonts w:ascii="Arial" w:eastAsia="Calibri" w:hAnsi="Arial" w:cs="Arial"/>
          <w:color w:val="000000"/>
          <w:sz w:val="22"/>
          <w:szCs w:val="22"/>
        </w:rPr>
      </w:pPr>
      <w:r w:rsidRPr="00C55791">
        <w:rPr>
          <w:rFonts w:ascii="Arial" w:eastAsia="Calibri" w:hAnsi="Arial" w:cs="Arial"/>
          <w:color w:val="000000"/>
          <w:sz w:val="22"/>
          <w:szCs w:val="22"/>
        </w:rPr>
        <w:t>Odgovor</w:t>
      </w:r>
      <w:r w:rsidR="0091148B">
        <w:rPr>
          <w:rFonts w:ascii="Arial" w:eastAsia="Calibri" w:hAnsi="Arial" w:cs="Arial"/>
          <w:color w:val="000000"/>
          <w:sz w:val="22"/>
          <w:szCs w:val="22"/>
        </w:rPr>
        <w:t>nost gospodarskih subjekata iz z</w:t>
      </w:r>
      <w:r w:rsidRPr="00C55791">
        <w:rPr>
          <w:rFonts w:ascii="Arial" w:eastAsia="Calibri" w:hAnsi="Arial" w:cs="Arial"/>
          <w:color w:val="000000"/>
          <w:sz w:val="22"/>
          <w:szCs w:val="22"/>
        </w:rPr>
        <w:t>ajednice ponuditelja je solidarna.</w:t>
      </w:r>
    </w:p>
    <w:p w:rsidR="007D48FA" w:rsidRDefault="007D48FA" w:rsidP="00C55791">
      <w:pPr>
        <w:jc w:val="both"/>
        <w:rPr>
          <w:rFonts w:ascii="Arial" w:eastAsia="Calibri" w:hAnsi="Arial" w:cs="Arial"/>
          <w:color w:val="000000"/>
          <w:sz w:val="22"/>
          <w:szCs w:val="22"/>
        </w:rPr>
      </w:pPr>
    </w:p>
    <w:p w:rsidR="00F82E8A" w:rsidRPr="003C012D" w:rsidRDefault="00F82E8A" w:rsidP="00BF117D">
      <w:pPr>
        <w:jc w:val="both"/>
        <w:rPr>
          <w:rFonts w:ascii="Arial" w:hAnsi="Arial" w:cs="Arial"/>
          <w:sz w:val="22"/>
          <w:szCs w:val="22"/>
        </w:rPr>
      </w:pPr>
      <w:r w:rsidRPr="003C012D">
        <w:rPr>
          <w:rFonts w:ascii="Arial" w:hAnsi="Arial" w:cs="Arial"/>
          <w:sz w:val="22"/>
          <w:szCs w:val="22"/>
        </w:rPr>
        <w:t>Svaki član zajednice ponuditelja dužan je uz zajedničku ponudu dostaviti sve dokumente na temelju kojih se utvrđuje da li član zadovoljava pravilo o sudjelovanju, postoje li razlozi za isključenje, te dokaz o upisu u sudski obrtni, strukovni ili drugi odgovarajući registar, a svi zajedno dužni su dokazati (kumulativno) zajedničku sposobnost ostalim navedenim dok</w:t>
      </w:r>
      <w:r w:rsidR="007D55B7">
        <w:rPr>
          <w:rFonts w:ascii="Arial" w:hAnsi="Arial" w:cs="Arial"/>
          <w:sz w:val="22"/>
          <w:szCs w:val="22"/>
        </w:rPr>
        <w:t>azima sposobnosti propisanim Dokumentacijom o nabavi</w:t>
      </w:r>
      <w:r w:rsidRPr="003C012D">
        <w:rPr>
          <w:rFonts w:ascii="Arial" w:hAnsi="Arial" w:cs="Arial"/>
          <w:sz w:val="22"/>
          <w:szCs w:val="22"/>
        </w:rPr>
        <w:t>.</w:t>
      </w:r>
      <w:r w:rsidR="0087622F">
        <w:rPr>
          <w:rFonts w:ascii="Arial" w:hAnsi="Arial" w:cs="Arial"/>
          <w:sz w:val="22"/>
          <w:szCs w:val="22"/>
        </w:rPr>
        <w:t xml:space="preserve"> </w:t>
      </w:r>
      <w:r w:rsidR="0091148B">
        <w:rPr>
          <w:rFonts w:ascii="Arial" w:hAnsi="Arial" w:cs="Arial"/>
          <w:sz w:val="22"/>
          <w:szCs w:val="22"/>
        </w:rPr>
        <w:t xml:space="preserve"> </w:t>
      </w:r>
    </w:p>
    <w:p w:rsidR="005D4CAD" w:rsidRPr="0001347B" w:rsidRDefault="005D4CAD">
      <w:pPr>
        <w:jc w:val="both"/>
        <w:rPr>
          <w:rFonts w:ascii="Arial" w:eastAsia="Calibri" w:hAnsi="Arial" w:cs="Arial"/>
          <w:color w:val="000000"/>
          <w:sz w:val="22"/>
          <w:szCs w:val="22"/>
        </w:rPr>
      </w:pPr>
    </w:p>
    <w:p w:rsidR="00A12EB4" w:rsidRPr="00BF117D" w:rsidRDefault="00386203" w:rsidP="00BF117D">
      <w:pPr>
        <w:spacing w:line="240" w:lineRule="atLeast"/>
        <w:jc w:val="both"/>
      </w:pPr>
      <w:r w:rsidRPr="000B712F">
        <w:rPr>
          <w:rFonts w:ascii="Arial" w:eastAsia="Calibri" w:hAnsi="Arial" w:cs="Arial"/>
          <w:b/>
          <w:color w:val="auto"/>
          <w:sz w:val="22"/>
          <w:szCs w:val="22"/>
        </w:rPr>
        <w:t>7.12</w:t>
      </w:r>
      <w:r w:rsidR="0046271F" w:rsidRPr="000B712F">
        <w:rPr>
          <w:rFonts w:ascii="Arial" w:eastAsia="Calibri" w:hAnsi="Arial" w:cs="Arial"/>
          <w:b/>
          <w:color w:val="auto"/>
          <w:sz w:val="22"/>
          <w:szCs w:val="22"/>
        </w:rPr>
        <w:t xml:space="preserve">. </w:t>
      </w:r>
      <w:r w:rsidR="00BF117D" w:rsidRPr="00BF117D">
        <w:rPr>
          <w:rFonts w:ascii="Arial" w:eastAsia="Calibri" w:hAnsi="Arial" w:cs="Arial"/>
          <w:b/>
          <w:color w:val="000000"/>
          <w:sz w:val="22"/>
          <w:szCs w:val="22"/>
        </w:rPr>
        <w:t>Odredbe koje se odnose na podugovaratelje</w:t>
      </w:r>
    </w:p>
    <w:p w:rsidR="009B0C13" w:rsidRPr="009B0C13" w:rsidRDefault="002B4DF0" w:rsidP="009B0C13">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Sukladno članku 222. ZJN,</w:t>
      </w:r>
      <w:r w:rsidR="009B0C13" w:rsidRPr="009B0C13">
        <w:rPr>
          <w:rFonts w:ascii="Arial" w:eastAsia="Calibri" w:hAnsi="Arial" w:cs="Arial"/>
          <w:color w:val="000000"/>
          <w:sz w:val="22"/>
          <w:szCs w:val="22"/>
        </w:rPr>
        <w:t xml:space="preserve"> ukoliko gospodarski subjekt namjerava dio ugovora o javnoj nabavi dati u podugovor obvezan je u ponudi:</w:t>
      </w:r>
    </w:p>
    <w:p w:rsidR="009B0C13" w:rsidRPr="009B0C13" w:rsidRDefault="009B0C13" w:rsidP="009B0C13">
      <w:pPr>
        <w:spacing w:line="240" w:lineRule="atLeast"/>
        <w:jc w:val="both"/>
        <w:rPr>
          <w:rFonts w:ascii="Arial" w:eastAsia="Calibri" w:hAnsi="Arial" w:cs="Arial"/>
          <w:color w:val="000000"/>
          <w:sz w:val="22"/>
          <w:szCs w:val="22"/>
        </w:rPr>
      </w:pPr>
      <w:r w:rsidRPr="009B0C13">
        <w:rPr>
          <w:rFonts w:ascii="Arial" w:eastAsia="Calibri" w:hAnsi="Arial" w:cs="Arial"/>
          <w:color w:val="000000"/>
          <w:sz w:val="22"/>
          <w:szCs w:val="22"/>
        </w:rPr>
        <w:t>1. navesti koji dio ugovora namjerava dati u podugovor (predmet ili količina, vrijednost ili postotni udio)</w:t>
      </w:r>
    </w:p>
    <w:p w:rsidR="009B0C13" w:rsidRPr="009B0C13" w:rsidRDefault="009B0C13" w:rsidP="009B0C13">
      <w:pPr>
        <w:spacing w:line="240" w:lineRule="atLeast"/>
        <w:jc w:val="both"/>
        <w:rPr>
          <w:rFonts w:ascii="Arial" w:eastAsia="Calibri" w:hAnsi="Arial" w:cs="Arial"/>
          <w:color w:val="000000"/>
          <w:sz w:val="22"/>
          <w:szCs w:val="22"/>
        </w:rPr>
      </w:pPr>
      <w:r w:rsidRPr="009B0C13">
        <w:rPr>
          <w:rFonts w:ascii="Arial" w:eastAsia="Calibri" w:hAnsi="Arial" w:cs="Arial"/>
          <w:color w:val="000000"/>
          <w:sz w:val="22"/>
          <w:szCs w:val="22"/>
        </w:rPr>
        <w:t>2. navesti podatke o podugovarateljima (naziv ili tvrtka, sjedište, OIB ili nacionalni identifikacijski broj, broj računa, zakonski zastupnici podugovaratelja)</w:t>
      </w:r>
    </w:p>
    <w:p w:rsidR="00A12EB4" w:rsidRPr="009B0C13" w:rsidRDefault="009B0C13" w:rsidP="009B0C13">
      <w:pPr>
        <w:spacing w:line="240" w:lineRule="atLeast"/>
        <w:jc w:val="both"/>
        <w:rPr>
          <w:rFonts w:ascii="Arial" w:eastAsia="Calibri" w:hAnsi="Arial" w:cs="Arial"/>
          <w:color w:val="000000"/>
          <w:sz w:val="22"/>
          <w:szCs w:val="22"/>
        </w:rPr>
      </w:pPr>
      <w:r w:rsidRPr="009B0C13">
        <w:rPr>
          <w:rFonts w:ascii="Arial" w:eastAsia="Calibri" w:hAnsi="Arial" w:cs="Arial"/>
          <w:color w:val="000000"/>
          <w:sz w:val="22"/>
          <w:szCs w:val="22"/>
        </w:rPr>
        <w:t>3. dostaviti europsku jedinstvenu dokumentaciju o nabavi za podugovaratelja.</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Sudjelovanje podugovaratelja ne utječe na odgovornost ugovaratelja za izvršenje ugovora o javnoj nabavi.</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Ugovaratelj mora svom računu odnosno situaciji obvezno priložiti račune odnosno situacije svojih podugovaratelja koje je prethodno potvrdio.</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Ugovaratelj može tijekom izvršenja ugovora o javnoj nabavi od javnog naručitelja zahtijevati:</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1. promjenu podugovaratelja za onaj dio ugovora o javnoj nabavi koj</w:t>
      </w:r>
      <w:r>
        <w:rPr>
          <w:rFonts w:ascii="Arial" w:hAnsi="Arial" w:cs="Arial"/>
          <w:sz w:val="22"/>
          <w:szCs w:val="22"/>
        </w:rPr>
        <w:t>i je prethodno dao u podugovor,</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lastRenderedPageBreak/>
        <w:t>2. uvođenje jednog ili više novih podugovaratelja čiji ukupni udio ne smije prijeći 30% vrijednosti ugovora o javnoj nabavi bez poreza na dodanu vrijednost, neovisno o tome je li prethodno dao ugovor o javnoj nabavi u podugovor ili nije</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3. preuzimanje izvršenja dijela ugovora o javnoj nabavi koji je prethodno dao u podugovor</w:t>
      </w:r>
    </w:p>
    <w:p w:rsidR="009B0C13" w:rsidRDefault="003333B6" w:rsidP="009B0C13">
      <w:pPr>
        <w:spacing w:line="240" w:lineRule="atLeast"/>
        <w:jc w:val="both"/>
        <w:rPr>
          <w:rFonts w:ascii="Arial" w:hAnsi="Arial" w:cs="Arial"/>
          <w:sz w:val="22"/>
          <w:szCs w:val="22"/>
        </w:rPr>
      </w:pPr>
      <w:r w:rsidRPr="003333B6">
        <w:rPr>
          <w:rFonts w:ascii="Arial" w:hAnsi="Arial" w:cs="Arial"/>
          <w:sz w:val="22"/>
          <w:szCs w:val="22"/>
        </w:rPr>
        <w:t>Uz zahtjev ugovaratelj naručitelju dostavlja podatke i dokumente za novog podugovaratelja sukladno članku 222. stavku 1. ZJN</w:t>
      </w:r>
      <w:r w:rsidR="009B0C13">
        <w:rPr>
          <w:rFonts w:ascii="Arial" w:hAnsi="Arial" w:cs="Arial"/>
          <w:sz w:val="22"/>
          <w:szCs w:val="22"/>
        </w:rPr>
        <w:t>.</w:t>
      </w:r>
    </w:p>
    <w:p w:rsidR="003333B6" w:rsidRPr="003333B6" w:rsidRDefault="003333B6" w:rsidP="003333B6">
      <w:pPr>
        <w:spacing w:line="240" w:lineRule="atLeast"/>
        <w:jc w:val="both"/>
        <w:rPr>
          <w:rFonts w:ascii="Arial" w:hAnsi="Arial" w:cs="Arial"/>
          <w:sz w:val="22"/>
          <w:szCs w:val="22"/>
        </w:rPr>
      </w:pPr>
      <w:r w:rsidRPr="003333B6">
        <w:rPr>
          <w:rFonts w:ascii="Arial" w:hAnsi="Arial" w:cs="Arial"/>
          <w:sz w:val="22"/>
          <w:szCs w:val="22"/>
        </w:rPr>
        <w:t>Naručitelj neće odobriti zahtjev ugovaratelja:</w:t>
      </w:r>
    </w:p>
    <w:p w:rsidR="003333B6" w:rsidRPr="003333B6" w:rsidRDefault="003333B6" w:rsidP="003333B6">
      <w:pPr>
        <w:spacing w:line="240" w:lineRule="atLeast"/>
        <w:jc w:val="both"/>
        <w:rPr>
          <w:rFonts w:ascii="Arial" w:hAnsi="Arial" w:cs="Arial"/>
          <w:sz w:val="22"/>
          <w:szCs w:val="22"/>
        </w:rPr>
      </w:pPr>
      <w:r w:rsidRPr="003333B6">
        <w:rPr>
          <w:rFonts w:ascii="Arial" w:hAnsi="Arial" w:cs="Arial"/>
          <w:sz w:val="22"/>
          <w:szCs w:val="22"/>
        </w:rPr>
        <w:t>1. u slučaju iz članka 224. s</w:t>
      </w:r>
      <w:r w:rsidR="00CA5417">
        <w:rPr>
          <w:rFonts w:ascii="Arial" w:hAnsi="Arial" w:cs="Arial"/>
          <w:sz w:val="22"/>
          <w:szCs w:val="22"/>
        </w:rPr>
        <w:t>tavka 1. točaka 1. i 2. ZJN</w:t>
      </w:r>
      <w:r w:rsidRPr="003333B6">
        <w:rPr>
          <w:rFonts w:ascii="Arial" w:hAnsi="Arial" w:cs="Arial"/>
          <w:sz w:val="22"/>
          <w:szCs w:val="22"/>
        </w:rPr>
        <w:t>, ako se ugovaratelj u postupku javne nabave radi dokazivanja ispunjenja kriterija za odabir gospodarskog subjekta oslonio na sposobnost podugovaratelja kojeg sada mijenja, a novi podugovaratelj ne ispunjava iste uvjete, ili postoje osnove za isključenje,</w:t>
      </w:r>
    </w:p>
    <w:p w:rsidR="003333B6" w:rsidRDefault="003333B6" w:rsidP="003333B6">
      <w:pPr>
        <w:spacing w:line="240" w:lineRule="atLeast"/>
        <w:jc w:val="both"/>
        <w:rPr>
          <w:rFonts w:ascii="Arial" w:hAnsi="Arial" w:cs="Arial"/>
          <w:sz w:val="22"/>
          <w:szCs w:val="22"/>
        </w:rPr>
      </w:pPr>
      <w:r w:rsidRPr="003333B6">
        <w:rPr>
          <w:rFonts w:ascii="Arial" w:hAnsi="Arial" w:cs="Arial"/>
          <w:sz w:val="22"/>
          <w:szCs w:val="22"/>
        </w:rPr>
        <w:t xml:space="preserve">2. u slučaju iz članka </w:t>
      </w:r>
      <w:r w:rsidR="00CA5417">
        <w:rPr>
          <w:rFonts w:ascii="Arial" w:hAnsi="Arial" w:cs="Arial"/>
          <w:sz w:val="22"/>
          <w:szCs w:val="22"/>
        </w:rPr>
        <w:t>224. stavka 1. točke 3. ZJN</w:t>
      </w:r>
      <w:r w:rsidRPr="003333B6">
        <w:rPr>
          <w:rFonts w:ascii="Arial" w:hAnsi="Arial" w:cs="Arial"/>
          <w:sz w:val="22"/>
          <w:szCs w:val="22"/>
        </w:rPr>
        <w:t>, ako se ugovaratelj u postupku javne nabave radi dokazivanja ispunjenja kriterija za odabir gospodarskog subjekta oslonio na sposobnost podugovaratelja za izvršenje tog dijela, a ugovaratelj samostalno ne posjeduje takvu sposobnost, ili ako je taj dio ugovora već izvršen.</w:t>
      </w:r>
    </w:p>
    <w:p w:rsidR="00177C20" w:rsidRPr="00177C20" w:rsidRDefault="00177C20" w:rsidP="00177C20">
      <w:pPr>
        <w:spacing w:line="240" w:lineRule="atLeast"/>
        <w:jc w:val="both"/>
        <w:rPr>
          <w:rFonts w:ascii="Arial" w:hAnsi="Arial" w:cs="Arial"/>
          <w:sz w:val="22"/>
          <w:szCs w:val="22"/>
        </w:rPr>
      </w:pPr>
      <w:r w:rsidRPr="00177C20">
        <w:rPr>
          <w:rFonts w:ascii="Arial" w:hAnsi="Arial" w:cs="Arial"/>
          <w:sz w:val="22"/>
          <w:szCs w:val="22"/>
        </w:rPr>
        <w:t>Naručitelj će jednostrano raskinuti ugovor i aktivirati jamstvo za uredno ispunjenje ugovora:</w:t>
      </w:r>
    </w:p>
    <w:p w:rsidR="00177C20" w:rsidRPr="00177C20" w:rsidRDefault="00177C20" w:rsidP="00177C20">
      <w:pPr>
        <w:spacing w:line="240" w:lineRule="atLeast"/>
        <w:jc w:val="both"/>
        <w:rPr>
          <w:rFonts w:ascii="Arial" w:hAnsi="Arial" w:cs="Arial"/>
          <w:sz w:val="22"/>
          <w:szCs w:val="22"/>
        </w:rPr>
      </w:pPr>
      <w:r w:rsidRPr="00177C20">
        <w:rPr>
          <w:rFonts w:ascii="Arial" w:hAnsi="Arial" w:cs="Arial"/>
          <w:sz w:val="22"/>
          <w:szCs w:val="22"/>
        </w:rPr>
        <w:t>1. Ukoliko se u toku izvršenja ugovora utvrdi da izvoditelj koristi podugovaratelja, a u ponudi je naveo da nema istog ili je uveo jednog ili više podugovaratelja, a da za to nije zatražen pristanak naručitelja,</w:t>
      </w:r>
    </w:p>
    <w:p w:rsidR="00177C20" w:rsidRDefault="00177C20" w:rsidP="00177C20">
      <w:pPr>
        <w:spacing w:line="240" w:lineRule="atLeast"/>
        <w:jc w:val="both"/>
        <w:rPr>
          <w:rFonts w:ascii="Arial" w:hAnsi="Arial" w:cs="Arial"/>
          <w:sz w:val="22"/>
          <w:szCs w:val="22"/>
        </w:rPr>
      </w:pPr>
      <w:r w:rsidRPr="00177C20">
        <w:rPr>
          <w:rFonts w:ascii="Arial" w:hAnsi="Arial" w:cs="Arial"/>
          <w:sz w:val="22"/>
          <w:szCs w:val="22"/>
        </w:rPr>
        <w:t>2. Ukoliko se tijekom trajanja utvrdi promjena podugovaratelj, a da za to nije zatražen pristanak naručitelja.</w:t>
      </w:r>
    </w:p>
    <w:p w:rsidR="009B0C13" w:rsidRPr="0009123C" w:rsidRDefault="009B0C13" w:rsidP="0009123C">
      <w:pPr>
        <w:spacing w:line="240" w:lineRule="atLeast"/>
        <w:jc w:val="both"/>
        <w:rPr>
          <w:rFonts w:ascii="Arial" w:eastAsia="Calibri" w:hAnsi="Arial" w:cs="Arial"/>
          <w:color w:val="000000"/>
          <w:sz w:val="22"/>
          <w:szCs w:val="22"/>
        </w:rPr>
      </w:pPr>
    </w:p>
    <w:p w:rsidR="00A12EB4" w:rsidRPr="0001347B" w:rsidRDefault="009B0C13" w:rsidP="00CA38DC">
      <w:pPr>
        <w:pStyle w:val="CM21"/>
        <w:spacing w:line="268" w:lineRule="atLeast"/>
        <w:jc w:val="both"/>
        <w:rPr>
          <w:lang w:val="hr-HR"/>
        </w:rPr>
      </w:pPr>
      <w:r w:rsidRPr="000B712F">
        <w:rPr>
          <w:rFonts w:ascii="Arial" w:hAnsi="Arial" w:cs="Arial"/>
          <w:b/>
          <w:bCs/>
          <w:color w:val="auto"/>
          <w:sz w:val="22"/>
          <w:szCs w:val="22"/>
          <w:lang w:val="hr-HR"/>
        </w:rPr>
        <w:t>7.13</w:t>
      </w:r>
      <w:r w:rsidR="0046271F" w:rsidRPr="000B712F">
        <w:rPr>
          <w:rFonts w:ascii="Arial" w:hAnsi="Arial" w:cs="Arial"/>
          <w:b/>
          <w:bCs/>
          <w:color w:val="auto"/>
          <w:sz w:val="22"/>
          <w:szCs w:val="22"/>
          <w:lang w:val="hr-HR"/>
        </w:rPr>
        <w:t xml:space="preserve">. </w:t>
      </w:r>
      <w:r w:rsidRPr="009B0C13">
        <w:rPr>
          <w:rFonts w:ascii="Arial" w:hAnsi="Arial" w:cs="Arial"/>
          <w:b/>
          <w:bCs/>
          <w:color w:val="000000"/>
          <w:sz w:val="22"/>
          <w:szCs w:val="22"/>
          <w:lang w:val="hr-HR"/>
        </w:rPr>
        <w:t>Navod da su podaci o imenovanim podugovarateljima (naziv ili tvrtka, sjedište, OIB ili nacionalni identifikacijski broj, broj računa, zakonski zastupnici podugovaratelja) i dijelovi ugovora koje će oni izvršavati (predmet ili količina, vrijednost ili postotni udio) obvezni sastojci ugovora o javnoj nabavi</w:t>
      </w:r>
    </w:p>
    <w:p w:rsidR="009B0C13" w:rsidRPr="009B0C13" w:rsidRDefault="009B0C13" w:rsidP="009B0C13">
      <w:pPr>
        <w:pStyle w:val="CM19"/>
        <w:spacing w:line="271" w:lineRule="atLeast"/>
        <w:rPr>
          <w:rFonts w:ascii="Arial" w:hAnsi="Arial" w:cs="Arial"/>
          <w:color w:val="000000"/>
          <w:sz w:val="22"/>
          <w:szCs w:val="22"/>
          <w:lang w:val="hr-HR"/>
        </w:rPr>
      </w:pPr>
      <w:r w:rsidRPr="009B0C13">
        <w:rPr>
          <w:rFonts w:ascii="Arial" w:hAnsi="Arial" w:cs="Arial"/>
          <w:color w:val="000000"/>
          <w:sz w:val="22"/>
          <w:szCs w:val="22"/>
          <w:lang w:val="hr-HR"/>
        </w:rPr>
        <w:t>Gospodarski subjekt koji namjerava dati dio ugovora o javnoj nabavi u podugovor obvezan je u ponudi</w:t>
      </w:r>
      <w:r>
        <w:rPr>
          <w:rFonts w:ascii="Arial" w:hAnsi="Arial" w:cs="Arial"/>
          <w:color w:val="000000"/>
          <w:sz w:val="22"/>
          <w:szCs w:val="22"/>
          <w:lang w:val="hr-HR"/>
        </w:rPr>
        <w:t>:</w:t>
      </w:r>
    </w:p>
    <w:p w:rsidR="009B0C13" w:rsidRPr="009B0C13" w:rsidRDefault="009B0C13" w:rsidP="009B0C13">
      <w:pPr>
        <w:pStyle w:val="CM19"/>
        <w:spacing w:line="271" w:lineRule="atLeast"/>
        <w:rPr>
          <w:rFonts w:ascii="Arial" w:hAnsi="Arial" w:cs="Arial"/>
          <w:color w:val="000000"/>
          <w:sz w:val="22"/>
          <w:szCs w:val="22"/>
          <w:lang w:val="hr-HR"/>
        </w:rPr>
      </w:pPr>
      <w:r w:rsidRPr="009B0C13">
        <w:rPr>
          <w:rFonts w:ascii="Arial" w:hAnsi="Arial" w:cs="Arial"/>
          <w:color w:val="000000"/>
          <w:sz w:val="22"/>
          <w:szCs w:val="22"/>
          <w:lang w:val="hr-HR"/>
        </w:rPr>
        <w:t>- navesti koji dio ugovora namjerava dati u podugovor (predmet ili količina, vrijednost ili postotni udio),</w:t>
      </w:r>
    </w:p>
    <w:p w:rsidR="009B0C13" w:rsidRPr="009B0C13" w:rsidRDefault="009B0C13" w:rsidP="009B0C13">
      <w:pPr>
        <w:pStyle w:val="CM19"/>
        <w:spacing w:line="271" w:lineRule="atLeast"/>
        <w:rPr>
          <w:rFonts w:ascii="Arial" w:hAnsi="Arial" w:cs="Arial"/>
          <w:color w:val="000000"/>
          <w:sz w:val="22"/>
          <w:szCs w:val="22"/>
          <w:lang w:val="hr-HR"/>
        </w:rPr>
      </w:pPr>
      <w:r w:rsidRPr="009B0C13">
        <w:rPr>
          <w:rFonts w:ascii="Arial" w:hAnsi="Arial" w:cs="Arial"/>
          <w:color w:val="000000"/>
          <w:sz w:val="22"/>
          <w:szCs w:val="22"/>
          <w:lang w:val="hr-HR"/>
        </w:rPr>
        <w:t>- navesti podatke o podugovarateljima (naziv ili tvrtka, sjedište, OIB ili nacionalni identifikacijski broj, broj računa, zakonski zastupnici podugovaratelja),</w:t>
      </w:r>
    </w:p>
    <w:p w:rsidR="00A31D4D" w:rsidRPr="0036407B" w:rsidRDefault="009B0C13" w:rsidP="0036407B">
      <w:pPr>
        <w:pStyle w:val="CM19"/>
        <w:spacing w:line="271" w:lineRule="atLeast"/>
        <w:rPr>
          <w:rFonts w:ascii="Arial" w:hAnsi="Arial" w:cs="Arial"/>
          <w:color w:val="000000"/>
          <w:sz w:val="22"/>
          <w:szCs w:val="22"/>
          <w:lang w:val="hr-HR"/>
        </w:rPr>
      </w:pPr>
      <w:r w:rsidRPr="009B0C13">
        <w:rPr>
          <w:rFonts w:ascii="Arial" w:hAnsi="Arial" w:cs="Arial"/>
          <w:color w:val="000000"/>
          <w:sz w:val="22"/>
          <w:szCs w:val="22"/>
          <w:lang w:val="hr-HR"/>
        </w:rPr>
        <w:t>Ako je gospodarski subjekt dio ugovora o javnoj nabavi dao u podugovor, pod</w:t>
      </w:r>
      <w:r>
        <w:rPr>
          <w:rFonts w:ascii="Arial" w:hAnsi="Arial" w:cs="Arial"/>
          <w:color w:val="000000"/>
          <w:sz w:val="22"/>
          <w:szCs w:val="22"/>
          <w:lang w:val="hr-HR"/>
        </w:rPr>
        <w:t xml:space="preserve">aci iz prethodnog stavka </w:t>
      </w:r>
      <w:r w:rsidR="00D1246C">
        <w:rPr>
          <w:rFonts w:ascii="Arial" w:hAnsi="Arial" w:cs="Arial"/>
          <w:color w:val="000000"/>
          <w:sz w:val="22"/>
          <w:szCs w:val="22"/>
          <w:lang w:val="hr-HR"/>
        </w:rPr>
        <w:t>obvezni su sastojci ugovora</w:t>
      </w:r>
      <w:r w:rsidRPr="009B0C13">
        <w:rPr>
          <w:rFonts w:ascii="Arial" w:hAnsi="Arial" w:cs="Arial"/>
          <w:color w:val="000000"/>
          <w:sz w:val="22"/>
          <w:szCs w:val="22"/>
          <w:lang w:val="hr-HR"/>
        </w:rPr>
        <w:t xml:space="preserve"> o javnoj nabavi.</w:t>
      </w:r>
      <w:r>
        <w:rPr>
          <w:rFonts w:ascii="Arial" w:hAnsi="Arial" w:cs="Arial"/>
          <w:color w:val="000000"/>
          <w:sz w:val="22"/>
          <w:szCs w:val="22"/>
          <w:lang w:val="hr-HR"/>
        </w:rPr>
        <w:t xml:space="preserve"> </w:t>
      </w:r>
    </w:p>
    <w:p w:rsidR="00A12EB4" w:rsidRPr="0001347B" w:rsidRDefault="0046271F">
      <w:pPr>
        <w:pStyle w:val="Odlomakpopisa"/>
        <w:spacing w:line="240" w:lineRule="atLeast"/>
        <w:jc w:val="both"/>
        <w:rPr>
          <w:lang w:val="hr-HR"/>
        </w:rPr>
      </w:pPr>
      <w:r w:rsidRPr="0001347B">
        <w:rPr>
          <w:rFonts w:ascii="Arial" w:eastAsia="Calibri" w:hAnsi="Arial" w:cs="Arial"/>
          <w:b/>
          <w:color w:val="000000"/>
          <w:sz w:val="22"/>
          <w:szCs w:val="22"/>
          <w:lang w:val="hr-HR"/>
        </w:rPr>
        <w:t xml:space="preserve">   </w:t>
      </w:r>
    </w:p>
    <w:p w:rsidR="00A12EB4" w:rsidRPr="0001347B" w:rsidRDefault="00BB1616">
      <w:pPr>
        <w:pStyle w:val="Odlomakpopisa"/>
        <w:spacing w:line="240" w:lineRule="atLeast"/>
        <w:ind w:left="0"/>
        <w:jc w:val="both"/>
        <w:rPr>
          <w:lang w:val="hr-HR"/>
        </w:rPr>
      </w:pPr>
      <w:r w:rsidRPr="00CA5417">
        <w:rPr>
          <w:rFonts w:ascii="Arial" w:eastAsia="Calibri" w:hAnsi="Arial" w:cs="Arial"/>
          <w:b/>
          <w:color w:val="auto"/>
          <w:sz w:val="22"/>
          <w:szCs w:val="22"/>
          <w:lang w:val="hr-HR"/>
        </w:rPr>
        <w:t>7.14</w:t>
      </w:r>
      <w:r w:rsidR="0046271F" w:rsidRPr="00CA5417">
        <w:rPr>
          <w:rFonts w:ascii="Arial" w:eastAsia="Calibri" w:hAnsi="Arial" w:cs="Arial"/>
          <w:b/>
          <w:color w:val="auto"/>
          <w:sz w:val="22"/>
          <w:szCs w:val="22"/>
          <w:lang w:val="hr-HR"/>
        </w:rPr>
        <w:t xml:space="preserve">. </w:t>
      </w:r>
      <w:r w:rsidRPr="00BB1616">
        <w:rPr>
          <w:rFonts w:ascii="Arial" w:eastAsia="Calibri" w:hAnsi="Arial" w:cs="Arial"/>
          <w:b/>
          <w:color w:val="000000"/>
          <w:sz w:val="22"/>
          <w:szCs w:val="22"/>
          <w:lang w:val="hr-HR"/>
        </w:rPr>
        <w:t>Navod o obveznom neposrednom plaćanju podugovarateljima, u slučaju kada se dio ugovora daje u podugovor</w:t>
      </w:r>
    </w:p>
    <w:p w:rsidR="00A12EB4" w:rsidRDefault="00BB1616">
      <w:pPr>
        <w:pStyle w:val="Odlomakpopisa"/>
        <w:spacing w:line="240" w:lineRule="atLeast"/>
        <w:ind w:left="0"/>
        <w:jc w:val="both"/>
        <w:rPr>
          <w:rFonts w:ascii="Arial" w:eastAsia="Calibri" w:hAnsi="Arial" w:cs="Arial"/>
          <w:color w:val="000000"/>
          <w:sz w:val="22"/>
          <w:szCs w:val="22"/>
          <w:lang w:val="hr-HR"/>
        </w:rPr>
      </w:pPr>
      <w:r w:rsidRPr="00BB1616">
        <w:rPr>
          <w:rFonts w:ascii="Arial" w:eastAsia="Calibri" w:hAnsi="Arial" w:cs="Arial"/>
          <w:color w:val="000000"/>
          <w:sz w:val="22"/>
          <w:szCs w:val="22"/>
          <w:lang w:val="hr-HR"/>
        </w:rPr>
        <w:t>Javni naručitelj obvezan je neposredno plaćati podugovaratelju za dio ugovora koji je isti izvršio prema podacima iz točke 7.13</w:t>
      </w:r>
      <w:r w:rsidR="00B67AE2">
        <w:rPr>
          <w:rFonts w:ascii="Arial" w:eastAsia="Calibri" w:hAnsi="Arial" w:cs="Arial"/>
          <w:color w:val="000000"/>
          <w:sz w:val="22"/>
          <w:szCs w:val="22"/>
          <w:lang w:val="hr-HR"/>
        </w:rPr>
        <w:t>. DON</w:t>
      </w:r>
      <w:r w:rsidRPr="00BB1616">
        <w:rPr>
          <w:rFonts w:ascii="Arial" w:eastAsia="Calibri" w:hAnsi="Arial" w:cs="Arial"/>
          <w:color w:val="000000"/>
          <w:sz w:val="22"/>
          <w:szCs w:val="22"/>
          <w:lang w:val="hr-HR"/>
        </w:rPr>
        <w:t xml:space="preserve"> koji su obvezni sastojci ugovora o javnoj nabavi. Ugovaratelj je obvezan svom računu ili situaciji priložiti račune ili situacije svojih podugovaratelja koje je prethodno potvrdio.</w:t>
      </w:r>
    </w:p>
    <w:p w:rsidR="005D4CAD" w:rsidRDefault="005D4CAD">
      <w:pPr>
        <w:pStyle w:val="Odlomakpopisa"/>
        <w:spacing w:line="240" w:lineRule="atLeast"/>
        <w:ind w:left="0"/>
        <w:jc w:val="both"/>
        <w:rPr>
          <w:rFonts w:ascii="Arial" w:eastAsia="Calibri" w:hAnsi="Arial" w:cs="Arial"/>
          <w:color w:val="000000"/>
          <w:sz w:val="22"/>
          <w:szCs w:val="22"/>
          <w:lang w:val="hr-HR"/>
        </w:rPr>
      </w:pPr>
    </w:p>
    <w:p w:rsidR="00BB1616" w:rsidRDefault="00BB1616">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t>7.15</w:t>
      </w:r>
      <w:r w:rsidRPr="00BB1616">
        <w:rPr>
          <w:rFonts w:ascii="Arial" w:eastAsia="Calibri" w:hAnsi="Arial" w:cs="Arial"/>
          <w:b/>
          <w:color w:val="000000"/>
          <w:sz w:val="22"/>
          <w:szCs w:val="22"/>
          <w:lang w:val="hr-HR"/>
        </w:rPr>
        <w:t>. Vrsta sredstvo i uvjeti jamstva, ako su tražena te navod da gospodarski subjekt može dati novčani polog u traženom iznosu i žiro račun (IBAN ) naručitelja</w:t>
      </w:r>
    </w:p>
    <w:p w:rsidR="0036407B" w:rsidRDefault="0036407B">
      <w:pPr>
        <w:pStyle w:val="Odlomakpopisa"/>
        <w:spacing w:line="240" w:lineRule="atLeast"/>
        <w:ind w:left="0"/>
        <w:jc w:val="both"/>
        <w:rPr>
          <w:rFonts w:ascii="Arial" w:eastAsia="Calibri" w:hAnsi="Arial" w:cs="Arial"/>
          <w:b/>
          <w:color w:val="000000"/>
          <w:sz w:val="22"/>
          <w:szCs w:val="22"/>
          <w:lang w:val="hr-HR"/>
        </w:rPr>
      </w:pPr>
    </w:p>
    <w:p w:rsidR="0009123C" w:rsidRDefault="007B482C">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7.15.1. </w:t>
      </w:r>
      <w:r>
        <w:rPr>
          <w:rFonts w:ascii="Arial" w:eastAsia="Calibri" w:hAnsi="Arial" w:cs="Arial"/>
          <w:b/>
          <w:color w:val="000000"/>
          <w:sz w:val="22"/>
          <w:szCs w:val="22"/>
          <w:lang w:val="hr-HR"/>
        </w:rPr>
        <w:t>Jamstvo za ozbiljnost ponude</w:t>
      </w:r>
    </w:p>
    <w:p w:rsidR="007B482C" w:rsidRPr="007B482C" w:rsidRDefault="007B482C">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Ponuditelj je obvezan dostaviti jamstvo za ozbiljnost ponude u slučaju ako:</w:t>
      </w:r>
    </w:p>
    <w:p w:rsidR="007B482C" w:rsidRPr="007B482C" w:rsidRDefault="007B482C" w:rsidP="007B482C">
      <w:pPr>
        <w:pStyle w:val="Odlomakpopisa"/>
        <w:spacing w:line="240" w:lineRule="atLeast"/>
        <w:jc w:val="both"/>
        <w:rPr>
          <w:rFonts w:ascii="Arial" w:eastAsia="Calibri" w:hAnsi="Arial" w:cs="Arial"/>
          <w:color w:val="000000"/>
          <w:sz w:val="22"/>
          <w:szCs w:val="22"/>
          <w:lang w:val="hr-HR"/>
        </w:rPr>
      </w:pPr>
      <w:r w:rsidRPr="007B482C">
        <w:rPr>
          <w:rFonts w:ascii="Arial" w:eastAsia="Calibri" w:hAnsi="Arial" w:cs="Arial"/>
          <w:color w:val="000000"/>
          <w:sz w:val="22"/>
          <w:szCs w:val="22"/>
          <w:lang w:val="hr-HR"/>
        </w:rPr>
        <w:t>- odustane od svoje p</w:t>
      </w:r>
      <w:r>
        <w:rPr>
          <w:rFonts w:ascii="Arial" w:eastAsia="Calibri" w:hAnsi="Arial" w:cs="Arial"/>
          <w:color w:val="000000"/>
          <w:sz w:val="22"/>
          <w:szCs w:val="22"/>
          <w:lang w:val="hr-HR"/>
        </w:rPr>
        <w:t>onude u roku njezine valjanosti,</w:t>
      </w:r>
    </w:p>
    <w:p w:rsidR="007B482C" w:rsidRPr="007B482C" w:rsidRDefault="007B482C" w:rsidP="007B482C">
      <w:pPr>
        <w:pStyle w:val="Odlomakpopisa"/>
        <w:spacing w:line="240" w:lineRule="atLeast"/>
        <w:jc w:val="both"/>
        <w:rPr>
          <w:rFonts w:ascii="Arial" w:eastAsia="Calibri" w:hAnsi="Arial" w:cs="Arial"/>
          <w:color w:val="000000"/>
          <w:sz w:val="22"/>
          <w:szCs w:val="22"/>
          <w:lang w:val="hr-HR"/>
        </w:rPr>
      </w:pPr>
      <w:r w:rsidRPr="007B482C">
        <w:rPr>
          <w:rFonts w:ascii="Arial" w:eastAsia="Calibri" w:hAnsi="Arial" w:cs="Arial"/>
          <w:color w:val="000000"/>
          <w:sz w:val="22"/>
          <w:szCs w:val="22"/>
          <w:lang w:val="hr-HR"/>
        </w:rPr>
        <w:t>- nedostavljanja ažuriranih popratnih dokumenata sukladno članku 263 ZJN</w:t>
      </w:r>
      <w:r>
        <w:rPr>
          <w:rFonts w:ascii="Arial" w:eastAsia="Calibri" w:hAnsi="Arial" w:cs="Arial"/>
          <w:color w:val="000000"/>
          <w:sz w:val="22"/>
          <w:szCs w:val="22"/>
          <w:lang w:val="hr-HR"/>
        </w:rPr>
        <w:t>,</w:t>
      </w:r>
    </w:p>
    <w:p w:rsidR="007B482C" w:rsidRPr="007B482C" w:rsidRDefault="007B482C" w:rsidP="007B482C">
      <w:pPr>
        <w:pStyle w:val="Odlomakpopisa"/>
        <w:spacing w:line="240" w:lineRule="atLeast"/>
        <w:jc w:val="both"/>
        <w:rPr>
          <w:rFonts w:ascii="Arial" w:eastAsia="Calibri" w:hAnsi="Arial" w:cs="Arial"/>
          <w:color w:val="000000"/>
          <w:sz w:val="22"/>
          <w:szCs w:val="22"/>
          <w:lang w:val="hr-HR"/>
        </w:rPr>
      </w:pPr>
      <w:r w:rsidRPr="007B482C">
        <w:rPr>
          <w:rFonts w:ascii="Arial" w:eastAsia="Calibri" w:hAnsi="Arial" w:cs="Arial"/>
          <w:color w:val="000000"/>
          <w:sz w:val="22"/>
          <w:szCs w:val="22"/>
          <w:lang w:val="hr-HR"/>
        </w:rPr>
        <w:t>- ne prihvati ispravak računske pogreške</w:t>
      </w:r>
      <w:r>
        <w:rPr>
          <w:rFonts w:ascii="Arial" w:eastAsia="Calibri" w:hAnsi="Arial" w:cs="Arial"/>
          <w:color w:val="000000"/>
          <w:sz w:val="22"/>
          <w:szCs w:val="22"/>
          <w:lang w:val="hr-HR"/>
        </w:rPr>
        <w:t>,</w:t>
      </w:r>
    </w:p>
    <w:p w:rsidR="005671A9" w:rsidRDefault="007B482C" w:rsidP="007B482C">
      <w:pPr>
        <w:pStyle w:val="Odlomakpopisa"/>
        <w:spacing w:line="240" w:lineRule="atLeast"/>
        <w:ind w:left="708"/>
        <w:jc w:val="both"/>
        <w:rPr>
          <w:rFonts w:ascii="Arial" w:eastAsia="Calibri" w:hAnsi="Arial" w:cs="Arial"/>
          <w:color w:val="000000"/>
          <w:sz w:val="22"/>
          <w:szCs w:val="22"/>
          <w:lang w:val="hr-HR"/>
        </w:rPr>
      </w:pPr>
      <w:r w:rsidRPr="007B482C">
        <w:rPr>
          <w:rFonts w:ascii="Arial" w:eastAsia="Calibri" w:hAnsi="Arial" w:cs="Arial"/>
          <w:color w:val="000000"/>
          <w:sz w:val="22"/>
          <w:szCs w:val="22"/>
          <w:lang w:val="hr-HR"/>
        </w:rPr>
        <w:t>- odbije potpisa</w:t>
      </w:r>
      <w:r w:rsidR="00DD2310">
        <w:rPr>
          <w:rFonts w:ascii="Arial" w:eastAsia="Calibri" w:hAnsi="Arial" w:cs="Arial"/>
          <w:color w:val="000000"/>
          <w:sz w:val="22"/>
          <w:szCs w:val="22"/>
          <w:lang w:val="hr-HR"/>
        </w:rPr>
        <w:t>ti ugovor o javnoj nabavi</w:t>
      </w:r>
      <w:r w:rsidR="005671A9">
        <w:rPr>
          <w:rFonts w:ascii="Arial" w:eastAsia="Calibri" w:hAnsi="Arial" w:cs="Arial"/>
          <w:color w:val="000000"/>
          <w:sz w:val="22"/>
          <w:szCs w:val="22"/>
          <w:lang w:val="hr-HR"/>
        </w:rPr>
        <w:t>,</w:t>
      </w:r>
    </w:p>
    <w:p w:rsidR="00BB1616" w:rsidRDefault="005671A9" w:rsidP="007B482C">
      <w:pPr>
        <w:pStyle w:val="Odlomakpopisa"/>
        <w:spacing w:line="240" w:lineRule="atLeast"/>
        <w:ind w:left="708"/>
        <w:jc w:val="both"/>
        <w:rPr>
          <w:rFonts w:ascii="Arial" w:eastAsia="Calibri" w:hAnsi="Arial" w:cs="Arial"/>
          <w:color w:val="000000"/>
          <w:sz w:val="22"/>
          <w:szCs w:val="22"/>
          <w:lang w:val="hr-HR"/>
        </w:rPr>
      </w:pPr>
      <w:r>
        <w:rPr>
          <w:rFonts w:ascii="Arial" w:eastAsia="Calibri" w:hAnsi="Arial" w:cs="Arial"/>
          <w:color w:val="000000"/>
          <w:sz w:val="22"/>
          <w:szCs w:val="22"/>
          <w:lang w:val="hr-HR"/>
        </w:rPr>
        <w:t>- ne dostavi traženo jamstvo za uredno ispunjenje ugovora</w:t>
      </w:r>
      <w:r w:rsidR="00CA4211">
        <w:rPr>
          <w:rFonts w:ascii="Arial" w:eastAsia="Calibri" w:hAnsi="Arial" w:cs="Arial"/>
          <w:color w:val="000000"/>
          <w:sz w:val="22"/>
          <w:szCs w:val="22"/>
          <w:lang w:val="hr-HR"/>
        </w:rPr>
        <w:t xml:space="preserve"> o javnoj nabavi</w:t>
      </w:r>
      <w:r w:rsidR="007B482C">
        <w:rPr>
          <w:rFonts w:ascii="Arial" w:eastAsia="Calibri" w:hAnsi="Arial" w:cs="Arial"/>
          <w:color w:val="000000"/>
          <w:sz w:val="22"/>
          <w:szCs w:val="22"/>
          <w:lang w:val="hr-HR"/>
        </w:rPr>
        <w:t>.</w:t>
      </w:r>
    </w:p>
    <w:p w:rsidR="007B482C" w:rsidRDefault="007B482C" w:rsidP="007B482C">
      <w:pPr>
        <w:spacing w:line="240" w:lineRule="atLeast"/>
        <w:jc w:val="both"/>
        <w:rPr>
          <w:rFonts w:ascii="Arial" w:eastAsia="Calibri" w:hAnsi="Arial" w:cs="Arial"/>
          <w:color w:val="000000"/>
          <w:sz w:val="22"/>
          <w:szCs w:val="22"/>
        </w:rPr>
      </w:pPr>
    </w:p>
    <w:p w:rsidR="00083105" w:rsidRPr="00083105" w:rsidRDefault="00083105" w:rsidP="00083105">
      <w:pPr>
        <w:spacing w:line="240" w:lineRule="atLeast"/>
        <w:jc w:val="both"/>
        <w:rPr>
          <w:rFonts w:ascii="Arial" w:eastAsia="Calibri" w:hAnsi="Arial" w:cs="Arial"/>
          <w:color w:val="000000"/>
          <w:sz w:val="22"/>
          <w:szCs w:val="22"/>
        </w:rPr>
      </w:pPr>
      <w:r w:rsidRPr="00083105">
        <w:rPr>
          <w:rFonts w:ascii="Arial" w:eastAsia="Calibri" w:hAnsi="Arial" w:cs="Arial"/>
          <w:color w:val="000000"/>
          <w:sz w:val="22"/>
          <w:szCs w:val="22"/>
        </w:rPr>
        <w:t xml:space="preserve">Jamstvo za ozbiljnost ponude mora biti u obliku garancije banke, u izvorniku, „bez prigovora“ i „na prvi poziv“ na kojoj je kao korisnik naznačen Grad Slatina na iznos od </w:t>
      </w:r>
      <w:r w:rsidR="00F02B6A">
        <w:rPr>
          <w:rFonts w:ascii="Arial" w:eastAsia="Calibri" w:hAnsi="Arial" w:cs="Arial"/>
          <w:color w:val="000000"/>
          <w:sz w:val="22"/>
          <w:szCs w:val="22"/>
        </w:rPr>
        <w:t>1</w:t>
      </w:r>
      <w:r w:rsidRPr="00083105">
        <w:rPr>
          <w:rFonts w:ascii="Arial" w:eastAsia="Calibri" w:hAnsi="Arial" w:cs="Arial"/>
          <w:color w:val="000000"/>
          <w:sz w:val="22"/>
          <w:szCs w:val="22"/>
        </w:rPr>
        <w:t>50.000,00 kn s rokom valjanosti garancije jednakim roku valjanosti ponude</w:t>
      </w:r>
      <w:r w:rsidR="00F02B6A">
        <w:rPr>
          <w:rFonts w:ascii="Arial" w:eastAsia="Calibri" w:hAnsi="Arial" w:cs="Arial"/>
          <w:color w:val="000000"/>
          <w:sz w:val="22"/>
          <w:szCs w:val="22"/>
        </w:rPr>
        <w:t>, a gospodarski subje</w:t>
      </w:r>
      <w:r w:rsidR="002036AD">
        <w:rPr>
          <w:rFonts w:ascii="Arial" w:eastAsia="Calibri" w:hAnsi="Arial" w:cs="Arial"/>
          <w:color w:val="000000"/>
          <w:sz w:val="22"/>
          <w:szCs w:val="22"/>
        </w:rPr>
        <w:t>k</w:t>
      </w:r>
      <w:r w:rsidR="00F02B6A">
        <w:rPr>
          <w:rFonts w:ascii="Arial" w:eastAsia="Calibri" w:hAnsi="Arial" w:cs="Arial"/>
          <w:color w:val="000000"/>
          <w:sz w:val="22"/>
          <w:szCs w:val="22"/>
        </w:rPr>
        <w:t>t može dostaviti jamstvo koje je duže od roka valjanosti ponude</w:t>
      </w:r>
      <w:r w:rsidRPr="00083105">
        <w:rPr>
          <w:rFonts w:ascii="Arial" w:eastAsia="Calibri" w:hAnsi="Arial" w:cs="Arial"/>
          <w:color w:val="000000"/>
          <w:sz w:val="22"/>
          <w:szCs w:val="22"/>
        </w:rPr>
        <w:t>.</w:t>
      </w:r>
    </w:p>
    <w:p w:rsidR="00083105" w:rsidRPr="00083105" w:rsidRDefault="00083105" w:rsidP="00083105">
      <w:pPr>
        <w:spacing w:line="240" w:lineRule="atLeast"/>
        <w:jc w:val="both"/>
        <w:rPr>
          <w:rFonts w:ascii="Arial" w:eastAsia="Calibri" w:hAnsi="Arial" w:cs="Arial"/>
          <w:color w:val="000000"/>
          <w:sz w:val="22"/>
          <w:szCs w:val="22"/>
        </w:rPr>
      </w:pPr>
      <w:r w:rsidRPr="00083105">
        <w:rPr>
          <w:rFonts w:ascii="Arial" w:eastAsia="Calibri" w:hAnsi="Arial" w:cs="Arial"/>
          <w:color w:val="000000"/>
          <w:sz w:val="22"/>
          <w:szCs w:val="22"/>
        </w:rPr>
        <w:t>Naručitelj će odbiti ponudu ponuditelja koji nije dostavio jamstvo za ozbiljnost ponude.</w:t>
      </w:r>
    </w:p>
    <w:p w:rsidR="00083105" w:rsidRPr="00083105" w:rsidRDefault="00083105" w:rsidP="00083105">
      <w:pPr>
        <w:spacing w:line="240" w:lineRule="atLeast"/>
        <w:jc w:val="both"/>
        <w:rPr>
          <w:rFonts w:ascii="Arial" w:eastAsia="Calibri" w:hAnsi="Arial" w:cs="Arial"/>
          <w:color w:val="000000"/>
          <w:sz w:val="22"/>
          <w:szCs w:val="22"/>
        </w:rPr>
      </w:pPr>
      <w:r w:rsidRPr="00083105">
        <w:rPr>
          <w:rFonts w:ascii="Arial" w:eastAsia="Calibri" w:hAnsi="Arial" w:cs="Arial"/>
          <w:color w:val="000000"/>
          <w:sz w:val="22"/>
          <w:szCs w:val="22"/>
        </w:rPr>
        <w:t>Jamstvo za ozbiljnost ponude, ne smije biti oštećeno te se stavlja u PVC perforirani fascikl.</w:t>
      </w:r>
    </w:p>
    <w:p w:rsidR="00083105" w:rsidRPr="00083105" w:rsidRDefault="00083105" w:rsidP="00083105">
      <w:pPr>
        <w:spacing w:line="240" w:lineRule="atLeast"/>
        <w:jc w:val="both"/>
        <w:rPr>
          <w:rFonts w:ascii="Arial" w:eastAsia="Calibri" w:hAnsi="Arial" w:cs="Arial"/>
          <w:color w:val="000000"/>
          <w:sz w:val="22"/>
          <w:szCs w:val="22"/>
        </w:rPr>
      </w:pPr>
      <w:r w:rsidRPr="00083105">
        <w:rPr>
          <w:rFonts w:ascii="Arial" w:eastAsia="Calibri" w:hAnsi="Arial" w:cs="Arial"/>
          <w:color w:val="000000"/>
          <w:sz w:val="22"/>
          <w:szCs w:val="22"/>
        </w:rPr>
        <w:lastRenderedPageBreak/>
        <w:t>Jamstvo za ozbiljnost ponude dostavlja se u izvorniku, odvojeno od elektroničke dostave ponude, u papirnatom obliku, na način kako je navedeno točkom 6.2 DON.</w:t>
      </w:r>
    </w:p>
    <w:p w:rsidR="00083105" w:rsidRPr="00083105" w:rsidRDefault="00083105" w:rsidP="00083105">
      <w:pPr>
        <w:spacing w:line="240" w:lineRule="atLeast"/>
        <w:jc w:val="both"/>
        <w:rPr>
          <w:rFonts w:ascii="Arial" w:eastAsia="Calibri" w:hAnsi="Arial" w:cs="Arial"/>
          <w:color w:val="000000"/>
          <w:sz w:val="22"/>
          <w:szCs w:val="22"/>
        </w:rPr>
      </w:pPr>
      <w:r w:rsidRPr="00083105">
        <w:rPr>
          <w:rFonts w:ascii="Arial" w:eastAsia="Calibri" w:hAnsi="Arial" w:cs="Arial"/>
          <w:color w:val="000000"/>
          <w:sz w:val="22"/>
          <w:szCs w:val="22"/>
        </w:rPr>
        <w:t xml:space="preserve">Umjesto garancije banke, ponuditelj može dati jamstvo u vidu novčanog pologa u traženom iznosu od </w:t>
      </w:r>
      <w:r>
        <w:rPr>
          <w:rFonts w:ascii="Arial" w:eastAsia="Calibri" w:hAnsi="Arial" w:cs="Arial"/>
          <w:color w:val="000000"/>
          <w:sz w:val="22"/>
          <w:szCs w:val="22"/>
        </w:rPr>
        <w:t>1</w:t>
      </w:r>
      <w:r w:rsidRPr="00083105">
        <w:rPr>
          <w:rFonts w:ascii="Arial" w:eastAsia="Calibri" w:hAnsi="Arial" w:cs="Arial"/>
          <w:color w:val="000000"/>
          <w:sz w:val="22"/>
          <w:szCs w:val="22"/>
        </w:rPr>
        <w:t xml:space="preserve">50.000,00 kn  na račun naručitelja broj HR6324120091839500001, MODEL HR68, poziv na broj: 7242 – OIB uplatitelja, uz naznaku svrhe „Jamstvo za </w:t>
      </w:r>
      <w:r>
        <w:rPr>
          <w:rFonts w:ascii="Arial" w:eastAsia="Calibri" w:hAnsi="Arial" w:cs="Arial"/>
          <w:color w:val="000000"/>
          <w:sz w:val="22"/>
          <w:szCs w:val="22"/>
        </w:rPr>
        <w:t>ozbiljnost ponude – EV, BROJ: 77</w:t>
      </w:r>
      <w:r w:rsidRPr="00083105">
        <w:rPr>
          <w:rFonts w:ascii="Arial" w:eastAsia="Calibri" w:hAnsi="Arial" w:cs="Arial"/>
          <w:color w:val="000000"/>
          <w:sz w:val="22"/>
          <w:szCs w:val="22"/>
        </w:rPr>
        <w:t>/18“, SWIFT CODE: SBSL HR 2X.</w:t>
      </w:r>
    </w:p>
    <w:p w:rsidR="00083105" w:rsidRPr="00083105" w:rsidRDefault="00083105" w:rsidP="00083105">
      <w:pPr>
        <w:spacing w:line="240" w:lineRule="atLeast"/>
        <w:jc w:val="both"/>
        <w:rPr>
          <w:rFonts w:ascii="Arial" w:eastAsia="Calibri" w:hAnsi="Arial" w:cs="Arial"/>
          <w:color w:val="000000"/>
          <w:sz w:val="22"/>
          <w:szCs w:val="22"/>
        </w:rPr>
      </w:pPr>
      <w:r w:rsidRPr="00083105">
        <w:rPr>
          <w:rFonts w:ascii="Arial" w:eastAsia="Calibri" w:hAnsi="Arial" w:cs="Arial"/>
          <w:color w:val="000000"/>
          <w:sz w:val="22"/>
          <w:szCs w:val="22"/>
        </w:rPr>
        <w:t>Jamstvo kao gotovinski polog vrijedi isključivo uz izjavu ponuditelja koja mora biti sastavni dio ponude, a koja treba glasiti:</w:t>
      </w:r>
    </w:p>
    <w:p w:rsidR="00083105" w:rsidRPr="00083105" w:rsidRDefault="00083105" w:rsidP="00083105">
      <w:pPr>
        <w:spacing w:line="240" w:lineRule="atLeast"/>
        <w:jc w:val="both"/>
        <w:rPr>
          <w:rFonts w:ascii="Arial" w:eastAsia="Calibri" w:hAnsi="Arial" w:cs="Arial"/>
          <w:color w:val="000000"/>
          <w:sz w:val="22"/>
          <w:szCs w:val="22"/>
        </w:rPr>
      </w:pPr>
      <w:r w:rsidRPr="00083105">
        <w:rPr>
          <w:rFonts w:ascii="Arial" w:eastAsia="Calibri" w:hAnsi="Arial" w:cs="Arial"/>
          <w:color w:val="000000"/>
          <w:sz w:val="22"/>
          <w:szCs w:val="22"/>
        </w:rPr>
        <w:t>„Suglasni smo da naručitelj jamstvo kao gotovinski polog u iznosu od 50.000,00 kn zadrži u slučaju: našeg odustajanja od svoje ponude u roku njezine valjanosti, nedostavljanja ažuriranih popratnih dokumenata sukladno članku 263. ZJN, neprihvaćanja ispravka računske greške, odbijanja potpisivanja ugovora o javnoj nabavi ili nedostavljanja jamstva za uredno ispunjenje ugovora o javnoj nabavi“.</w:t>
      </w:r>
    </w:p>
    <w:p w:rsidR="00083105" w:rsidRPr="00083105" w:rsidRDefault="00083105" w:rsidP="00083105">
      <w:pPr>
        <w:spacing w:line="240" w:lineRule="atLeast"/>
        <w:jc w:val="both"/>
        <w:rPr>
          <w:rFonts w:ascii="Arial" w:eastAsia="Calibri" w:hAnsi="Arial" w:cs="Arial"/>
          <w:color w:val="000000"/>
          <w:sz w:val="22"/>
          <w:szCs w:val="22"/>
        </w:rPr>
      </w:pPr>
      <w:r w:rsidRPr="00083105">
        <w:rPr>
          <w:rFonts w:ascii="Arial" w:eastAsia="Calibri" w:hAnsi="Arial" w:cs="Arial"/>
          <w:color w:val="000000"/>
          <w:sz w:val="22"/>
          <w:szCs w:val="22"/>
        </w:rPr>
        <w:t>Uz izjavu s navedenim tekstom treba priložiti kopiju uplate jamstva.</w:t>
      </w:r>
    </w:p>
    <w:p w:rsidR="00083105" w:rsidRPr="00083105" w:rsidRDefault="00083105" w:rsidP="00083105">
      <w:pPr>
        <w:spacing w:line="240" w:lineRule="atLeast"/>
        <w:jc w:val="both"/>
        <w:rPr>
          <w:rFonts w:ascii="Arial" w:eastAsia="Calibri" w:hAnsi="Arial" w:cs="Arial"/>
          <w:color w:val="000000"/>
          <w:sz w:val="22"/>
          <w:szCs w:val="22"/>
        </w:rPr>
      </w:pPr>
      <w:r w:rsidRPr="00083105">
        <w:rPr>
          <w:rFonts w:ascii="Arial" w:eastAsia="Calibri" w:hAnsi="Arial" w:cs="Arial"/>
          <w:color w:val="000000"/>
          <w:sz w:val="22"/>
          <w:szCs w:val="22"/>
        </w:rPr>
        <w:t>Ukoliko s odabranim ponuditeljem ne dođe do zaključivanja ugovora krivnjom ponuditelja, naručitelj zadržava pravo naplate jamčevine po jamstvu za ozbiljnost ponude.</w:t>
      </w:r>
    </w:p>
    <w:p w:rsidR="00083105" w:rsidRPr="00083105" w:rsidRDefault="00083105" w:rsidP="00083105">
      <w:pPr>
        <w:spacing w:line="240" w:lineRule="atLeast"/>
        <w:jc w:val="both"/>
        <w:rPr>
          <w:rFonts w:ascii="Arial" w:eastAsia="Calibri" w:hAnsi="Arial" w:cs="Arial"/>
          <w:color w:val="000000"/>
          <w:sz w:val="22"/>
          <w:szCs w:val="22"/>
        </w:rPr>
      </w:pPr>
      <w:r w:rsidRPr="00083105">
        <w:rPr>
          <w:rFonts w:ascii="Arial" w:eastAsia="Calibri" w:hAnsi="Arial" w:cs="Arial"/>
          <w:color w:val="000000"/>
          <w:sz w:val="22"/>
          <w:szCs w:val="22"/>
        </w:rPr>
        <w:t>Naručitelj će vratiti ponuditeljima jamstvo za ozbiljnost ponude u roku od deset dana od dana potpisivanja ugovora o javnoj nabavi, odnosno dostave jamstva za uredno izvršenje ugovora o javnoj nabavi, a presliku jamstva će pohraniti.</w:t>
      </w:r>
    </w:p>
    <w:p w:rsidR="0091148B" w:rsidRDefault="00083105" w:rsidP="00083105">
      <w:pPr>
        <w:spacing w:line="240" w:lineRule="atLeast"/>
        <w:jc w:val="both"/>
        <w:rPr>
          <w:rFonts w:ascii="Arial" w:eastAsia="Calibri" w:hAnsi="Arial" w:cs="Arial"/>
          <w:color w:val="000000"/>
          <w:sz w:val="22"/>
          <w:szCs w:val="22"/>
        </w:rPr>
      </w:pPr>
      <w:r w:rsidRPr="00083105">
        <w:rPr>
          <w:rFonts w:ascii="Arial" w:eastAsia="Calibri" w:hAnsi="Arial" w:cs="Arial"/>
          <w:color w:val="000000"/>
          <w:sz w:val="22"/>
          <w:szCs w:val="22"/>
        </w:rPr>
        <w:t>U slučaju zajednice gospodarskih subjekata, jamstvo za ozbiljnost ponude mora glasiti na sve članove zajednice gospodarskih subjekata, te mora sadržavati navod da je riječ o zajednici gospodarskih subjekata.</w:t>
      </w:r>
    </w:p>
    <w:p w:rsidR="00624B1D" w:rsidRPr="007B482C" w:rsidRDefault="00624B1D" w:rsidP="00C45F3A">
      <w:pPr>
        <w:spacing w:line="240" w:lineRule="atLeast"/>
        <w:jc w:val="both"/>
        <w:rPr>
          <w:rFonts w:ascii="Arial" w:eastAsia="Calibri" w:hAnsi="Arial" w:cs="Arial"/>
          <w:color w:val="000000"/>
          <w:sz w:val="22"/>
          <w:szCs w:val="22"/>
        </w:rPr>
      </w:pPr>
    </w:p>
    <w:p w:rsidR="00BB1616" w:rsidRDefault="00B3527E">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7.15.2. </w:t>
      </w:r>
      <w:r w:rsidRPr="00B3527E">
        <w:rPr>
          <w:rFonts w:ascii="Arial" w:eastAsia="Calibri" w:hAnsi="Arial" w:cs="Arial"/>
          <w:b/>
          <w:color w:val="000000"/>
          <w:sz w:val="22"/>
          <w:szCs w:val="22"/>
          <w:lang w:val="hr-HR"/>
        </w:rPr>
        <w:t xml:space="preserve">Jamstvo za </w:t>
      </w:r>
      <w:r>
        <w:rPr>
          <w:rFonts w:ascii="Arial" w:eastAsia="Calibri" w:hAnsi="Arial" w:cs="Arial"/>
          <w:b/>
          <w:color w:val="000000"/>
          <w:sz w:val="22"/>
          <w:szCs w:val="22"/>
          <w:lang w:val="hr-HR"/>
        </w:rPr>
        <w:t xml:space="preserve">uredno ispunjenje </w:t>
      </w:r>
      <w:r w:rsidR="00CC30AA">
        <w:rPr>
          <w:rFonts w:ascii="Arial" w:eastAsia="Calibri" w:hAnsi="Arial" w:cs="Arial"/>
          <w:b/>
          <w:color w:val="000000"/>
          <w:sz w:val="22"/>
          <w:szCs w:val="22"/>
          <w:lang w:val="hr-HR"/>
        </w:rPr>
        <w:t>ugovora</w:t>
      </w:r>
      <w:r w:rsidR="00C06E08">
        <w:rPr>
          <w:rFonts w:ascii="Arial" w:eastAsia="Calibri" w:hAnsi="Arial" w:cs="Arial"/>
          <w:b/>
          <w:color w:val="000000"/>
          <w:sz w:val="22"/>
          <w:szCs w:val="22"/>
          <w:lang w:val="hr-HR"/>
        </w:rPr>
        <w:t xml:space="preserve"> o</w:t>
      </w:r>
      <w:r w:rsidR="00CC30AA">
        <w:rPr>
          <w:rFonts w:ascii="Arial" w:eastAsia="Calibri" w:hAnsi="Arial" w:cs="Arial"/>
          <w:b/>
          <w:color w:val="000000"/>
          <w:sz w:val="22"/>
          <w:szCs w:val="22"/>
          <w:lang w:val="hr-HR"/>
        </w:rPr>
        <w:t xml:space="preserve"> javnoj nab</w:t>
      </w:r>
      <w:r w:rsidR="002A6C07">
        <w:rPr>
          <w:rFonts w:ascii="Arial" w:eastAsia="Calibri" w:hAnsi="Arial" w:cs="Arial"/>
          <w:b/>
          <w:color w:val="000000"/>
          <w:sz w:val="22"/>
          <w:szCs w:val="22"/>
          <w:lang w:val="hr-HR"/>
        </w:rPr>
        <w:t>avi</w:t>
      </w:r>
      <w:r>
        <w:rPr>
          <w:rFonts w:ascii="Arial" w:eastAsia="Calibri" w:hAnsi="Arial" w:cs="Arial"/>
          <w:b/>
          <w:color w:val="000000"/>
          <w:sz w:val="22"/>
          <w:szCs w:val="22"/>
          <w:lang w:val="hr-HR"/>
        </w:rPr>
        <w:t xml:space="preserve"> </w:t>
      </w:r>
    </w:p>
    <w:p w:rsidR="00C93500" w:rsidRPr="00C93500" w:rsidRDefault="00C06E08" w:rsidP="00C93500">
      <w:pPr>
        <w:spacing w:line="240" w:lineRule="atLeast"/>
        <w:jc w:val="both"/>
        <w:rPr>
          <w:rFonts w:ascii="Arial" w:eastAsia="Calibri" w:hAnsi="Arial" w:cs="Arial"/>
          <w:color w:val="000000"/>
          <w:sz w:val="22"/>
          <w:szCs w:val="22"/>
        </w:rPr>
      </w:pPr>
      <w:r w:rsidRPr="00C06E08">
        <w:rPr>
          <w:rFonts w:ascii="Arial" w:eastAsia="Calibri" w:hAnsi="Arial" w:cs="Arial"/>
          <w:color w:val="000000"/>
          <w:sz w:val="22"/>
          <w:szCs w:val="22"/>
        </w:rPr>
        <w:t>Gospodarski subjekt obvezan je u slučaju odabira njegove ponude, najkasnije u roku 1</w:t>
      </w:r>
      <w:r>
        <w:rPr>
          <w:rFonts w:ascii="Arial" w:eastAsia="Calibri" w:hAnsi="Arial" w:cs="Arial"/>
          <w:color w:val="000000"/>
          <w:sz w:val="22"/>
          <w:szCs w:val="22"/>
        </w:rPr>
        <w:t>0 (deset) dana od dana potpisa u</w:t>
      </w:r>
      <w:r w:rsidRPr="00C06E08">
        <w:rPr>
          <w:rFonts w:ascii="Arial" w:eastAsia="Calibri" w:hAnsi="Arial" w:cs="Arial"/>
          <w:color w:val="000000"/>
          <w:sz w:val="22"/>
          <w:szCs w:val="22"/>
        </w:rPr>
        <w:t xml:space="preserve">govora </w:t>
      </w:r>
      <w:r>
        <w:rPr>
          <w:rFonts w:ascii="Arial" w:eastAsia="Calibri" w:hAnsi="Arial" w:cs="Arial"/>
          <w:color w:val="000000"/>
          <w:sz w:val="22"/>
          <w:szCs w:val="22"/>
        </w:rPr>
        <w:t xml:space="preserve">o javnoj nabavi </w:t>
      </w:r>
      <w:r w:rsidRPr="00C06E08">
        <w:rPr>
          <w:rFonts w:ascii="Arial" w:eastAsia="Calibri" w:hAnsi="Arial" w:cs="Arial"/>
          <w:color w:val="000000"/>
          <w:sz w:val="22"/>
          <w:szCs w:val="22"/>
        </w:rPr>
        <w:t>dostaviti jamstvo za uredno ispunjenje ugovora za slučaj povrede ugovornih obveza u obliku garancije banke ili kao novčani polog</w:t>
      </w:r>
      <w:r w:rsidR="00C93500" w:rsidRPr="00C93500">
        <w:rPr>
          <w:rFonts w:ascii="Arial" w:eastAsia="Calibri" w:hAnsi="Arial" w:cs="Arial"/>
          <w:color w:val="000000"/>
          <w:sz w:val="22"/>
          <w:szCs w:val="22"/>
        </w:rPr>
        <w:t>.</w:t>
      </w:r>
    </w:p>
    <w:p w:rsidR="00C93500" w:rsidRPr="00C93500" w:rsidRDefault="00C06E08" w:rsidP="00C93500">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Garancija banke</w:t>
      </w:r>
      <w:r w:rsidR="00C93500" w:rsidRPr="00C93500">
        <w:rPr>
          <w:rFonts w:ascii="Arial" w:eastAsia="Calibri" w:hAnsi="Arial" w:cs="Arial"/>
          <w:color w:val="000000"/>
          <w:sz w:val="22"/>
          <w:szCs w:val="22"/>
        </w:rPr>
        <w:t xml:space="preserve"> mora biti </w:t>
      </w:r>
      <w:r w:rsidR="00581491">
        <w:rPr>
          <w:rFonts w:ascii="Arial" w:eastAsia="Calibri" w:hAnsi="Arial" w:cs="Arial"/>
          <w:color w:val="000000"/>
          <w:sz w:val="22"/>
          <w:szCs w:val="22"/>
        </w:rPr>
        <w:t xml:space="preserve">u izvorniku, </w:t>
      </w:r>
      <w:r w:rsidR="00C93500" w:rsidRPr="00C93500">
        <w:rPr>
          <w:rFonts w:ascii="Arial" w:eastAsia="Calibri" w:hAnsi="Arial" w:cs="Arial"/>
          <w:color w:val="000000"/>
          <w:sz w:val="22"/>
          <w:szCs w:val="22"/>
        </w:rPr>
        <w:t xml:space="preserve">bezuvjetna na „prvi poziv“ i „bez prigovora“ u visini 10% </w:t>
      </w:r>
      <w:r w:rsidR="004C5D10">
        <w:rPr>
          <w:rFonts w:ascii="Arial" w:eastAsia="Calibri" w:hAnsi="Arial" w:cs="Arial"/>
          <w:color w:val="000000"/>
          <w:sz w:val="22"/>
          <w:szCs w:val="22"/>
        </w:rPr>
        <w:t>ugovorene cijene</w:t>
      </w:r>
      <w:r w:rsidR="00C93500" w:rsidRPr="00C93500">
        <w:rPr>
          <w:rFonts w:ascii="Arial" w:eastAsia="Calibri" w:hAnsi="Arial" w:cs="Arial"/>
          <w:color w:val="000000"/>
          <w:sz w:val="22"/>
          <w:szCs w:val="22"/>
        </w:rPr>
        <w:t xml:space="preserve"> </w:t>
      </w:r>
      <w:r w:rsidR="004C5D10">
        <w:rPr>
          <w:rFonts w:ascii="Arial" w:eastAsia="Calibri" w:hAnsi="Arial" w:cs="Arial"/>
          <w:color w:val="000000"/>
          <w:sz w:val="22"/>
          <w:szCs w:val="22"/>
        </w:rPr>
        <w:t xml:space="preserve">u kunama </w:t>
      </w:r>
      <w:r w:rsidR="00C93500" w:rsidRPr="00C93500">
        <w:rPr>
          <w:rFonts w:ascii="Arial" w:eastAsia="Calibri" w:hAnsi="Arial" w:cs="Arial"/>
          <w:color w:val="000000"/>
          <w:sz w:val="22"/>
          <w:szCs w:val="22"/>
        </w:rPr>
        <w:t>bez poreza na dodanu vrijednost</w:t>
      </w:r>
      <w:r>
        <w:rPr>
          <w:rFonts w:ascii="Arial" w:eastAsia="Calibri" w:hAnsi="Arial" w:cs="Arial"/>
          <w:color w:val="000000"/>
          <w:sz w:val="22"/>
          <w:szCs w:val="22"/>
        </w:rPr>
        <w:t>, na kojoj je kao korisnik naznačen Grad Slatina</w:t>
      </w:r>
      <w:r w:rsidR="00C93500" w:rsidRPr="00C93500">
        <w:rPr>
          <w:rFonts w:ascii="Arial" w:eastAsia="Calibri" w:hAnsi="Arial" w:cs="Arial"/>
          <w:color w:val="000000"/>
          <w:sz w:val="22"/>
          <w:szCs w:val="22"/>
        </w:rPr>
        <w:t>.</w:t>
      </w:r>
    </w:p>
    <w:p w:rsidR="00C93500" w:rsidRPr="00C93500" w:rsidRDefault="00C06E08" w:rsidP="00C93500">
      <w:pPr>
        <w:spacing w:line="240" w:lineRule="atLeast"/>
        <w:jc w:val="both"/>
        <w:rPr>
          <w:rFonts w:ascii="Arial" w:eastAsia="Calibri" w:hAnsi="Arial" w:cs="Arial"/>
          <w:color w:val="000000"/>
          <w:sz w:val="22"/>
          <w:szCs w:val="22"/>
        </w:rPr>
      </w:pPr>
      <w:r w:rsidRPr="00C06E08">
        <w:rPr>
          <w:rFonts w:ascii="Arial" w:eastAsia="Calibri" w:hAnsi="Arial" w:cs="Arial"/>
          <w:color w:val="000000"/>
          <w:sz w:val="22"/>
          <w:szCs w:val="22"/>
        </w:rPr>
        <w:t xml:space="preserve">Garancija banke </w:t>
      </w:r>
      <w:r w:rsidR="00C93500" w:rsidRPr="00C93500">
        <w:rPr>
          <w:rFonts w:ascii="Arial" w:eastAsia="Calibri" w:hAnsi="Arial" w:cs="Arial"/>
          <w:color w:val="000000"/>
          <w:sz w:val="22"/>
          <w:szCs w:val="22"/>
        </w:rPr>
        <w:t xml:space="preserve">za uredno ispunjenje </w:t>
      </w:r>
      <w:r>
        <w:rPr>
          <w:rFonts w:ascii="Arial" w:eastAsia="Calibri" w:hAnsi="Arial" w:cs="Arial"/>
          <w:color w:val="000000"/>
          <w:sz w:val="22"/>
          <w:szCs w:val="22"/>
        </w:rPr>
        <w:t>ugovora o javnoj nabavi</w:t>
      </w:r>
      <w:r w:rsidR="00C93500" w:rsidRPr="00C93500">
        <w:rPr>
          <w:rFonts w:ascii="Arial" w:eastAsia="Calibri" w:hAnsi="Arial" w:cs="Arial"/>
          <w:color w:val="000000"/>
          <w:sz w:val="22"/>
          <w:szCs w:val="22"/>
        </w:rPr>
        <w:t xml:space="preserve"> za slučaj povrede ugovornih obveza mora imati rok valjanosti </w:t>
      </w:r>
      <w:r w:rsidR="004D0852">
        <w:rPr>
          <w:rFonts w:ascii="Arial" w:eastAsia="Calibri" w:hAnsi="Arial" w:cs="Arial"/>
          <w:color w:val="000000"/>
          <w:sz w:val="22"/>
          <w:szCs w:val="22"/>
        </w:rPr>
        <w:t>6</w:t>
      </w:r>
      <w:r w:rsidR="00C93500">
        <w:rPr>
          <w:rFonts w:ascii="Arial" w:eastAsia="Calibri" w:hAnsi="Arial" w:cs="Arial"/>
          <w:color w:val="000000"/>
          <w:sz w:val="22"/>
          <w:szCs w:val="22"/>
        </w:rPr>
        <w:t xml:space="preserve">0 dana duži od roka valjanosti </w:t>
      </w:r>
      <w:r>
        <w:rPr>
          <w:rFonts w:ascii="Arial" w:eastAsia="Calibri" w:hAnsi="Arial" w:cs="Arial"/>
          <w:color w:val="000000"/>
          <w:sz w:val="22"/>
          <w:szCs w:val="22"/>
        </w:rPr>
        <w:t>ugovora o javnoj nabavi</w:t>
      </w:r>
      <w:r w:rsidR="00C93500" w:rsidRPr="00C93500">
        <w:rPr>
          <w:rFonts w:ascii="Arial" w:eastAsia="Calibri" w:hAnsi="Arial" w:cs="Arial"/>
          <w:color w:val="000000"/>
          <w:sz w:val="22"/>
          <w:szCs w:val="22"/>
        </w:rPr>
        <w:t>.</w:t>
      </w:r>
    </w:p>
    <w:p w:rsidR="00B3527E" w:rsidRDefault="00CF4B46" w:rsidP="00C93500">
      <w:pPr>
        <w:pStyle w:val="Odlomakpopisa"/>
        <w:spacing w:line="240" w:lineRule="atLeast"/>
        <w:ind w:left="0"/>
        <w:jc w:val="both"/>
        <w:rPr>
          <w:rFonts w:ascii="Arial" w:eastAsia="Calibri" w:hAnsi="Arial" w:cs="Arial"/>
          <w:color w:val="000000"/>
          <w:sz w:val="22"/>
          <w:szCs w:val="22"/>
          <w:lang w:val="hr-HR"/>
        </w:rPr>
      </w:pPr>
      <w:r w:rsidRPr="00CF4B46">
        <w:rPr>
          <w:rFonts w:ascii="Arial" w:eastAsia="Calibri" w:hAnsi="Arial" w:cs="Arial"/>
          <w:color w:val="000000"/>
          <w:sz w:val="22"/>
          <w:szCs w:val="22"/>
          <w:lang w:val="hr-HR"/>
        </w:rPr>
        <w:t xml:space="preserve">Garancija banke </w:t>
      </w:r>
      <w:r w:rsidR="00C93500" w:rsidRPr="00C93500">
        <w:rPr>
          <w:rFonts w:ascii="Arial" w:eastAsia="Calibri" w:hAnsi="Arial" w:cs="Arial"/>
          <w:color w:val="000000"/>
          <w:sz w:val="22"/>
          <w:szCs w:val="22"/>
          <w:lang w:val="hr-HR"/>
        </w:rPr>
        <w:t>za uredno ispunjenje ugovora će se protestirati (naplatiti) u slučaju povrede ugovornih obveza.</w:t>
      </w:r>
    </w:p>
    <w:p w:rsidR="00C06E08" w:rsidRDefault="00C06E08" w:rsidP="00C93500">
      <w:pPr>
        <w:pStyle w:val="Odlomakpopisa"/>
        <w:spacing w:line="240" w:lineRule="atLeast"/>
        <w:ind w:left="0"/>
        <w:jc w:val="both"/>
        <w:rPr>
          <w:rFonts w:ascii="Arial" w:eastAsia="Calibri" w:hAnsi="Arial" w:cs="Arial"/>
          <w:color w:val="000000"/>
          <w:sz w:val="22"/>
          <w:szCs w:val="22"/>
          <w:lang w:val="hr-HR"/>
        </w:rPr>
      </w:pPr>
      <w:r w:rsidRPr="00C06E08">
        <w:rPr>
          <w:rFonts w:ascii="Arial" w:eastAsia="Calibri" w:hAnsi="Arial" w:cs="Arial"/>
          <w:color w:val="000000"/>
          <w:sz w:val="22"/>
          <w:szCs w:val="22"/>
          <w:lang w:val="hr-HR"/>
        </w:rPr>
        <w:t xml:space="preserve">Umjesto garancije banke, ponuditelj može dati jamstvo u vidu novčanog pologa </w:t>
      </w:r>
      <w:r w:rsidR="005C23F8" w:rsidRPr="005C23F8">
        <w:rPr>
          <w:rFonts w:ascii="Arial" w:eastAsia="Calibri" w:hAnsi="Arial" w:cs="Arial"/>
          <w:color w:val="000000"/>
          <w:sz w:val="22"/>
          <w:szCs w:val="22"/>
          <w:lang w:val="hr-HR"/>
        </w:rPr>
        <w:t>u visini 10% ugovorene cijene u kunama bez poreza na dodanu vrijednost</w:t>
      </w:r>
      <w:r w:rsidRPr="00C06E08">
        <w:rPr>
          <w:rFonts w:ascii="Arial" w:eastAsia="Calibri" w:hAnsi="Arial" w:cs="Arial"/>
          <w:color w:val="000000"/>
          <w:sz w:val="22"/>
          <w:szCs w:val="22"/>
          <w:lang w:val="hr-HR"/>
        </w:rPr>
        <w:t xml:space="preserve"> na račun naručitelja broj HR6324120091839500001, MODEL HR68, poziv na broj: 7242 – OIB uplatitelja, uz naznaku svrhe „Jamstvo za </w:t>
      </w:r>
      <w:r>
        <w:rPr>
          <w:rFonts w:ascii="Arial" w:eastAsia="Calibri" w:hAnsi="Arial" w:cs="Arial"/>
          <w:color w:val="000000"/>
          <w:sz w:val="22"/>
          <w:szCs w:val="22"/>
          <w:lang w:val="hr-HR"/>
        </w:rPr>
        <w:t>uredno ispunjenje ugovora</w:t>
      </w:r>
      <w:r w:rsidRPr="00C06E08">
        <w:rPr>
          <w:rFonts w:ascii="Arial" w:eastAsia="Calibri" w:hAnsi="Arial" w:cs="Arial"/>
          <w:color w:val="000000"/>
          <w:sz w:val="22"/>
          <w:szCs w:val="22"/>
          <w:lang w:val="hr-HR"/>
        </w:rPr>
        <w:t xml:space="preserve"> </w:t>
      </w:r>
      <w:r w:rsidR="00A1203D" w:rsidRPr="00A1203D">
        <w:rPr>
          <w:rFonts w:ascii="Arial" w:eastAsia="Calibri" w:hAnsi="Arial" w:cs="Arial"/>
          <w:color w:val="000000"/>
          <w:sz w:val="22"/>
          <w:szCs w:val="22"/>
          <w:lang w:val="hr-HR"/>
        </w:rPr>
        <w:t>– EV, BROJ: 77/18“, SWIFT CODE: SBSL HR 2X</w:t>
      </w:r>
      <w:r w:rsidRPr="00C06E08">
        <w:rPr>
          <w:rFonts w:ascii="Arial" w:eastAsia="Calibri" w:hAnsi="Arial" w:cs="Arial"/>
          <w:color w:val="000000"/>
          <w:sz w:val="22"/>
          <w:szCs w:val="22"/>
          <w:lang w:val="hr-HR"/>
        </w:rPr>
        <w:t>.</w:t>
      </w:r>
    </w:p>
    <w:p w:rsidR="00D03380" w:rsidRDefault="00D03380" w:rsidP="00C93500">
      <w:pPr>
        <w:pStyle w:val="Odlomakpopisa"/>
        <w:spacing w:line="240" w:lineRule="atLeast"/>
        <w:ind w:left="0"/>
        <w:jc w:val="both"/>
        <w:rPr>
          <w:rFonts w:ascii="Arial" w:eastAsia="Calibri" w:hAnsi="Arial" w:cs="Arial"/>
          <w:color w:val="000000"/>
          <w:sz w:val="22"/>
          <w:szCs w:val="22"/>
          <w:lang w:val="hr-HR"/>
        </w:rPr>
      </w:pPr>
      <w:r w:rsidRPr="00D03380">
        <w:rPr>
          <w:rFonts w:ascii="Arial" w:eastAsia="Calibri" w:hAnsi="Arial" w:cs="Arial"/>
          <w:color w:val="000000"/>
          <w:sz w:val="22"/>
          <w:szCs w:val="22"/>
          <w:lang w:val="hr-HR"/>
        </w:rPr>
        <w:t>U slučaju zajednice gospodarskih subjekata, jamstvo za uredno ispunjenje ugovora o javnoj nabavi mora glasiti na sve članove zajednice gospodarskih subjekata, te mora sadržavati navod da je riječ o zajednici gospodarskih subjekata.</w:t>
      </w:r>
    </w:p>
    <w:p w:rsidR="007D48FA" w:rsidRDefault="007D48FA">
      <w:pPr>
        <w:pStyle w:val="Odlomakpopisa"/>
        <w:spacing w:line="240" w:lineRule="atLeast"/>
        <w:ind w:left="0"/>
        <w:jc w:val="both"/>
        <w:rPr>
          <w:rFonts w:ascii="Arial" w:eastAsia="Calibri" w:hAnsi="Arial" w:cs="Arial"/>
          <w:b/>
          <w:color w:val="000000"/>
          <w:sz w:val="22"/>
          <w:szCs w:val="22"/>
          <w:lang w:val="hr-HR"/>
        </w:rPr>
      </w:pPr>
    </w:p>
    <w:p w:rsidR="004C5D10" w:rsidRPr="004C5D10" w:rsidRDefault="00BA1404" w:rsidP="004C5D1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7.15.3. </w:t>
      </w:r>
      <w:r w:rsidRPr="00BA1404">
        <w:rPr>
          <w:rFonts w:ascii="Arial" w:eastAsia="Calibri" w:hAnsi="Arial" w:cs="Arial"/>
          <w:b/>
          <w:color w:val="000000"/>
          <w:sz w:val="22"/>
          <w:szCs w:val="22"/>
          <w:lang w:val="hr-HR"/>
        </w:rPr>
        <w:t xml:space="preserve">Jamstvo za </w:t>
      </w:r>
      <w:r>
        <w:rPr>
          <w:rFonts w:ascii="Arial" w:eastAsia="Calibri" w:hAnsi="Arial" w:cs="Arial"/>
          <w:b/>
          <w:color w:val="000000"/>
          <w:sz w:val="22"/>
          <w:szCs w:val="22"/>
          <w:lang w:val="hr-HR"/>
        </w:rPr>
        <w:t>otklanjanje nedostataka u jamstvenom roku</w:t>
      </w:r>
      <w:r w:rsidR="00400197">
        <w:rPr>
          <w:rFonts w:ascii="Arial" w:eastAsia="Calibri" w:hAnsi="Arial" w:cs="Arial"/>
          <w:b/>
          <w:color w:val="000000"/>
          <w:sz w:val="22"/>
          <w:szCs w:val="22"/>
          <w:lang w:val="hr-HR"/>
        </w:rPr>
        <w:t xml:space="preserve"> </w:t>
      </w:r>
    </w:p>
    <w:p w:rsidR="004C5D10" w:rsidRDefault="004C5D10" w:rsidP="004C5D10">
      <w:pPr>
        <w:overflowPunct/>
        <w:autoSpaceDE w:val="0"/>
        <w:autoSpaceDN w:val="0"/>
        <w:adjustRightInd w:val="0"/>
        <w:spacing w:after="31"/>
        <w:jc w:val="both"/>
        <w:rPr>
          <w:rFonts w:ascii="Arial" w:eastAsia="Calibri" w:hAnsi="Arial" w:cs="Arial"/>
          <w:noProof w:val="0"/>
          <w:color w:val="000000"/>
          <w:sz w:val="22"/>
          <w:szCs w:val="22"/>
          <w:lang w:eastAsia="en-US"/>
        </w:rPr>
      </w:pPr>
      <w:r w:rsidRPr="004C5D10">
        <w:rPr>
          <w:rFonts w:ascii="Arial" w:eastAsia="Calibri" w:hAnsi="Arial" w:cs="Arial"/>
          <w:noProof w:val="0"/>
          <w:color w:val="000000"/>
          <w:sz w:val="22"/>
          <w:szCs w:val="22"/>
          <w:lang w:eastAsia="en-US"/>
        </w:rPr>
        <w:t>Gospodarski subjekt obvezan je u slučaju odabira njegove ponude u roku od 10 (dese</w:t>
      </w:r>
      <w:r>
        <w:rPr>
          <w:rFonts w:ascii="Arial" w:eastAsia="Calibri" w:hAnsi="Arial" w:cs="Arial"/>
          <w:noProof w:val="0"/>
          <w:color w:val="000000"/>
          <w:sz w:val="22"/>
          <w:szCs w:val="22"/>
          <w:lang w:eastAsia="en-US"/>
        </w:rPr>
        <w:t>t) dana od primopredaje radova n</w:t>
      </w:r>
      <w:r w:rsidRPr="004C5D10">
        <w:rPr>
          <w:rFonts w:ascii="Arial" w:eastAsia="Calibri" w:hAnsi="Arial" w:cs="Arial"/>
          <w:noProof w:val="0"/>
          <w:color w:val="000000"/>
          <w:sz w:val="22"/>
          <w:szCs w:val="22"/>
          <w:lang w:eastAsia="en-US"/>
        </w:rPr>
        <w:t>aručitelju predati jamstvo za otklanjanje nedostataka</w:t>
      </w:r>
      <w:r>
        <w:rPr>
          <w:rFonts w:ascii="Arial" w:eastAsia="Calibri" w:hAnsi="Arial" w:cs="Arial"/>
          <w:noProof w:val="0"/>
          <w:color w:val="000000"/>
          <w:sz w:val="22"/>
          <w:szCs w:val="22"/>
          <w:lang w:eastAsia="en-US"/>
        </w:rPr>
        <w:t xml:space="preserve"> u jamstvenom roku</w:t>
      </w:r>
      <w:r w:rsidRPr="004C5D10">
        <w:rPr>
          <w:rFonts w:ascii="Arial" w:eastAsia="Calibri" w:hAnsi="Arial" w:cs="Arial"/>
          <w:noProof w:val="0"/>
          <w:color w:val="000000"/>
          <w:sz w:val="22"/>
          <w:szCs w:val="22"/>
          <w:lang w:eastAsia="en-US"/>
        </w:rPr>
        <w:t xml:space="preserve"> </w:t>
      </w:r>
    </w:p>
    <w:p w:rsidR="004C5D10" w:rsidRDefault="004C5D10" w:rsidP="004C5D10">
      <w:pPr>
        <w:overflowPunct/>
        <w:autoSpaceDE w:val="0"/>
        <w:autoSpaceDN w:val="0"/>
        <w:adjustRightInd w:val="0"/>
        <w:spacing w:after="31"/>
        <w:jc w:val="both"/>
        <w:rPr>
          <w:rFonts w:ascii="Arial" w:eastAsia="Calibri" w:hAnsi="Arial" w:cs="Arial"/>
          <w:noProof w:val="0"/>
          <w:color w:val="000000"/>
          <w:sz w:val="22"/>
          <w:szCs w:val="22"/>
          <w:lang w:eastAsia="en-US"/>
        </w:rPr>
      </w:pPr>
      <w:r w:rsidRPr="004C5D10">
        <w:rPr>
          <w:rFonts w:ascii="Arial" w:eastAsia="Calibri" w:hAnsi="Arial" w:cs="Arial"/>
          <w:noProof w:val="0"/>
          <w:color w:val="000000"/>
          <w:sz w:val="22"/>
          <w:szCs w:val="22"/>
          <w:lang w:eastAsia="en-US"/>
        </w:rPr>
        <w:t>u obliku garancije banke ili kao novčani polog.</w:t>
      </w:r>
    </w:p>
    <w:p w:rsidR="005C23F8" w:rsidRDefault="005C23F8" w:rsidP="004C5D10">
      <w:pPr>
        <w:overflowPunct/>
        <w:autoSpaceDE w:val="0"/>
        <w:autoSpaceDN w:val="0"/>
        <w:adjustRightInd w:val="0"/>
        <w:spacing w:after="31"/>
        <w:jc w:val="both"/>
        <w:rPr>
          <w:rFonts w:ascii="Arial" w:eastAsia="Calibri" w:hAnsi="Arial" w:cs="Arial"/>
          <w:noProof w:val="0"/>
          <w:color w:val="000000"/>
          <w:sz w:val="22"/>
          <w:szCs w:val="22"/>
          <w:lang w:eastAsia="en-US"/>
        </w:rPr>
      </w:pPr>
      <w:r w:rsidRPr="005C23F8">
        <w:rPr>
          <w:rFonts w:ascii="Arial" w:eastAsia="Calibri" w:hAnsi="Arial" w:cs="Arial"/>
          <w:noProof w:val="0"/>
          <w:color w:val="000000"/>
          <w:sz w:val="22"/>
          <w:szCs w:val="22"/>
          <w:lang w:eastAsia="en-US"/>
        </w:rPr>
        <w:t xml:space="preserve">Garancija banke mora biti </w:t>
      </w:r>
      <w:r w:rsidR="00581491" w:rsidRPr="00581491">
        <w:rPr>
          <w:rFonts w:ascii="Arial" w:eastAsia="Calibri" w:hAnsi="Arial" w:cs="Arial"/>
          <w:noProof w:val="0"/>
          <w:color w:val="000000"/>
          <w:sz w:val="22"/>
          <w:szCs w:val="22"/>
          <w:lang w:eastAsia="en-US"/>
        </w:rPr>
        <w:t>u izvorniku</w:t>
      </w:r>
      <w:r w:rsidR="00581491">
        <w:rPr>
          <w:rFonts w:ascii="Arial" w:eastAsia="Calibri" w:hAnsi="Arial" w:cs="Arial"/>
          <w:noProof w:val="0"/>
          <w:color w:val="000000"/>
          <w:sz w:val="22"/>
          <w:szCs w:val="22"/>
          <w:lang w:eastAsia="en-US"/>
        </w:rPr>
        <w:t>,</w:t>
      </w:r>
      <w:r w:rsidR="00581491" w:rsidRPr="00581491">
        <w:rPr>
          <w:rFonts w:ascii="Arial" w:eastAsia="Calibri" w:hAnsi="Arial" w:cs="Arial"/>
          <w:noProof w:val="0"/>
          <w:color w:val="000000"/>
          <w:sz w:val="22"/>
          <w:szCs w:val="22"/>
          <w:lang w:eastAsia="en-US"/>
        </w:rPr>
        <w:t xml:space="preserve"> </w:t>
      </w:r>
      <w:r w:rsidRPr="005C23F8">
        <w:rPr>
          <w:rFonts w:ascii="Arial" w:eastAsia="Calibri" w:hAnsi="Arial" w:cs="Arial"/>
          <w:noProof w:val="0"/>
          <w:color w:val="000000"/>
          <w:sz w:val="22"/>
          <w:szCs w:val="22"/>
          <w:lang w:eastAsia="en-US"/>
        </w:rPr>
        <w:t>bezuvjetna na „prvi poziv“ i „bez prigovora“ u visini 10% ugovorene cijene u kunama bez poreza na dodanu vrijednost, na kojoj je kao korisnik naznačen Grad Slatina.</w:t>
      </w:r>
    </w:p>
    <w:p w:rsidR="00CF4B46" w:rsidRDefault="00400197" w:rsidP="00400197">
      <w:pPr>
        <w:overflowPunct/>
        <w:autoSpaceDE w:val="0"/>
        <w:autoSpaceDN w:val="0"/>
        <w:adjustRightInd w:val="0"/>
        <w:spacing w:after="31"/>
        <w:jc w:val="both"/>
        <w:rPr>
          <w:rFonts w:ascii="Arial" w:eastAsia="Calibri" w:hAnsi="Arial" w:cs="Arial"/>
          <w:noProof w:val="0"/>
          <w:color w:val="000000"/>
          <w:sz w:val="22"/>
          <w:szCs w:val="22"/>
          <w:lang w:eastAsia="en-US"/>
        </w:rPr>
      </w:pPr>
      <w:r w:rsidRPr="00400197">
        <w:rPr>
          <w:rFonts w:ascii="Arial" w:eastAsia="Calibri" w:hAnsi="Arial" w:cs="Arial"/>
          <w:noProof w:val="0"/>
          <w:color w:val="000000"/>
          <w:sz w:val="22"/>
          <w:szCs w:val="22"/>
          <w:lang w:eastAsia="en-US"/>
        </w:rPr>
        <w:t xml:space="preserve">Garancija banke za </w:t>
      </w:r>
      <w:r w:rsidR="00CF4B46" w:rsidRPr="00CF4B46">
        <w:rPr>
          <w:rFonts w:ascii="Arial" w:eastAsia="Calibri" w:hAnsi="Arial" w:cs="Arial"/>
          <w:noProof w:val="0"/>
          <w:color w:val="000000"/>
          <w:sz w:val="22"/>
          <w:szCs w:val="22"/>
          <w:lang w:eastAsia="en-US"/>
        </w:rPr>
        <w:t xml:space="preserve">otklanjanje nedostataka u jamstvenom roku </w:t>
      </w:r>
      <w:r w:rsidRPr="00400197">
        <w:rPr>
          <w:rFonts w:ascii="Arial" w:eastAsia="Calibri" w:hAnsi="Arial" w:cs="Arial"/>
          <w:noProof w:val="0"/>
          <w:color w:val="000000"/>
          <w:sz w:val="22"/>
          <w:szCs w:val="22"/>
          <w:lang w:eastAsia="en-US"/>
        </w:rPr>
        <w:t xml:space="preserve">mora imati rok valjanosti </w:t>
      </w:r>
      <w:r w:rsidR="00CF4B46">
        <w:rPr>
          <w:rFonts w:ascii="Arial" w:eastAsia="Calibri" w:hAnsi="Arial" w:cs="Arial"/>
          <w:noProof w:val="0"/>
          <w:color w:val="000000"/>
          <w:sz w:val="22"/>
          <w:szCs w:val="22"/>
          <w:lang w:eastAsia="en-US"/>
        </w:rPr>
        <w:t xml:space="preserve">identičan roku iskazanom izjavom ponuditelja i dostavljenom sukladno točki </w:t>
      </w:r>
      <w:r w:rsidR="00CF4B46" w:rsidRPr="00CF4B46">
        <w:rPr>
          <w:rFonts w:ascii="Arial" w:eastAsia="Calibri" w:hAnsi="Arial" w:cs="Arial"/>
          <w:noProof w:val="0"/>
          <w:color w:val="000000"/>
          <w:sz w:val="22"/>
          <w:szCs w:val="22"/>
          <w:lang w:eastAsia="en-US"/>
        </w:rPr>
        <w:t xml:space="preserve">6.6.2. </w:t>
      </w:r>
      <w:r w:rsidR="00CF4B46">
        <w:rPr>
          <w:rFonts w:ascii="Arial" w:eastAsia="Calibri" w:hAnsi="Arial" w:cs="Arial"/>
          <w:noProof w:val="0"/>
          <w:color w:val="000000"/>
          <w:sz w:val="22"/>
          <w:szCs w:val="22"/>
          <w:lang w:eastAsia="en-US"/>
        </w:rPr>
        <w:t>Dokumentacije o nabavi.</w:t>
      </w:r>
    </w:p>
    <w:p w:rsidR="00400197" w:rsidRDefault="00CF4B46" w:rsidP="00400197">
      <w:pPr>
        <w:overflowPunct/>
        <w:autoSpaceDE w:val="0"/>
        <w:autoSpaceDN w:val="0"/>
        <w:adjustRightInd w:val="0"/>
        <w:spacing w:after="31"/>
        <w:jc w:val="both"/>
        <w:rPr>
          <w:rFonts w:ascii="Arial" w:eastAsia="Calibri" w:hAnsi="Arial" w:cs="Arial"/>
          <w:noProof w:val="0"/>
          <w:color w:val="000000"/>
          <w:sz w:val="22"/>
          <w:szCs w:val="22"/>
          <w:lang w:eastAsia="en-US"/>
        </w:rPr>
      </w:pPr>
      <w:r w:rsidRPr="00CF4B46">
        <w:rPr>
          <w:rFonts w:ascii="Arial" w:eastAsia="Calibri" w:hAnsi="Arial" w:cs="Arial"/>
          <w:noProof w:val="0"/>
          <w:color w:val="000000"/>
          <w:sz w:val="22"/>
          <w:szCs w:val="22"/>
          <w:lang w:eastAsia="en-US"/>
        </w:rPr>
        <w:t xml:space="preserve">Garancija banke za otklanjanje nedostataka u jamstvenom roku </w:t>
      </w:r>
      <w:r w:rsidR="00400197" w:rsidRPr="00400197">
        <w:rPr>
          <w:rFonts w:ascii="Arial" w:eastAsia="Calibri" w:hAnsi="Arial" w:cs="Arial"/>
          <w:noProof w:val="0"/>
          <w:color w:val="000000"/>
          <w:sz w:val="22"/>
          <w:szCs w:val="22"/>
          <w:lang w:eastAsia="en-US"/>
        </w:rPr>
        <w:t xml:space="preserve">će se protestirati (naplatiti) u slučaju </w:t>
      </w:r>
      <w:r w:rsidRPr="00CF4B46">
        <w:rPr>
          <w:rFonts w:ascii="Arial" w:eastAsia="Calibri" w:hAnsi="Arial" w:cs="Arial"/>
          <w:noProof w:val="0"/>
          <w:color w:val="000000"/>
          <w:sz w:val="22"/>
          <w:szCs w:val="22"/>
          <w:lang w:eastAsia="en-US"/>
        </w:rPr>
        <w:t xml:space="preserve">da </w:t>
      </w:r>
      <w:proofErr w:type="spellStart"/>
      <w:r w:rsidRPr="00CF4B46">
        <w:rPr>
          <w:rFonts w:ascii="Arial" w:eastAsia="Calibri" w:hAnsi="Arial" w:cs="Arial"/>
          <w:noProof w:val="0"/>
          <w:color w:val="000000"/>
          <w:sz w:val="22"/>
          <w:szCs w:val="22"/>
          <w:lang w:eastAsia="en-US"/>
        </w:rPr>
        <w:t>nalogoprimac</w:t>
      </w:r>
      <w:proofErr w:type="spellEnd"/>
      <w:r w:rsidRPr="00CF4B46">
        <w:rPr>
          <w:rFonts w:ascii="Arial" w:eastAsia="Calibri" w:hAnsi="Arial" w:cs="Arial"/>
          <w:noProof w:val="0"/>
          <w:color w:val="000000"/>
          <w:sz w:val="22"/>
          <w:szCs w:val="22"/>
          <w:lang w:eastAsia="en-US"/>
        </w:rPr>
        <w:t xml:space="preserve"> u jamstvenom roku ne ispuni obveze otklanjanja nedostataka koje ima po osnovi jamstva ili s naslova naknade štete</w:t>
      </w:r>
      <w:r w:rsidR="00400197" w:rsidRPr="00400197">
        <w:rPr>
          <w:rFonts w:ascii="Arial" w:eastAsia="Calibri" w:hAnsi="Arial" w:cs="Arial"/>
          <w:noProof w:val="0"/>
          <w:color w:val="000000"/>
          <w:sz w:val="22"/>
          <w:szCs w:val="22"/>
          <w:lang w:eastAsia="en-US"/>
        </w:rPr>
        <w:t>.</w:t>
      </w:r>
    </w:p>
    <w:p w:rsidR="005C23F8" w:rsidRDefault="005C23F8" w:rsidP="004C5D10">
      <w:pPr>
        <w:overflowPunct/>
        <w:autoSpaceDE w:val="0"/>
        <w:autoSpaceDN w:val="0"/>
        <w:adjustRightInd w:val="0"/>
        <w:spacing w:after="31"/>
        <w:jc w:val="both"/>
        <w:rPr>
          <w:rFonts w:ascii="Arial" w:eastAsia="Calibri" w:hAnsi="Arial" w:cs="Arial"/>
          <w:noProof w:val="0"/>
          <w:color w:val="000000"/>
          <w:sz w:val="22"/>
          <w:szCs w:val="22"/>
          <w:lang w:eastAsia="en-US"/>
        </w:rPr>
      </w:pPr>
      <w:r w:rsidRPr="005C23F8">
        <w:rPr>
          <w:rFonts w:ascii="Arial" w:eastAsia="Calibri" w:hAnsi="Arial" w:cs="Arial"/>
          <w:noProof w:val="0"/>
          <w:color w:val="000000"/>
          <w:sz w:val="22"/>
          <w:szCs w:val="22"/>
          <w:lang w:eastAsia="en-US"/>
        </w:rPr>
        <w:t xml:space="preserve">Umjesto garancije banke, ponuditelj može dati jamstvo u vidu novčanog pologa u visini 10% ugovorene cijene u kunama bez poreza na dodanu vrijednost na račun naručitelja broj HR6324120091839500001, MODEL HR68, poziv na broj: 7242 – OIB uplatitelja, uz naznaku svrhe „Jamstvo za </w:t>
      </w:r>
      <w:r>
        <w:rPr>
          <w:rFonts w:ascii="Arial" w:eastAsia="Calibri" w:hAnsi="Arial" w:cs="Arial"/>
          <w:noProof w:val="0"/>
          <w:color w:val="000000"/>
          <w:sz w:val="22"/>
          <w:szCs w:val="22"/>
          <w:lang w:eastAsia="en-US"/>
        </w:rPr>
        <w:t>otklanjanje nedostataka u jamstvenom roku</w:t>
      </w:r>
      <w:r w:rsidR="00A1203D" w:rsidRPr="00A1203D">
        <w:rPr>
          <w:rFonts w:ascii="Arial" w:eastAsia="Calibri" w:hAnsi="Arial" w:cs="Arial"/>
          <w:noProof w:val="0"/>
          <w:color w:val="000000"/>
          <w:sz w:val="22"/>
          <w:szCs w:val="22"/>
          <w:lang w:eastAsia="en-US"/>
        </w:rPr>
        <w:t xml:space="preserve"> – EV, BROJ: 77/18“, SWIFT CODE: SBSL HR 2X</w:t>
      </w:r>
      <w:r w:rsidRPr="005C23F8">
        <w:rPr>
          <w:rFonts w:ascii="Arial" w:eastAsia="Calibri" w:hAnsi="Arial" w:cs="Arial"/>
          <w:noProof w:val="0"/>
          <w:color w:val="000000"/>
          <w:sz w:val="22"/>
          <w:szCs w:val="22"/>
          <w:lang w:eastAsia="en-US"/>
        </w:rPr>
        <w:t>.</w:t>
      </w:r>
    </w:p>
    <w:p w:rsidR="00D03380" w:rsidRDefault="00D03380" w:rsidP="004C5D10">
      <w:pPr>
        <w:overflowPunct/>
        <w:autoSpaceDE w:val="0"/>
        <w:autoSpaceDN w:val="0"/>
        <w:adjustRightInd w:val="0"/>
        <w:spacing w:after="31"/>
        <w:jc w:val="both"/>
        <w:rPr>
          <w:rFonts w:ascii="Arial" w:eastAsia="Calibri" w:hAnsi="Arial" w:cs="Arial"/>
          <w:noProof w:val="0"/>
          <w:color w:val="000000"/>
          <w:sz w:val="22"/>
          <w:szCs w:val="22"/>
          <w:lang w:eastAsia="en-US"/>
        </w:rPr>
      </w:pPr>
      <w:r w:rsidRPr="00D03380">
        <w:rPr>
          <w:rFonts w:ascii="Arial" w:eastAsia="Calibri" w:hAnsi="Arial" w:cs="Arial"/>
          <w:noProof w:val="0"/>
          <w:color w:val="000000"/>
          <w:sz w:val="22"/>
          <w:szCs w:val="22"/>
          <w:lang w:eastAsia="en-US"/>
        </w:rPr>
        <w:lastRenderedPageBreak/>
        <w:t>U slučaju zajednice gospodarskih subjekata, jamstvo za otklanjanje nedostataka u jamstvenom roku mora glasiti na sve članove zajednice gospodarskih subjekata, te mora sadržavati navod da je riječ o zajednici gospodarskih subjekata.</w:t>
      </w:r>
    </w:p>
    <w:p w:rsidR="00B3527E" w:rsidRDefault="00B3527E">
      <w:pPr>
        <w:pStyle w:val="Odlomakpopisa"/>
        <w:spacing w:line="240" w:lineRule="atLeast"/>
        <w:ind w:left="0"/>
        <w:jc w:val="both"/>
        <w:rPr>
          <w:rFonts w:ascii="Arial" w:eastAsia="Calibri" w:hAnsi="Arial" w:cs="Arial"/>
          <w:b/>
          <w:color w:val="000000"/>
          <w:sz w:val="22"/>
          <w:szCs w:val="22"/>
          <w:lang w:val="hr-HR"/>
        </w:rPr>
      </w:pPr>
    </w:p>
    <w:p w:rsidR="003E663F" w:rsidRPr="00BB1616" w:rsidRDefault="003E663F">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t>7.16</w:t>
      </w:r>
      <w:r w:rsidRPr="003E663F">
        <w:rPr>
          <w:rFonts w:ascii="Arial" w:eastAsia="Calibri" w:hAnsi="Arial" w:cs="Arial"/>
          <w:b/>
          <w:color w:val="000000"/>
          <w:sz w:val="22"/>
          <w:szCs w:val="22"/>
          <w:lang w:val="hr-HR"/>
        </w:rPr>
        <w:t>. Datum, vrijeme i mjesto dostave ponuda i javnog otvaranja ponuda</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 xml:space="preserve">Ponuda mora biti dostavljena putem Elektroničkog oglasnika javne nabave najkasnije do </w:t>
      </w:r>
      <w:r w:rsidR="00807EE2">
        <w:rPr>
          <w:rFonts w:ascii="Arial" w:eastAsia="Calibri" w:hAnsi="Arial" w:cs="Arial"/>
          <w:color w:val="auto"/>
          <w:sz w:val="22"/>
          <w:szCs w:val="22"/>
        </w:rPr>
        <w:t>12</w:t>
      </w:r>
      <w:r w:rsidR="004B745F">
        <w:rPr>
          <w:rFonts w:ascii="Arial" w:eastAsia="Calibri" w:hAnsi="Arial" w:cs="Arial"/>
          <w:color w:val="auto"/>
          <w:sz w:val="22"/>
          <w:szCs w:val="22"/>
        </w:rPr>
        <w:t xml:space="preserve">. </w:t>
      </w:r>
      <w:r w:rsidR="00180591">
        <w:rPr>
          <w:rFonts w:ascii="Arial" w:eastAsia="Calibri" w:hAnsi="Arial" w:cs="Arial"/>
          <w:color w:val="auto"/>
          <w:sz w:val="22"/>
          <w:szCs w:val="22"/>
        </w:rPr>
        <w:t>studenog</w:t>
      </w:r>
      <w:r w:rsidR="00BD6968" w:rsidRPr="00B54631">
        <w:rPr>
          <w:rFonts w:ascii="Arial" w:eastAsia="Calibri" w:hAnsi="Arial" w:cs="Arial"/>
          <w:color w:val="auto"/>
          <w:sz w:val="22"/>
          <w:szCs w:val="22"/>
        </w:rPr>
        <w:t xml:space="preserve"> 2018</w:t>
      </w:r>
      <w:r w:rsidRPr="00B54631">
        <w:rPr>
          <w:rFonts w:ascii="Arial" w:eastAsia="Calibri" w:hAnsi="Arial" w:cs="Arial"/>
          <w:color w:val="auto"/>
          <w:sz w:val="22"/>
          <w:szCs w:val="22"/>
        </w:rPr>
        <w:t>. godine</w:t>
      </w:r>
      <w:r w:rsidRPr="00BD6968">
        <w:rPr>
          <w:rFonts w:ascii="Arial" w:eastAsia="Calibri" w:hAnsi="Arial" w:cs="Arial"/>
          <w:color w:val="FF0000"/>
          <w:sz w:val="22"/>
          <w:szCs w:val="22"/>
        </w:rPr>
        <w:t xml:space="preserve"> </w:t>
      </w:r>
      <w:r w:rsidRPr="003E663F">
        <w:rPr>
          <w:rFonts w:ascii="Arial" w:eastAsia="Calibri" w:hAnsi="Arial" w:cs="Arial"/>
          <w:color w:val="000000"/>
          <w:sz w:val="22"/>
          <w:szCs w:val="22"/>
        </w:rPr>
        <w:t>do 12:00 sati, kao i dijelovi pobude koji se dostavljaju odvojeno, koji kod Naručitelja moraju biti zaprimljeni najkasnije do prethodno navedenog datuma.</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 xml:space="preserve">Javno otvaranje ponuda </w:t>
      </w:r>
      <w:r w:rsidRPr="007959EA">
        <w:rPr>
          <w:rFonts w:ascii="Arial" w:eastAsia="Calibri" w:hAnsi="Arial" w:cs="Arial"/>
          <w:color w:val="auto"/>
          <w:sz w:val="22"/>
          <w:szCs w:val="22"/>
        </w:rPr>
        <w:t>započinje</w:t>
      </w:r>
      <w:r w:rsidRPr="00CA38DC">
        <w:rPr>
          <w:rFonts w:ascii="Arial" w:eastAsia="Calibri" w:hAnsi="Arial" w:cs="Arial"/>
          <w:color w:val="FF0000"/>
          <w:sz w:val="22"/>
          <w:szCs w:val="22"/>
        </w:rPr>
        <w:t xml:space="preserve"> </w:t>
      </w:r>
      <w:r w:rsidR="00807EE2">
        <w:rPr>
          <w:rFonts w:ascii="Arial" w:eastAsia="Calibri" w:hAnsi="Arial" w:cs="Arial"/>
          <w:color w:val="auto"/>
          <w:sz w:val="22"/>
          <w:szCs w:val="22"/>
        </w:rPr>
        <w:t>12</w:t>
      </w:r>
      <w:bookmarkStart w:id="0" w:name="_GoBack"/>
      <w:bookmarkEnd w:id="0"/>
      <w:r w:rsidR="00180591">
        <w:rPr>
          <w:rFonts w:ascii="Arial" w:eastAsia="Calibri" w:hAnsi="Arial" w:cs="Arial"/>
          <w:color w:val="auto"/>
          <w:sz w:val="22"/>
          <w:szCs w:val="22"/>
        </w:rPr>
        <w:t>. studenog</w:t>
      </w:r>
      <w:r w:rsidR="004B745F" w:rsidRPr="004B745F">
        <w:rPr>
          <w:rFonts w:ascii="Arial" w:eastAsia="Calibri" w:hAnsi="Arial" w:cs="Arial"/>
          <w:color w:val="auto"/>
          <w:sz w:val="22"/>
          <w:szCs w:val="22"/>
        </w:rPr>
        <w:t xml:space="preserve"> </w:t>
      </w:r>
      <w:r w:rsidR="00B54631" w:rsidRPr="00B54631">
        <w:rPr>
          <w:rFonts w:ascii="Arial" w:eastAsia="Calibri" w:hAnsi="Arial" w:cs="Arial"/>
          <w:color w:val="auto"/>
          <w:sz w:val="22"/>
          <w:szCs w:val="22"/>
        </w:rPr>
        <w:t xml:space="preserve">2018. godine </w:t>
      </w:r>
      <w:r w:rsidR="00BD6968">
        <w:rPr>
          <w:rFonts w:ascii="Arial" w:eastAsia="Calibri" w:hAnsi="Arial" w:cs="Arial"/>
          <w:color w:val="000000"/>
          <w:sz w:val="22"/>
          <w:szCs w:val="22"/>
        </w:rPr>
        <w:t>u 12:00 sati na adresi:</w:t>
      </w:r>
      <w:r w:rsidRPr="003E663F">
        <w:rPr>
          <w:rFonts w:ascii="Arial" w:eastAsia="Calibri" w:hAnsi="Arial" w:cs="Arial"/>
          <w:color w:val="000000"/>
          <w:sz w:val="22"/>
          <w:szCs w:val="22"/>
        </w:rPr>
        <w:t xml:space="preserve"> </w:t>
      </w:r>
      <w:r w:rsidR="00BD6968" w:rsidRPr="00BD6968">
        <w:rPr>
          <w:rFonts w:ascii="Arial" w:eastAsia="Calibri" w:hAnsi="Arial" w:cs="Arial"/>
          <w:color w:val="000000"/>
          <w:sz w:val="22"/>
          <w:szCs w:val="22"/>
        </w:rPr>
        <w:t>Grad Slatina, Trg sv. Josipa 10, 33520 Slatina</w:t>
      </w:r>
      <w:r w:rsidRPr="003E663F">
        <w:rPr>
          <w:rFonts w:ascii="Arial" w:eastAsia="Calibri" w:hAnsi="Arial" w:cs="Arial"/>
          <w:color w:val="000000"/>
          <w:sz w:val="22"/>
          <w:szCs w:val="22"/>
        </w:rPr>
        <w:t>.</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Na početku javnog otvaranja ponuda navodi se predmet nabave, ime i prezime nazočnih članova stručnog povjerenstva za javnu nabavu, te ime i prezime nazočnih ovlaštenih predstavnika ponuditelja.</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Javnom otvaranju ponuda smiju prisustvovati ovlašteni predstavnici ponuditelja i druge osobe.</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Pravo aktivnog sudjelovanja na javnom otvaranju ponuda imaju samo članovi stručnog povjerenstva za javnu nabavu i ovlašteni predstavnici ponuditelja.</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Obvezno se sastavlja zapisnik o javnom otvaranju ponuda koji se odmah uručuje svim ovlaštenim predstavnicima ponuditelja nazočnima na javnom otvaranju ponuda, a ostalima na pisani zahtjev.</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 xml:space="preserve">Ovlašteni predstavnici ponuditelja </w:t>
      </w:r>
      <w:r w:rsidR="00EF20B7">
        <w:rPr>
          <w:rFonts w:ascii="Arial" w:eastAsia="Calibri" w:hAnsi="Arial" w:cs="Arial"/>
          <w:color w:val="000000"/>
          <w:sz w:val="22"/>
          <w:szCs w:val="22"/>
        </w:rPr>
        <w:t>moraju svoje pismeno ovlaštenje</w:t>
      </w:r>
      <w:r w:rsidRPr="003E663F">
        <w:rPr>
          <w:rFonts w:ascii="Arial" w:eastAsia="Calibri" w:hAnsi="Arial" w:cs="Arial"/>
          <w:color w:val="000000"/>
          <w:sz w:val="22"/>
          <w:szCs w:val="22"/>
        </w:rPr>
        <w:t xml:space="preserve"> predati neposredno prije</w:t>
      </w:r>
      <w:r w:rsidR="00EF20B7">
        <w:rPr>
          <w:rFonts w:ascii="Arial" w:eastAsia="Calibri" w:hAnsi="Arial" w:cs="Arial"/>
          <w:color w:val="000000"/>
          <w:sz w:val="22"/>
          <w:szCs w:val="22"/>
        </w:rPr>
        <w:t xml:space="preserve"> početka</w:t>
      </w:r>
      <w:r w:rsidRPr="003E663F">
        <w:rPr>
          <w:rFonts w:ascii="Arial" w:eastAsia="Calibri" w:hAnsi="Arial" w:cs="Arial"/>
          <w:color w:val="000000"/>
          <w:sz w:val="22"/>
          <w:szCs w:val="22"/>
        </w:rPr>
        <w:t xml:space="preserve"> otvaranja ponuda.</w:t>
      </w:r>
    </w:p>
    <w:p w:rsidR="00BB1616" w:rsidRDefault="003E663F" w:rsidP="003E663F">
      <w:pPr>
        <w:pStyle w:val="Odlomakpopisa"/>
        <w:spacing w:line="240" w:lineRule="atLeast"/>
        <w:ind w:left="0"/>
        <w:jc w:val="both"/>
        <w:rPr>
          <w:rFonts w:ascii="Arial" w:eastAsia="Calibri" w:hAnsi="Arial" w:cs="Arial"/>
          <w:color w:val="000000"/>
          <w:sz w:val="22"/>
          <w:szCs w:val="22"/>
          <w:lang w:val="hr-HR"/>
        </w:rPr>
      </w:pPr>
      <w:r w:rsidRPr="003E663F">
        <w:rPr>
          <w:rFonts w:ascii="Arial" w:eastAsia="Calibri" w:hAnsi="Arial" w:cs="Arial"/>
          <w:color w:val="000000"/>
          <w:sz w:val="22"/>
          <w:szCs w:val="22"/>
          <w:lang w:val="hr-HR"/>
        </w:rPr>
        <w:t>Ponude se otvaraju prema rednom broju iz upisnika o zaprimanju ponuda. Kada je dostavljena izmjena i/ili dopuna ponude, prvo se otvara izmjena.</w:t>
      </w:r>
    </w:p>
    <w:p w:rsidR="003E663F" w:rsidRDefault="003E663F">
      <w:pPr>
        <w:pStyle w:val="Odlomakpopisa"/>
        <w:spacing w:line="240" w:lineRule="atLeast"/>
        <w:ind w:left="0"/>
        <w:jc w:val="both"/>
        <w:rPr>
          <w:rFonts w:ascii="Arial" w:eastAsia="Calibri" w:hAnsi="Arial" w:cs="Arial"/>
          <w:color w:val="000000"/>
          <w:sz w:val="22"/>
          <w:szCs w:val="22"/>
          <w:lang w:val="hr-HR"/>
        </w:rPr>
      </w:pPr>
    </w:p>
    <w:p w:rsidR="00BD6968" w:rsidRDefault="00BD6968">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7.17. </w:t>
      </w:r>
      <w:r w:rsidRPr="00BD6968">
        <w:rPr>
          <w:rFonts w:ascii="Arial" w:eastAsia="Calibri" w:hAnsi="Arial" w:cs="Arial"/>
          <w:b/>
          <w:color w:val="000000"/>
          <w:sz w:val="22"/>
          <w:szCs w:val="22"/>
          <w:lang w:val="hr-HR"/>
        </w:rPr>
        <w:t>Dokumenti koji će se nakon završetka postupka javne nabave vratiti ponuditeljima</w:t>
      </w:r>
    </w:p>
    <w:p w:rsidR="00BD6968" w:rsidRDefault="00BD6968">
      <w:pPr>
        <w:pStyle w:val="Odlomakpopisa"/>
        <w:spacing w:line="240" w:lineRule="atLeast"/>
        <w:ind w:left="0"/>
        <w:jc w:val="both"/>
        <w:rPr>
          <w:rFonts w:ascii="Arial" w:eastAsia="Calibri" w:hAnsi="Arial" w:cs="Arial"/>
          <w:color w:val="000000"/>
          <w:sz w:val="22"/>
          <w:szCs w:val="22"/>
          <w:lang w:val="hr-HR"/>
        </w:rPr>
      </w:pPr>
      <w:r w:rsidRPr="00BD6968">
        <w:rPr>
          <w:rFonts w:ascii="Arial" w:eastAsia="Calibri" w:hAnsi="Arial" w:cs="Arial"/>
          <w:color w:val="000000"/>
          <w:sz w:val="22"/>
          <w:szCs w:val="22"/>
          <w:lang w:val="hr-HR"/>
        </w:rPr>
        <w:t xml:space="preserve">Naručitelj će ponuditeljima jamstvo za ozbiljnost ponude vratiti u roku 10 dana od dana potpisivanja </w:t>
      </w:r>
      <w:r w:rsidR="000B712F">
        <w:rPr>
          <w:rFonts w:ascii="Arial" w:eastAsia="Calibri" w:hAnsi="Arial" w:cs="Arial"/>
          <w:color w:val="000000"/>
          <w:sz w:val="22"/>
          <w:szCs w:val="22"/>
          <w:lang w:val="hr-HR"/>
        </w:rPr>
        <w:t>ugovora o javnoj nabavi</w:t>
      </w:r>
      <w:r w:rsidRPr="00BD6968">
        <w:rPr>
          <w:rFonts w:ascii="Arial" w:eastAsia="Calibri" w:hAnsi="Arial" w:cs="Arial"/>
          <w:color w:val="000000"/>
          <w:sz w:val="22"/>
          <w:szCs w:val="22"/>
          <w:lang w:val="hr-HR"/>
        </w:rPr>
        <w:t xml:space="preserve">, odnosno dostave jamstva za uredno jamstvo za uredno ispunjenje </w:t>
      </w:r>
      <w:r w:rsidR="000B712F">
        <w:rPr>
          <w:rFonts w:ascii="Arial" w:eastAsia="Calibri" w:hAnsi="Arial" w:cs="Arial"/>
          <w:color w:val="000000"/>
          <w:sz w:val="22"/>
          <w:szCs w:val="22"/>
          <w:lang w:val="hr-HR"/>
        </w:rPr>
        <w:t>ugovora o javnoj nabavi</w:t>
      </w:r>
      <w:r w:rsidRPr="00BD6968">
        <w:rPr>
          <w:rFonts w:ascii="Arial" w:eastAsia="Calibri" w:hAnsi="Arial" w:cs="Arial"/>
          <w:color w:val="000000"/>
          <w:sz w:val="22"/>
          <w:szCs w:val="22"/>
          <w:lang w:val="hr-HR"/>
        </w:rPr>
        <w:t>, a presliku jamstva obvezno pohraniti.</w:t>
      </w:r>
      <w:r w:rsidR="00BF369A">
        <w:rPr>
          <w:rFonts w:ascii="Arial" w:eastAsia="Calibri" w:hAnsi="Arial" w:cs="Arial"/>
          <w:color w:val="000000"/>
          <w:sz w:val="22"/>
          <w:szCs w:val="22"/>
          <w:lang w:val="hr-HR"/>
        </w:rPr>
        <w:t xml:space="preserve"> </w:t>
      </w:r>
      <w:r w:rsidR="00BF369A" w:rsidRPr="00BF369A">
        <w:rPr>
          <w:rFonts w:ascii="Arial" w:eastAsia="Calibri" w:hAnsi="Arial" w:cs="Arial"/>
          <w:color w:val="000000"/>
          <w:sz w:val="22"/>
          <w:szCs w:val="22"/>
          <w:lang w:val="hr-HR"/>
        </w:rPr>
        <w:t>Dostavljanjem naručitelju jamstva za otklanjanje nedostataka u jamstvenom roku, izvođaču se vraća jamstvo za uredno ispunjenje ugovora.</w:t>
      </w:r>
    </w:p>
    <w:p w:rsidR="00BB1616" w:rsidRDefault="00BB1616">
      <w:pPr>
        <w:pStyle w:val="Odlomakpopisa"/>
        <w:spacing w:line="240" w:lineRule="atLeast"/>
        <w:ind w:left="0"/>
        <w:jc w:val="both"/>
        <w:rPr>
          <w:rFonts w:ascii="Arial" w:eastAsia="Calibri" w:hAnsi="Arial" w:cs="Arial"/>
          <w:color w:val="000000"/>
          <w:sz w:val="22"/>
          <w:szCs w:val="22"/>
          <w:lang w:val="hr-HR"/>
        </w:rPr>
      </w:pPr>
    </w:p>
    <w:p w:rsidR="00E26E63" w:rsidRDefault="00E26E63" w:rsidP="00E26E63">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7.18. </w:t>
      </w:r>
      <w:r w:rsidRPr="00E26E63">
        <w:rPr>
          <w:rFonts w:ascii="Arial" w:eastAsia="Calibri" w:hAnsi="Arial" w:cs="Arial"/>
          <w:b/>
          <w:color w:val="000000"/>
          <w:sz w:val="22"/>
          <w:szCs w:val="22"/>
          <w:lang w:val="hr-HR"/>
        </w:rPr>
        <w:t>Posebni uvjeti za izvršenje ugovora</w:t>
      </w:r>
      <w:r w:rsidR="00846480">
        <w:rPr>
          <w:rFonts w:ascii="Arial" w:eastAsia="Calibri" w:hAnsi="Arial" w:cs="Arial"/>
          <w:b/>
          <w:color w:val="000000"/>
          <w:sz w:val="22"/>
          <w:szCs w:val="22"/>
          <w:lang w:val="hr-HR"/>
        </w:rPr>
        <w:t xml:space="preserve"> ili okvirnog sporazuma</w:t>
      </w:r>
    </w:p>
    <w:p w:rsidR="00C1277B" w:rsidRPr="00C1277B" w:rsidRDefault="00C1277B" w:rsidP="00C1277B">
      <w:pPr>
        <w:spacing w:line="240" w:lineRule="atLeast"/>
        <w:jc w:val="both"/>
        <w:rPr>
          <w:rFonts w:ascii="Arial" w:eastAsia="Calibri" w:hAnsi="Arial" w:cs="Arial"/>
          <w:color w:val="auto"/>
          <w:sz w:val="22"/>
          <w:szCs w:val="22"/>
        </w:rPr>
      </w:pPr>
      <w:r w:rsidRPr="00C1277B">
        <w:rPr>
          <w:rFonts w:ascii="Arial" w:eastAsia="Calibri" w:hAnsi="Arial" w:cs="Arial"/>
          <w:color w:val="auto"/>
          <w:sz w:val="22"/>
          <w:szCs w:val="22"/>
        </w:rPr>
        <w:t>Ugovorne strane sklapaju ugovor o javnoj naba</w:t>
      </w:r>
      <w:r w:rsidR="007959EA">
        <w:rPr>
          <w:rFonts w:ascii="Arial" w:eastAsia="Calibri" w:hAnsi="Arial" w:cs="Arial"/>
          <w:color w:val="auto"/>
          <w:sz w:val="22"/>
          <w:szCs w:val="22"/>
        </w:rPr>
        <w:t>vi u pisanom obliku u roku od 15</w:t>
      </w:r>
      <w:r w:rsidRPr="00C1277B">
        <w:rPr>
          <w:rFonts w:ascii="Arial" w:eastAsia="Calibri" w:hAnsi="Arial" w:cs="Arial"/>
          <w:color w:val="auto"/>
          <w:sz w:val="22"/>
          <w:szCs w:val="22"/>
        </w:rPr>
        <w:t xml:space="preserve"> dana od dana izvršnosti odluke o odabiru.</w:t>
      </w:r>
    </w:p>
    <w:p w:rsidR="00C1277B" w:rsidRDefault="00C1277B" w:rsidP="00C1277B">
      <w:pPr>
        <w:spacing w:line="240" w:lineRule="atLeast"/>
        <w:jc w:val="both"/>
        <w:rPr>
          <w:rFonts w:ascii="Arial" w:eastAsia="Calibri" w:hAnsi="Arial" w:cs="Arial"/>
          <w:color w:val="auto"/>
          <w:sz w:val="22"/>
          <w:szCs w:val="22"/>
        </w:rPr>
      </w:pPr>
      <w:r w:rsidRPr="00C1277B">
        <w:rPr>
          <w:rFonts w:ascii="Arial" w:eastAsia="Calibri" w:hAnsi="Arial" w:cs="Arial"/>
          <w:color w:val="auto"/>
          <w:sz w:val="22"/>
          <w:szCs w:val="22"/>
        </w:rPr>
        <w:t>Ugovor o javnoj nabavi mora biti sklopljen u skladu s uvjetima određenima dokumentaciji o nabavi i odabranom ponudom te ugovorne strane izvršavaju ugovor o javnoj nabavi u skladu s uvjetima određenima u dokumentaciji o nabavi i odabranom ponudom.</w:t>
      </w:r>
    </w:p>
    <w:p w:rsidR="00F61AB2" w:rsidRPr="00C1277B" w:rsidRDefault="00F61AB2" w:rsidP="00C1277B">
      <w:pPr>
        <w:spacing w:line="240" w:lineRule="atLeast"/>
        <w:jc w:val="both"/>
        <w:rPr>
          <w:rFonts w:ascii="Arial" w:eastAsia="Calibri" w:hAnsi="Arial" w:cs="Arial"/>
          <w:color w:val="auto"/>
          <w:sz w:val="22"/>
          <w:szCs w:val="22"/>
        </w:rPr>
      </w:pPr>
      <w:r>
        <w:rPr>
          <w:rFonts w:ascii="Arial" w:eastAsia="Calibri" w:hAnsi="Arial" w:cs="Arial"/>
          <w:color w:val="auto"/>
          <w:sz w:val="22"/>
          <w:szCs w:val="22"/>
        </w:rPr>
        <w:t>Bitni uvjeti ugovora su: predmet ugovora, cijena</w:t>
      </w:r>
      <w:r w:rsidR="00623AEE">
        <w:rPr>
          <w:rFonts w:ascii="Arial" w:eastAsia="Calibri" w:hAnsi="Arial" w:cs="Arial"/>
          <w:color w:val="auto"/>
          <w:sz w:val="22"/>
          <w:szCs w:val="22"/>
        </w:rPr>
        <w:t xml:space="preserve">, </w:t>
      </w:r>
      <w:r w:rsidR="0092328B">
        <w:rPr>
          <w:rFonts w:ascii="Arial" w:eastAsia="Calibri" w:hAnsi="Arial" w:cs="Arial"/>
          <w:color w:val="auto"/>
          <w:sz w:val="22"/>
          <w:szCs w:val="22"/>
        </w:rPr>
        <w:t xml:space="preserve">nepromjenjivost cijene i </w:t>
      </w:r>
      <w:r>
        <w:rPr>
          <w:rFonts w:ascii="Arial" w:eastAsia="Calibri" w:hAnsi="Arial" w:cs="Arial"/>
          <w:color w:val="auto"/>
          <w:sz w:val="22"/>
          <w:szCs w:val="22"/>
        </w:rPr>
        <w:t>rok izvođenja radova.</w:t>
      </w:r>
    </w:p>
    <w:p w:rsidR="00E26E63" w:rsidRDefault="00C1277B" w:rsidP="00C1277B">
      <w:pPr>
        <w:pStyle w:val="Odlomakpopisa"/>
        <w:spacing w:line="240" w:lineRule="atLeast"/>
        <w:ind w:left="0"/>
        <w:jc w:val="both"/>
        <w:rPr>
          <w:rFonts w:ascii="Arial" w:eastAsia="Calibri" w:hAnsi="Arial" w:cs="Arial"/>
          <w:color w:val="auto"/>
          <w:sz w:val="22"/>
          <w:szCs w:val="22"/>
          <w:lang w:val="hr-HR"/>
        </w:rPr>
      </w:pPr>
      <w:r w:rsidRPr="00C1277B">
        <w:rPr>
          <w:rFonts w:ascii="Arial" w:eastAsia="Calibri" w:hAnsi="Arial" w:cs="Arial"/>
          <w:color w:val="auto"/>
          <w:sz w:val="22"/>
          <w:szCs w:val="22"/>
          <w:lang w:val="hr-HR"/>
        </w:rPr>
        <w:t>Naručitelj je obvezan kontrolirati je li izvršenje ugovora o javnoj nabavi u skladu s uvjetima određenima u dokumentaciji o nabavi i odabranom ponudom.</w:t>
      </w:r>
    </w:p>
    <w:p w:rsidR="00F61AB2" w:rsidRPr="00F61AB2" w:rsidRDefault="00F61AB2" w:rsidP="00F61AB2">
      <w:pPr>
        <w:jc w:val="both"/>
        <w:rPr>
          <w:rFonts w:ascii="Arial" w:hAnsi="Arial" w:cs="Arial"/>
          <w:sz w:val="22"/>
          <w:szCs w:val="22"/>
        </w:rPr>
      </w:pPr>
      <w:r w:rsidRPr="00F61AB2">
        <w:rPr>
          <w:rFonts w:ascii="Arial" w:hAnsi="Arial" w:cs="Arial"/>
          <w:sz w:val="22"/>
          <w:szCs w:val="22"/>
        </w:rPr>
        <w:t>Sukladno članku 315. ZJN, naručitelj smije izmijeniti ugovor o javnoj nabavi tijekom njegova trajanja bez provođenja novog postupka javne nabave primjenjujući odredbe članaka 316., 317., 318., 319., 320. i 321. ZJN, ovisno o naravi izmjene ugovora.</w:t>
      </w:r>
    </w:p>
    <w:p w:rsidR="00F61AB2" w:rsidRDefault="00F61AB2" w:rsidP="00F61AB2">
      <w:pPr>
        <w:jc w:val="both"/>
        <w:rPr>
          <w:rFonts w:ascii="Arial" w:hAnsi="Arial" w:cs="Arial"/>
          <w:sz w:val="22"/>
          <w:szCs w:val="22"/>
        </w:rPr>
      </w:pPr>
      <w:r w:rsidRPr="00F61AB2">
        <w:rPr>
          <w:rFonts w:ascii="Arial" w:hAnsi="Arial" w:cs="Arial"/>
          <w:sz w:val="22"/>
          <w:szCs w:val="22"/>
        </w:rPr>
        <w:t>Izmjena ugovora o javnoj nabavi tijekom njegova trajanja smatrat će se značajnom ako njome ugovor postaje značajno različit po svojoj naravi od prvotno zaključenog, a u svakom slučaju ako je ispunjen jedan ili više od sljedećih uvjeta:</w:t>
      </w:r>
    </w:p>
    <w:p w:rsidR="007D48FA" w:rsidRPr="00F61AB2" w:rsidRDefault="007D48FA" w:rsidP="00F61AB2">
      <w:pPr>
        <w:jc w:val="both"/>
        <w:rPr>
          <w:rFonts w:ascii="Arial" w:hAnsi="Arial" w:cs="Arial"/>
          <w:sz w:val="22"/>
          <w:szCs w:val="22"/>
        </w:rPr>
      </w:pPr>
    </w:p>
    <w:p w:rsidR="00F61AB2" w:rsidRPr="00F61AB2" w:rsidRDefault="00F61AB2" w:rsidP="00F61AB2">
      <w:pPr>
        <w:numPr>
          <w:ilvl w:val="0"/>
          <w:numId w:val="7"/>
        </w:numPr>
        <w:jc w:val="both"/>
        <w:rPr>
          <w:rFonts w:ascii="Arial" w:hAnsi="Arial" w:cs="Arial"/>
          <w:sz w:val="22"/>
          <w:szCs w:val="22"/>
          <w:lang w:eastAsia="en-US"/>
        </w:rPr>
      </w:pPr>
      <w:r w:rsidRPr="00F61AB2">
        <w:rPr>
          <w:rFonts w:ascii="Arial" w:hAnsi="Arial" w:cs="Arial"/>
          <w:sz w:val="22"/>
          <w:szCs w:val="22"/>
          <w:lang w:eastAsia="en-US"/>
        </w:rPr>
        <w:t>izmjenom se unose uvjeti koji bi, da su bili dio prvotnog postupka nabave, dopustili prihvaćanje ponude različite od ponude koja je izvorno prihvaćena,</w:t>
      </w:r>
    </w:p>
    <w:p w:rsidR="00F61AB2" w:rsidRPr="00F61AB2" w:rsidRDefault="00F61AB2" w:rsidP="00F61AB2">
      <w:pPr>
        <w:numPr>
          <w:ilvl w:val="0"/>
          <w:numId w:val="7"/>
        </w:numPr>
        <w:jc w:val="both"/>
        <w:rPr>
          <w:rFonts w:ascii="Arial" w:hAnsi="Arial" w:cs="Arial"/>
          <w:sz w:val="22"/>
          <w:szCs w:val="22"/>
          <w:lang w:eastAsia="en-US"/>
        </w:rPr>
      </w:pPr>
      <w:r w:rsidRPr="00F61AB2">
        <w:rPr>
          <w:rFonts w:ascii="Arial" w:hAnsi="Arial" w:cs="Arial"/>
          <w:sz w:val="22"/>
          <w:szCs w:val="22"/>
          <w:lang w:eastAsia="en-US"/>
        </w:rPr>
        <w:t>izmjenom se mijenja ekonomska ravnoteža ugovora u korist ugovaratelja na način koji nije predviđen prvotnim ugovorom,</w:t>
      </w:r>
    </w:p>
    <w:p w:rsidR="00F61AB2" w:rsidRPr="00F61AB2" w:rsidRDefault="00F61AB2" w:rsidP="00F61AB2">
      <w:pPr>
        <w:numPr>
          <w:ilvl w:val="0"/>
          <w:numId w:val="7"/>
        </w:numPr>
        <w:jc w:val="both"/>
        <w:rPr>
          <w:rFonts w:ascii="Arial" w:hAnsi="Arial" w:cs="Arial"/>
          <w:sz w:val="22"/>
          <w:szCs w:val="22"/>
          <w:lang w:eastAsia="en-US"/>
        </w:rPr>
      </w:pPr>
      <w:r w:rsidRPr="00F61AB2">
        <w:rPr>
          <w:rFonts w:ascii="Arial" w:hAnsi="Arial" w:cs="Arial"/>
          <w:sz w:val="22"/>
          <w:szCs w:val="22"/>
          <w:lang w:eastAsia="en-US"/>
        </w:rPr>
        <w:t>izmjenom se značajno povećava opseg ugovora,</w:t>
      </w:r>
    </w:p>
    <w:p w:rsidR="00F61AB2" w:rsidRPr="00BF369A" w:rsidRDefault="00F61AB2" w:rsidP="00F61AB2">
      <w:pPr>
        <w:numPr>
          <w:ilvl w:val="0"/>
          <w:numId w:val="7"/>
        </w:numPr>
        <w:jc w:val="both"/>
        <w:rPr>
          <w:rFonts w:ascii="Arial" w:hAnsi="Arial" w:cs="Arial"/>
          <w:sz w:val="22"/>
          <w:szCs w:val="22"/>
          <w:lang w:eastAsia="en-US"/>
        </w:rPr>
      </w:pPr>
      <w:r w:rsidRPr="00F61AB2">
        <w:rPr>
          <w:rFonts w:ascii="Arial" w:hAnsi="Arial" w:cs="Arial"/>
          <w:sz w:val="22"/>
          <w:szCs w:val="22"/>
          <w:lang w:eastAsia="en-US"/>
        </w:rPr>
        <w:t>ako novi ugovaratelj zamijeni onoga kojem je prvotno naručitelj dodijelio ugovor, osim u slučaju iz članka 318. ZJN.</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Naručitelj obvezan je raskinuti ugovor o javnoj nabavi tijekom njegova trajanja ako:</w:t>
      </w:r>
    </w:p>
    <w:p w:rsidR="00F61AB2" w:rsidRPr="00F61AB2" w:rsidRDefault="00F61AB2" w:rsidP="00F61AB2">
      <w:pPr>
        <w:ind w:firstLine="426"/>
        <w:jc w:val="both"/>
        <w:rPr>
          <w:rFonts w:ascii="Arial" w:hAnsi="Arial" w:cs="Arial"/>
          <w:bCs/>
          <w:sz w:val="22"/>
          <w:szCs w:val="22"/>
        </w:rPr>
      </w:pPr>
      <w:r w:rsidRPr="00F61AB2">
        <w:rPr>
          <w:rFonts w:ascii="Arial" w:hAnsi="Arial" w:cs="Arial"/>
          <w:bCs/>
          <w:sz w:val="22"/>
          <w:szCs w:val="22"/>
        </w:rPr>
        <w:t>1. je ugovor značajno izmijenjen, što bi zahtijevalo novi postupak nabave na temelju</w:t>
      </w:r>
    </w:p>
    <w:p w:rsidR="0036407B" w:rsidRPr="00F61AB2" w:rsidRDefault="00F61AB2" w:rsidP="00F61AB2">
      <w:pPr>
        <w:jc w:val="both"/>
        <w:rPr>
          <w:rFonts w:ascii="Arial" w:hAnsi="Arial" w:cs="Arial"/>
          <w:bCs/>
          <w:sz w:val="22"/>
          <w:szCs w:val="22"/>
        </w:rPr>
      </w:pPr>
      <w:r w:rsidRPr="00F61AB2">
        <w:rPr>
          <w:rFonts w:ascii="Arial" w:hAnsi="Arial" w:cs="Arial"/>
          <w:bCs/>
          <w:sz w:val="22"/>
          <w:szCs w:val="22"/>
        </w:rPr>
        <w:t xml:space="preserve">           članka 321. ZJN.</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2. je ugovaratelj morao biti isključen iz postupka javne nabave zbog postojanja osnova za</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isključenje iz članka 251. stavka 1. ZJN,</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3. se ugovor nije trebao dodijeliti ugovaratelju zbog ozbiljne povrede obveza iz osnivačkih</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Ugovora i Direktive 2014/24/EU, a koja je utvrđena presudom Suda Europske unije u</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postupku iz članka 258. Ugovora o funkcioniranju Europske unije,</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lastRenderedPageBreak/>
        <w:t xml:space="preserve">       4. se ugovor nije trebao dodijeliti ugovaratelju zbog ozbiljne povrede odredaba ZJN, a koja je   </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utvrđena pravomoćnom presudom nadležnog upravnog suda.</w:t>
      </w:r>
    </w:p>
    <w:p w:rsidR="00624B1D" w:rsidRDefault="00624B1D" w:rsidP="00C1277B">
      <w:pPr>
        <w:pStyle w:val="Odlomakpopisa"/>
        <w:spacing w:line="240" w:lineRule="atLeast"/>
        <w:ind w:left="0"/>
        <w:jc w:val="both"/>
        <w:rPr>
          <w:rFonts w:ascii="Arial" w:eastAsia="Calibri" w:hAnsi="Arial" w:cs="Arial"/>
          <w:color w:val="auto"/>
          <w:sz w:val="22"/>
          <w:szCs w:val="22"/>
          <w:lang w:val="hr-HR"/>
        </w:rPr>
      </w:pPr>
    </w:p>
    <w:p w:rsidR="003F52AA" w:rsidRDefault="00AC711A" w:rsidP="00EE4B40">
      <w:pPr>
        <w:pStyle w:val="Odlomakpopisa"/>
        <w:spacing w:line="240" w:lineRule="atLeast"/>
        <w:ind w:left="0"/>
        <w:jc w:val="both"/>
        <w:rPr>
          <w:rFonts w:ascii="Arial" w:eastAsia="Calibri" w:hAnsi="Arial" w:cs="Arial"/>
          <w:color w:val="auto"/>
          <w:sz w:val="22"/>
          <w:szCs w:val="22"/>
          <w:lang w:val="hr-HR"/>
        </w:rPr>
      </w:pPr>
      <w:r>
        <w:rPr>
          <w:rFonts w:ascii="Arial" w:eastAsia="Calibri" w:hAnsi="Arial" w:cs="Arial"/>
          <w:color w:val="auto"/>
          <w:sz w:val="22"/>
          <w:szCs w:val="22"/>
          <w:lang w:val="hr-HR"/>
        </w:rPr>
        <w:t xml:space="preserve">Ugovorom o javnoj nabavi ugovorne strane ugovorit će ugovornu kaznu </w:t>
      </w:r>
      <w:r w:rsidR="003F52AA">
        <w:rPr>
          <w:rFonts w:ascii="Arial" w:eastAsia="Calibri" w:hAnsi="Arial" w:cs="Arial"/>
          <w:color w:val="auto"/>
          <w:sz w:val="22"/>
          <w:szCs w:val="22"/>
          <w:lang w:val="hr-HR"/>
        </w:rPr>
        <w:t xml:space="preserve">za neuredno ispunjenje ugovora </w:t>
      </w:r>
      <w:r>
        <w:rPr>
          <w:rFonts w:ascii="Arial" w:eastAsia="Calibri" w:hAnsi="Arial" w:cs="Arial"/>
          <w:color w:val="auto"/>
          <w:sz w:val="22"/>
          <w:szCs w:val="22"/>
          <w:lang w:val="hr-HR"/>
        </w:rPr>
        <w:t xml:space="preserve">u visini </w:t>
      </w:r>
      <w:r w:rsidR="0012056C" w:rsidRPr="0012056C">
        <w:rPr>
          <w:rFonts w:ascii="Arial" w:eastAsia="Calibri" w:hAnsi="Arial" w:cs="Arial"/>
          <w:color w:val="auto"/>
          <w:sz w:val="22"/>
          <w:szCs w:val="22"/>
          <w:lang w:val="hr-HR"/>
        </w:rPr>
        <w:t>1‰ (jedan promil) dnevno</w:t>
      </w:r>
      <w:r w:rsidR="00EE4B40">
        <w:rPr>
          <w:rFonts w:ascii="Arial" w:eastAsia="Calibri" w:hAnsi="Arial" w:cs="Arial"/>
          <w:color w:val="auto"/>
          <w:sz w:val="22"/>
          <w:szCs w:val="22"/>
          <w:lang w:val="hr-HR"/>
        </w:rPr>
        <w:t xml:space="preserve"> na iznos</w:t>
      </w:r>
      <w:r w:rsidR="0012056C">
        <w:rPr>
          <w:rFonts w:ascii="Arial" w:eastAsia="Calibri" w:hAnsi="Arial" w:cs="Arial"/>
          <w:color w:val="auto"/>
          <w:sz w:val="22"/>
          <w:szCs w:val="22"/>
          <w:lang w:val="hr-HR"/>
        </w:rPr>
        <w:t xml:space="preserve"> ugovorne cijene u neizvršenom dijelu, do najviše 10% ugovorne cijene bez PDV-a, za zakašnjenje u izvršenju i/ili neizvršenje ugovornih obveza odabranog ponuditelja/izvođača radova.</w:t>
      </w:r>
      <w:r w:rsidR="00EE4B40">
        <w:rPr>
          <w:rFonts w:ascii="Arial" w:eastAsia="Calibri" w:hAnsi="Arial" w:cs="Arial"/>
          <w:color w:val="auto"/>
          <w:sz w:val="22"/>
          <w:szCs w:val="22"/>
          <w:lang w:val="hr-HR"/>
        </w:rPr>
        <w:t xml:space="preserve"> N</w:t>
      </w:r>
      <w:r w:rsidR="00EE4B40" w:rsidRPr="00EE4B40">
        <w:rPr>
          <w:rFonts w:ascii="Arial" w:eastAsia="Calibri" w:hAnsi="Arial" w:cs="Arial"/>
          <w:color w:val="auto"/>
          <w:sz w:val="22"/>
          <w:szCs w:val="22"/>
          <w:lang w:val="hr-HR"/>
        </w:rPr>
        <w:t>aruči</w:t>
      </w:r>
      <w:r w:rsidR="006F050E">
        <w:rPr>
          <w:rFonts w:ascii="Arial" w:eastAsia="Calibri" w:hAnsi="Arial" w:cs="Arial"/>
          <w:color w:val="auto"/>
          <w:sz w:val="22"/>
          <w:szCs w:val="22"/>
          <w:lang w:val="hr-HR"/>
        </w:rPr>
        <w:t>telj ima pravo na naplatu ugovorne kazne</w:t>
      </w:r>
      <w:r w:rsidR="00EE4B40" w:rsidRPr="00EE4B40">
        <w:rPr>
          <w:rFonts w:ascii="Arial" w:eastAsia="Calibri" w:hAnsi="Arial" w:cs="Arial"/>
          <w:color w:val="auto"/>
          <w:sz w:val="22"/>
          <w:szCs w:val="22"/>
          <w:lang w:val="hr-HR"/>
        </w:rPr>
        <w:t xml:space="preserve"> b</w:t>
      </w:r>
      <w:r w:rsidR="006F050E">
        <w:rPr>
          <w:rFonts w:ascii="Arial" w:eastAsia="Calibri" w:hAnsi="Arial" w:cs="Arial"/>
          <w:color w:val="auto"/>
          <w:sz w:val="22"/>
          <w:szCs w:val="22"/>
          <w:lang w:val="hr-HR"/>
        </w:rPr>
        <w:t>ez prethodne obavijesti izvođača</w:t>
      </w:r>
      <w:r w:rsidR="00EE4B40" w:rsidRPr="00EE4B40">
        <w:rPr>
          <w:rFonts w:ascii="Arial" w:eastAsia="Calibri" w:hAnsi="Arial" w:cs="Arial"/>
          <w:color w:val="auto"/>
          <w:sz w:val="22"/>
          <w:szCs w:val="22"/>
          <w:lang w:val="hr-HR"/>
        </w:rPr>
        <w:t xml:space="preserve"> da zadržava pr</w:t>
      </w:r>
      <w:r w:rsidR="00EE4B40">
        <w:rPr>
          <w:rFonts w:ascii="Arial" w:eastAsia="Calibri" w:hAnsi="Arial" w:cs="Arial"/>
          <w:color w:val="auto"/>
          <w:sz w:val="22"/>
          <w:szCs w:val="22"/>
          <w:lang w:val="hr-HR"/>
        </w:rPr>
        <w:t>avo na naplatu ugovorne kazne. N</w:t>
      </w:r>
      <w:r w:rsidR="00EE4B40" w:rsidRPr="00EE4B40">
        <w:rPr>
          <w:rFonts w:ascii="Arial" w:eastAsia="Calibri" w:hAnsi="Arial" w:cs="Arial"/>
          <w:color w:val="auto"/>
          <w:sz w:val="22"/>
          <w:szCs w:val="22"/>
          <w:lang w:val="hr-HR"/>
        </w:rPr>
        <w:t>aručitelj ima pravo kumulirati ugovornu kaznu i naknadu štete.</w:t>
      </w:r>
    </w:p>
    <w:p w:rsidR="001D4EBB" w:rsidRDefault="0000631A" w:rsidP="00EE4B40">
      <w:pPr>
        <w:pStyle w:val="Odlomakpopisa"/>
        <w:spacing w:line="240" w:lineRule="atLeast"/>
        <w:ind w:left="0"/>
        <w:jc w:val="both"/>
        <w:rPr>
          <w:rFonts w:ascii="Arial" w:eastAsia="Calibri" w:hAnsi="Arial" w:cs="Arial"/>
          <w:color w:val="auto"/>
          <w:sz w:val="22"/>
          <w:szCs w:val="22"/>
          <w:lang w:val="hr-HR"/>
        </w:rPr>
      </w:pPr>
      <w:r w:rsidRPr="0000631A">
        <w:rPr>
          <w:rFonts w:ascii="Arial" w:eastAsia="Calibri" w:hAnsi="Arial" w:cs="Arial"/>
          <w:color w:val="auto"/>
          <w:sz w:val="22"/>
          <w:szCs w:val="22"/>
          <w:lang w:val="hr-HR"/>
        </w:rPr>
        <w:t>Ugovorom o javnoj nabavi ugovorne strane ugovorit će</w:t>
      </w:r>
      <w:r>
        <w:rPr>
          <w:rFonts w:ascii="Arial" w:eastAsia="Calibri" w:hAnsi="Arial" w:cs="Arial"/>
          <w:color w:val="auto"/>
          <w:sz w:val="22"/>
          <w:szCs w:val="22"/>
          <w:lang w:val="hr-HR"/>
        </w:rPr>
        <w:t xml:space="preserve"> obvezu ponuditelja/izvođača da naručitelju dostavi </w:t>
      </w:r>
      <w:r w:rsidRPr="0000631A">
        <w:rPr>
          <w:rFonts w:ascii="Arial" w:eastAsia="Calibri" w:hAnsi="Arial" w:cs="Arial"/>
          <w:color w:val="auto"/>
          <w:sz w:val="22"/>
          <w:szCs w:val="22"/>
          <w:lang w:val="hr-HR"/>
        </w:rPr>
        <w:t>jamstvo za uredno ispunjenje ugovora za slučaj povrede ugovornih obveza</w:t>
      </w:r>
      <w:r>
        <w:rPr>
          <w:rFonts w:ascii="Arial" w:eastAsia="Calibri" w:hAnsi="Arial" w:cs="Arial"/>
          <w:color w:val="auto"/>
          <w:sz w:val="22"/>
          <w:szCs w:val="22"/>
          <w:lang w:val="hr-HR"/>
        </w:rPr>
        <w:t xml:space="preserve"> u obliku i na način propisan točkom 7.15.2. Dokumentacije o nabavi. U slučaju da ponuditelj/izvođač ne dostavi naručitelju navedeno jamstvo, naručitelj ima pravo </w:t>
      </w:r>
      <w:r w:rsidR="001D4EBB">
        <w:rPr>
          <w:rFonts w:ascii="Arial" w:eastAsia="Calibri" w:hAnsi="Arial" w:cs="Arial"/>
          <w:color w:val="auto"/>
          <w:sz w:val="22"/>
          <w:szCs w:val="22"/>
          <w:lang w:val="hr-HR"/>
        </w:rPr>
        <w:t>naplatiti jamstvo za ozbiljnost ponude.</w:t>
      </w:r>
    </w:p>
    <w:p w:rsidR="00EE4B40" w:rsidRDefault="00190F3C" w:rsidP="00EE4B40">
      <w:pPr>
        <w:pStyle w:val="Odlomakpopisa"/>
        <w:spacing w:line="240" w:lineRule="atLeast"/>
        <w:ind w:left="0"/>
        <w:jc w:val="both"/>
        <w:rPr>
          <w:rFonts w:ascii="Arial" w:eastAsia="Calibri" w:hAnsi="Arial" w:cs="Arial"/>
          <w:color w:val="auto"/>
          <w:sz w:val="22"/>
          <w:szCs w:val="22"/>
          <w:lang w:val="hr-HR"/>
        </w:rPr>
      </w:pPr>
      <w:r w:rsidRPr="00190F3C">
        <w:rPr>
          <w:rFonts w:ascii="Arial" w:eastAsia="Calibri" w:hAnsi="Arial" w:cs="Arial"/>
          <w:color w:val="auto"/>
          <w:sz w:val="22"/>
          <w:szCs w:val="22"/>
          <w:lang w:val="hr-HR"/>
        </w:rPr>
        <w:t>Ugovorom o javnoj nabavi ugovorne strane ugovorit će obvezu ponuditelja/izvođača da naručitelju dostavi jamstvo za otklanjanje nedostataka u jamstvenom roku u obliku i</w:t>
      </w:r>
      <w:r>
        <w:rPr>
          <w:rFonts w:ascii="Arial" w:eastAsia="Calibri" w:hAnsi="Arial" w:cs="Arial"/>
          <w:color w:val="auto"/>
          <w:sz w:val="22"/>
          <w:szCs w:val="22"/>
          <w:lang w:val="hr-HR"/>
        </w:rPr>
        <w:t xml:space="preserve"> na način propisan točkom 7.15.3</w:t>
      </w:r>
      <w:r w:rsidRPr="00190F3C">
        <w:rPr>
          <w:rFonts w:ascii="Arial" w:eastAsia="Calibri" w:hAnsi="Arial" w:cs="Arial"/>
          <w:color w:val="auto"/>
          <w:sz w:val="22"/>
          <w:szCs w:val="22"/>
          <w:lang w:val="hr-HR"/>
        </w:rPr>
        <w:t>. Dokumentacije o nabavi. U slučaju da ponuditelj/izvođač ne dostavi naručitelju navedeno jamstvo, naručitelj ima pravo naplatiti jamstvo za uredno ispunjenje ugovora za slučaj povrede ugovornih obveza.</w:t>
      </w:r>
      <w:r w:rsidR="00283714">
        <w:rPr>
          <w:rFonts w:ascii="Arial" w:eastAsia="Calibri" w:hAnsi="Arial" w:cs="Arial"/>
          <w:color w:val="auto"/>
          <w:sz w:val="22"/>
          <w:szCs w:val="22"/>
          <w:lang w:val="hr-HR"/>
        </w:rPr>
        <w:t xml:space="preserve"> </w:t>
      </w:r>
      <w:r w:rsidR="00283714" w:rsidRPr="00283714">
        <w:rPr>
          <w:rFonts w:ascii="Arial" w:eastAsia="Calibri" w:hAnsi="Arial" w:cs="Arial"/>
          <w:color w:val="auto"/>
          <w:sz w:val="22"/>
          <w:szCs w:val="22"/>
          <w:lang w:val="hr-HR"/>
        </w:rPr>
        <w:t>Dostavljanjem</w:t>
      </w:r>
      <w:r w:rsidR="00283714">
        <w:rPr>
          <w:rFonts w:ascii="Arial" w:eastAsia="Calibri" w:hAnsi="Arial" w:cs="Arial"/>
          <w:color w:val="auto"/>
          <w:sz w:val="22"/>
          <w:szCs w:val="22"/>
          <w:lang w:val="hr-HR"/>
        </w:rPr>
        <w:t xml:space="preserve"> naručitelju</w:t>
      </w:r>
      <w:r w:rsidR="00283714" w:rsidRPr="00283714">
        <w:rPr>
          <w:rFonts w:ascii="Arial" w:eastAsia="Calibri" w:hAnsi="Arial" w:cs="Arial"/>
          <w:color w:val="auto"/>
          <w:sz w:val="22"/>
          <w:szCs w:val="22"/>
          <w:lang w:val="hr-HR"/>
        </w:rPr>
        <w:t xml:space="preserve"> jamstva za otklanjanje</w:t>
      </w:r>
      <w:r w:rsidR="00283714">
        <w:rPr>
          <w:rFonts w:ascii="Arial" w:eastAsia="Calibri" w:hAnsi="Arial" w:cs="Arial"/>
          <w:color w:val="auto"/>
          <w:sz w:val="22"/>
          <w:szCs w:val="22"/>
          <w:lang w:val="hr-HR"/>
        </w:rPr>
        <w:t xml:space="preserve"> nedostataka u jamstvenom rok</w:t>
      </w:r>
      <w:r w:rsidR="00283714" w:rsidRPr="00283714">
        <w:rPr>
          <w:rFonts w:ascii="Arial" w:eastAsia="Calibri" w:hAnsi="Arial" w:cs="Arial"/>
          <w:color w:val="auto"/>
          <w:sz w:val="22"/>
          <w:szCs w:val="22"/>
          <w:lang w:val="hr-HR"/>
        </w:rPr>
        <w:t xml:space="preserve">u, </w:t>
      </w:r>
      <w:r w:rsidR="00283714">
        <w:rPr>
          <w:rFonts w:ascii="Arial" w:eastAsia="Calibri" w:hAnsi="Arial" w:cs="Arial"/>
          <w:color w:val="auto"/>
          <w:sz w:val="22"/>
          <w:szCs w:val="22"/>
          <w:lang w:val="hr-HR"/>
        </w:rPr>
        <w:t>i</w:t>
      </w:r>
      <w:r w:rsidR="00283714" w:rsidRPr="00283714">
        <w:rPr>
          <w:rFonts w:ascii="Arial" w:eastAsia="Calibri" w:hAnsi="Arial" w:cs="Arial"/>
          <w:color w:val="auto"/>
          <w:sz w:val="22"/>
          <w:szCs w:val="22"/>
          <w:lang w:val="hr-HR"/>
        </w:rPr>
        <w:t>zvođaču se vrać</w:t>
      </w:r>
      <w:r w:rsidR="00283714">
        <w:rPr>
          <w:rFonts w:ascii="Arial" w:eastAsia="Calibri" w:hAnsi="Arial" w:cs="Arial"/>
          <w:color w:val="auto"/>
          <w:sz w:val="22"/>
          <w:szCs w:val="22"/>
          <w:lang w:val="hr-HR"/>
        </w:rPr>
        <w:t>a jamstvo za uredno ispunjenje u</w:t>
      </w:r>
      <w:r w:rsidR="00283714" w:rsidRPr="00283714">
        <w:rPr>
          <w:rFonts w:ascii="Arial" w:eastAsia="Calibri" w:hAnsi="Arial" w:cs="Arial"/>
          <w:color w:val="auto"/>
          <w:sz w:val="22"/>
          <w:szCs w:val="22"/>
          <w:lang w:val="hr-HR"/>
        </w:rPr>
        <w:t>govora.</w:t>
      </w:r>
    </w:p>
    <w:p w:rsidR="00BD6968" w:rsidRDefault="00BD6968">
      <w:pPr>
        <w:pStyle w:val="Odlomakpopisa"/>
        <w:spacing w:line="240" w:lineRule="atLeast"/>
        <w:ind w:left="0"/>
        <w:jc w:val="both"/>
        <w:rPr>
          <w:rFonts w:ascii="Arial" w:eastAsia="Calibri" w:hAnsi="Arial" w:cs="Arial"/>
          <w:color w:val="000000"/>
          <w:sz w:val="22"/>
          <w:szCs w:val="22"/>
          <w:lang w:val="hr-HR"/>
        </w:rPr>
      </w:pPr>
    </w:p>
    <w:p w:rsidR="00846480" w:rsidRDefault="0084648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7.19. </w:t>
      </w:r>
      <w:r w:rsidRPr="00846480">
        <w:rPr>
          <w:rFonts w:ascii="Arial" w:eastAsia="Calibri" w:hAnsi="Arial" w:cs="Arial"/>
          <w:b/>
          <w:color w:val="000000"/>
          <w:sz w:val="22"/>
          <w:szCs w:val="22"/>
          <w:lang w:val="hr-HR"/>
        </w:rPr>
        <w:t>Navod o primjeni trgovačkih običaja (uzanci)</w:t>
      </w:r>
    </w:p>
    <w:p w:rsidR="00846480" w:rsidRDefault="007C1282">
      <w:pPr>
        <w:pStyle w:val="Odlomakpopisa"/>
        <w:spacing w:line="240" w:lineRule="atLeast"/>
        <w:ind w:left="0"/>
        <w:jc w:val="both"/>
        <w:rPr>
          <w:rFonts w:ascii="Arial" w:eastAsia="Calibri" w:hAnsi="Arial" w:cs="Arial"/>
          <w:color w:val="auto"/>
          <w:sz w:val="22"/>
          <w:szCs w:val="22"/>
          <w:lang w:val="hr-HR"/>
        </w:rPr>
      </w:pPr>
      <w:r w:rsidRPr="007C1282">
        <w:rPr>
          <w:rFonts w:ascii="Arial" w:eastAsia="Calibri" w:hAnsi="Arial" w:cs="Arial"/>
          <w:color w:val="auto"/>
          <w:sz w:val="22"/>
          <w:szCs w:val="22"/>
          <w:lang w:val="hr-HR"/>
        </w:rPr>
        <w:t>Na</w:t>
      </w:r>
      <w:r w:rsidR="00AC711A">
        <w:rPr>
          <w:rFonts w:ascii="Arial" w:eastAsia="Calibri" w:hAnsi="Arial" w:cs="Arial"/>
          <w:color w:val="auto"/>
          <w:sz w:val="22"/>
          <w:szCs w:val="22"/>
          <w:lang w:val="hr-HR"/>
        </w:rPr>
        <w:t xml:space="preserve"> sva pitanja koja nisu uređena u</w:t>
      </w:r>
      <w:r w:rsidRPr="007C1282">
        <w:rPr>
          <w:rFonts w:ascii="Arial" w:eastAsia="Calibri" w:hAnsi="Arial" w:cs="Arial"/>
          <w:color w:val="auto"/>
          <w:sz w:val="22"/>
          <w:szCs w:val="22"/>
          <w:lang w:val="hr-HR"/>
        </w:rPr>
        <w:t>govorom o izvođenju radova uz o</w:t>
      </w:r>
      <w:r>
        <w:rPr>
          <w:rFonts w:ascii="Arial" w:eastAsia="Calibri" w:hAnsi="Arial" w:cs="Arial"/>
          <w:color w:val="auto"/>
          <w:sz w:val="22"/>
          <w:szCs w:val="22"/>
          <w:lang w:val="hr-HR"/>
        </w:rPr>
        <w:t>dredbe Zakona o javnoj nabavi (Narodne novine</w:t>
      </w:r>
      <w:r w:rsidRPr="007C1282">
        <w:rPr>
          <w:rFonts w:ascii="Arial" w:eastAsia="Calibri" w:hAnsi="Arial" w:cs="Arial"/>
          <w:color w:val="auto"/>
          <w:sz w:val="22"/>
          <w:szCs w:val="22"/>
          <w:lang w:val="hr-HR"/>
        </w:rPr>
        <w:t xml:space="preserve"> br. 120/16) primjenjuju se odred</w:t>
      </w:r>
      <w:r>
        <w:rPr>
          <w:rFonts w:ascii="Arial" w:eastAsia="Calibri" w:hAnsi="Arial" w:cs="Arial"/>
          <w:color w:val="auto"/>
          <w:sz w:val="22"/>
          <w:szCs w:val="22"/>
          <w:lang w:val="hr-HR"/>
        </w:rPr>
        <w:t xml:space="preserve">be Zakona o obveznim odnosima (Narodne novine </w:t>
      </w:r>
      <w:r w:rsidRPr="007C1282">
        <w:rPr>
          <w:rFonts w:ascii="Arial" w:eastAsia="Calibri" w:hAnsi="Arial" w:cs="Arial"/>
          <w:color w:val="auto"/>
          <w:sz w:val="22"/>
          <w:szCs w:val="22"/>
          <w:lang w:val="hr-HR"/>
        </w:rPr>
        <w:t xml:space="preserve">br. 35/05, 41/08, 125/11, 78/15), </w:t>
      </w:r>
      <w:r>
        <w:rPr>
          <w:rFonts w:ascii="Arial" w:eastAsia="Calibri" w:hAnsi="Arial" w:cs="Arial"/>
          <w:color w:val="auto"/>
          <w:sz w:val="22"/>
          <w:szCs w:val="22"/>
          <w:lang w:val="hr-HR"/>
        </w:rPr>
        <w:t>Posebne uzance o građenju</w:t>
      </w:r>
      <w:r w:rsidRPr="007C1282">
        <w:rPr>
          <w:rFonts w:ascii="Arial" w:eastAsia="Calibri" w:hAnsi="Arial" w:cs="Arial"/>
          <w:color w:val="auto"/>
          <w:sz w:val="22"/>
          <w:szCs w:val="22"/>
          <w:lang w:val="hr-HR"/>
        </w:rPr>
        <w:t xml:space="preserve"> i drugi pozitivni propisi Republike Hrvatske.</w:t>
      </w:r>
    </w:p>
    <w:p w:rsidR="00846480" w:rsidRPr="000B712F" w:rsidRDefault="00846480">
      <w:pPr>
        <w:pStyle w:val="Odlomakpopisa"/>
        <w:spacing w:line="240" w:lineRule="atLeast"/>
        <w:ind w:left="0"/>
        <w:jc w:val="both"/>
        <w:rPr>
          <w:rFonts w:ascii="Arial" w:eastAsia="Calibri" w:hAnsi="Arial" w:cs="Arial"/>
          <w:color w:val="auto"/>
          <w:sz w:val="22"/>
          <w:szCs w:val="22"/>
          <w:lang w:val="hr-HR"/>
        </w:rPr>
      </w:pPr>
    </w:p>
    <w:p w:rsidR="002F4F3B" w:rsidRPr="002F4F3B" w:rsidRDefault="002F4F3B" w:rsidP="002F4F3B">
      <w:pPr>
        <w:spacing w:line="240" w:lineRule="atLeast"/>
        <w:jc w:val="both"/>
        <w:rPr>
          <w:rFonts w:ascii="Arial" w:eastAsia="Calibri" w:hAnsi="Arial" w:cs="Arial"/>
          <w:b/>
          <w:color w:val="000000"/>
          <w:sz w:val="22"/>
          <w:szCs w:val="22"/>
        </w:rPr>
      </w:pPr>
      <w:r w:rsidRPr="000B712F">
        <w:rPr>
          <w:rFonts w:ascii="Arial" w:eastAsia="Calibri" w:hAnsi="Arial" w:cs="Arial"/>
          <w:b/>
          <w:color w:val="auto"/>
          <w:sz w:val="22"/>
          <w:szCs w:val="22"/>
        </w:rPr>
        <w:t xml:space="preserve">7.20. </w:t>
      </w:r>
      <w:r w:rsidRPr="002F4F3B">
        <w:rPr>
          <w:rFonts w:ascii="Arial" w:eastAsia="Calibri" w:hAnsi="Arial" w:cs="Arial"/>
          <w:b/>
          <w:color w:val="000000"/>
          <w:sz w:val="22"/>
          <w:szCs w:val="22"/>
        </w:rPr>
        <w:t>Podaci o tijelima od kojih natjecatelj ili ponuditelj može dobiti pravovaljanu informaciju o</w:t>
      </w:r>
      <w:r>
        <w:rPr>
          <w:rFonts w:ascii="Arial" w:eastAsia="Calibri" w:hAnsi="Arial" w:cs="Arial"/>
          <w:b/>
          <w:color w:val="000000"/>
          <w:sz w:val="22"/>
          <w:szCs w:val="22"/>
        </w:rPr>
        <w:t xml:space="preserve"> </w:t>
      </w:r>
      <w:r w:rsidRPr="002F4F3B">
        <w:rPr>
          <w:rFonts w:ascii="Arial" w:eastAsia="Calibri" w:hAnsi="Arial" w:cs="Arial"/>
          <w:b/>
          <w:color w:val="000000"/>
          <w:sz w:val="22"/>
          <w:szCs w:val="22"/>
        </w:rPr>
        <w:t>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w:t>
      </w:r>
    </w:p>
    <w:p w:rsidR="00CC160E" w:rsidRPr="00CC160E" w:rsidRDefault="00CC160E" w:rsidP="00CC160E">
      <w:pPr>
        <w:spacing w:line="240" w:lineRule="atLeast"/>
        <w:jc w:val="both"/>
        <w:rPr>
          <w:rFonts w:ascii="Arial" w:eastAsia="Calibri" w:hAnsi="Arial" w:cs="Arial"/>
          <w:color w:val="000000"/>
          <w:sz w:val="22"/>
          <w:szCs w:val="22"/>
        </w:rPr>
      </w:pPr>
      <w:r w:rsidRPr="00CC160E">
        <w:rPr>
          <w:rFonts w:ascii="Arial" w:eastAsia="Calibri" w:hAnsi="Arial" w:cs="Arial"/>
          <w:color w:val="000000"/>
          <w:sz w:val="22"/>
          <w:szCs w:val="22"/>
        </w:rPr>
        <w:t>Ministarstvo financija, porezna uprava, područni ured Virovitica: Trg Ljudevita Patačića 1, 33000 Virovitica, tel: 033/841-550</w:t>
      </w:r>
      <w:r>
        <w:rPr>
          <w:rFonts w:ascii="Arial" w:eastAsia="Calibri" w:hAnsi="Arial" w:cs="Arial"/>
          <w:color w:val="000000"/>
          <w:sz w:val="22"/>
          <w:szCs w:val="22"/>
        </w:rPr>
        <w:t>,</w:t>
      </w:r>
    </w:p>
    <w:p w:rsidR="00CC160E" w:rsidRPr="00CC160E" w:rsidRDefault="00CC160E" w:rsidP="00CC160E">
      <w:pPr>
        <w:spacing w:line="240" w:lineRule="atLeast"/>
        <w:jc w:val="both"/>
        <w:rPr>
          <w:rFonts w:ascii="Arial" w:eastAsia="Calibri" w:hAnsi="Arial" w:cs="Arial"/>
          <w:color w:val="000000"/>
          <w:sz w:val="22"/>
          <w:szCs w:val="22"/>
        </w:rPr>
      </w:pPr>
      <w:r w:rsidRPr="00CC160E">
        <w:rPr>
          <w:rFonts w:ascii="Arial" w:eastAsia="Calibri" w:hAnsi="Arial" w:cs="Arial"/>
          <w:color w:val="000000"/>
          <w:sz w:val="22"/>
          <w:szCs w:val="22"/>
        </w:rPr>
        <w:t>Upravni odjel za prostorno uređenje, graditeljstvo, komunalne poslove i zaštitu okoliša Virovitičko-podravske županije: Trg Ljudevita Patačića 1, 33000 Virovitica, tel: 033/638-330</w:t>
      </w:r>
      <w:r>
        <w:rPr>
          <w:rFonts w:ascii="Arial" w:eastAsia="Calibri" w:hAnsi="Arial" w:cs="Arial"/>
          <w:color w:val="000000"/>
          <w:sz w:val="22"/>
          <w:szCs w:val="22"/>
        </w:rPr>
        <w:t>,</w:t>
      </w:r>
    </w:p>
    <w:p w:rsidR="00CC160E" w:rsidRPr="00CC160E" w:rsidRDefault="00CC160E" w:rsidP="00CC160E">
      <w:pPr>
        <w:spacing w:line="240" w:lineRule="atLeast"/>
        <w:jc w:val="both"/>
        <w:rPr>
          <w:rFonts w:ascii="Arial" w:eastAsia="Calibri" w:hAnsi="Arial" w:cs="Arial"/>
          <w:color w:val="000000"/>
          <w:sz w:val="22"/>
          <w:szCs w:val="22"/>
        </w:rPr>
      </w:pPr>
      <w:r w:rsidRPr="00CC160E">
        <w:rPr>
          <w:rFonts w:ascii="Arial" w:eastAsia="Calibri" w:hAnsi="Arial" w:cs="Arial"/>
          <w:color w:val="000000"/>
          <w:sz w:val="22"/>
          <w:szCs w:val="22"/>
        </w:rPr>
        <w:t>Ministarstvo rada i mirovinskog sustava, Inspektorat rada, Područni ured Osijek, Ispostava u Virovitici: Trg kralja Tomislava 3, tel: 033/730-005</w:t>
      </w:r>
      <w:r>
        <w:rPr>
          <w:rFonts w:ascii="Arial" w:eastAsia="Calibri" w:hAnsi="Arial" w:cs="Arial"/>
          <w:color w:val="000000"/>
          <w:sz w:val="22"/>
          <w:szCs w:val="22"/>
        </w:rPr>
        <w:t>,</w:t>
      </w:r>
    </w:p>
    <w:p w:rsidR="002F4F3B" w:rsidRDefault="00CC160E" w:rsidP="00CC160E">
      <w:pPr>
        <w:pStyle w:val="Odlomakpopisa"/>
        <w:spacing w:line="240" w:lineRule="atLeast"/>
        <w:ind w:left="0"/>
        <w:jc w:val="both"/>
        <w:rPr>
          <w:rFonts w:ascii="Arial" w:eastAsia="Calibri" w:hAnsi="Arial" w:cs="Arial"/>
          <w:color w:val="000000"/>
          <w:sz w:val="22"/>
          <w:szCs w:val="22"/>
          <w:lang w:val="hr-HR"/>
        </w:rPr>
      </w:pPr>
      <w:r w:rsidRPr="00CC160E">
        <w:rPr>
          <w:rFonts w:ascii="Arial" w:eastAsia="Calibri" w:hAnsi="Arial" w:cs="Arial"/>
          <w:color w:val="000000"/>
          <w:sz w:val="22"/>
          <w:szCs w:val="22"/>
          <w:lang w:val="hr-HR"/>
        </w:rPr>
        <w:t>Ministarstvo graditeljstva i prostornog uređenja, Područna jedinica Virovitica, Odjel Virovitičko-podravske županije: Ulica Ljudevita Gaja 45, tel: 033/801-292</w:t>
      </w:r>
      <w:r>
        <w:rPr>
          <w:rFonts w:ascii="Arial" w:eastAsia="Calibri" w:hAnsi="Arial" w:cs="Arial"/>
          <w:color w:val="000000"/>
          <w:sz w:val="22"/>
          <w:szCs w:val="22"/>
          <w:lang w:val="hr-HR"/>
        </w:rPr>
        <w:t>.</w:t>
      </w:r>
    </w:p>
    <w:p w:rsidR="00CC160E" w:rsidRDefault="00CC160E">
      <w:pPr>
        <w:pStyle w:val="Odlomakpopisa"/>
        <w:spacing w:line="240" w:lineRule="atLeast"/>
        <w:ind w:left="0"/>
        <w:jc w:val="both"/>
        <w:rPr>
          <w:rFonts w:ascii="Arial" w:eastAsia="Calibri" w:hAnsi="Arial" w:cs="Arial"/>
          <w:color w:val="000000"/>
          <w:sz w:val="22"/>
          <w:szCs w:val="22"/>
          <w:lang w:val="hr-HR"/>
        </w:rPr>
      </w:pPr>
    </w:p>
    <w:p w:rsidR="002F4F3B" w:rsidRDefault="0091157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7.21</w:t>
      </w:r>
      <w:r w:rsidR="002F4F3B" w:rsidRPr="000B712F">
        <w:rPr>
          <w:rFonts w:ascii="Arial" w:eastAsia="Calibri" w:hAnsi="Arial" w:cs="Arial"/>
          <w:b/>
          <w:color w:val="auto"/>
          <w:sz w:val="22"/>
          <w:szCs w:val="22"/>
          <w:lang w:val="hr-HR"/>
        </w:rPr>
        <w:t xml:space="preserve">. </w:t>
      </w:r>
      <w:r w:rsidR="002F4F3B">
        <w:rPr>
          <w:rFonts w:ascii="Arial" w:eastAsia="Calibri" w:hAnsi="Arial" w:cs="Arial"/>
          <w:b/>
          <w:color w:val="000000"/>
          <w:sz w:val="22"/>
          <w:szCs w:val="22"/>
          <w:lang w:val="hr-HR"/>
        </w:rPr>
        <w:t>Rok za donošenje odluke o odabiru</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Javni naručitelj na osnovi rezultata pregleda i ocjene ponuda te kriterija za odabir ponude donosi odluku o odabiru.</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Odluka o odabiru temelji se na kriteriju za odabir ponude iz točke 6.6. ove Dokumentacije. Ako su dvije ili više valjanih ponuda jednako rangirane prema kriteriju za odabir ponude, javni naručitelj će odabrati ponudu koja je zaprimljena ranije.</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Javni naručitelj će donijeti odluku o odabiru u roku od 30 (trideset) dana od isteka roka za dostavu ponuda.</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Ako su ispunjeni razlozi za poništenje postupka javne nabave iz</w:t>
      </w:r>
      <w:r w:rsidR="00CA38DC">
        <w:rPr>
          <w:rFonts w:ascii="Arial" w:eastAsia="Calibri" w:hAnsi="Arial" w:cs="Arial"/>
          <w:color w:val="000000"/>
          <w:sz w:val="22"/>
          <w:szCs w:val="22"/>
        </w:rPr>
        <w:t xml:space="preserve"> članka 298., stavka 1. ZJN</w:t>
      </w:r>
      <w:r w:rsidRPr="0049551B">
        <w:rPr>
          <w:rFonts w:ascii="Arial" w:eastAsia="Calibri" w:hAnsi="Arial" w:cs="Arial"/>
          <w:color w:val="000000"/>
          <w:sz w:val="22"/>
          <w:szCs w:val="22"/>
        </w:rPr>
        <w:t>, javni naručitelj donosi odluku o poništenju postupka javne nabave.</w:t>
      </w:r>
    </w:p>
    <w:p w:rsidR="0036407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Odluka o poništenju donosi se u roku od 30 (trideset) dana od nastanka razloga za poništenje postupka.</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Odluka o odabiru postaje izvršna:</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1. istekom roka mirovanja od 15 (petnaest) dana, ako žalba nije izjavljena,</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 xml:space="preserve">2. dostavom odluke Državne komisije za kontrolu postupaka javne </w:t>
      </w:r>
      <w:r>
        <w:rPr>
          <w:rFonts w:ascii="Arial" w:eastAsia="Calibri" w:hAnsi="Arial" w:cs="Arial"/>
          <w:color w:val="000000"/>
          <w:sz w:val="22"/>
          <w:szCs w:val="22"/>
          <w:lang w:val="hr-HR"/>
        </w:rPr>
        <w:t xml:space="preserve">nabave strankama kojom se žalba </w:t>
      </w:r>
      <w:r w:rsidRPr="0049551B">
        <w:rPr>
          <w:rFonts w:ascii="Arial" w:eastAsia="Calibri" w:hAnsi="Arial" w:cs="Arial"/>
          <w:color w:val="000000"/>
          <w:sz w:val="22"/>
          <w:szCs w:val="22"/>
          <w:lang w:val="hr-HR"/>
        </w:rPr>
        <w:t>odbacuje, odbija ili se obustavlja žalbeni postupak, ako je na odluku izjavljena žalba,</w:t>
      </w:r>
    </w:p>
    <w:p w:rsidR="0049551B" w:rsidRPr="00177062" w:rsidRDefault="0049551B" w:rsidP="00177062">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3. dostavom odluke ponuditelju, ako se rok mirovanja ne primjenjuje.</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Postupak javne nabave miruje do izvršnosti odluke o odabiru te javni naručitelj ne smije sklopiti, potpisati ni izvršavati ugovor o javnoj nabavi.</w:t>
      </w:r>
    </w:p>
    <w:p w:rsidR="00CA38DC"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lastRenderedPageBreak/>
        <w:t>Smatra se da je ugovor o javnoj nabavi sklopljen na dan izvršnosti odluke o odabiru, osim ako je na dan izvršnosti odluke o odabiru ili pribavljanja suglasnosti istekao rok valjanosti ponude. U tom slučaju se smatra da je ugovor o javnoj nabavi sklopljen na dan dostave pisane izjave odabranog ponuditelja o produženju roka valjanosti ponude te jamstva za ozbiljnost ponude sukladno produženom roku valjanosti ponude. U svrhu dostave ove izjave i jamstva, javni naručitelj određuje primjereni rok ne kraći od pet dana.</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Iznimno, javni naručitelj obvezan je nakon donošenja odluke o odabiru ponovno rangirati ponude postupkom pregleda i ocjene ponuda te izvršiti provje</w:t>
      </w:r>
      <w:r w:rsidR="00177062">
        <w:rPr>
          <w:rFonts w:ascii="Arial" w:eastAsia="Calibri" w:hAnsi="Arial" w:cs="Arial"/>
          <w:color w:val="000000"/>
          <w:sz w:val="22"/>
          <w:szCs w:val="22"/>
        </w:rPr>
        <w:t>ru sukladno članku 263. ZJN</w:t>
      </w:r>
      <w:r w:rsidRPr="0049551B">
        <w:rPr>
          <w:rFonts w:ascii="Arial" w:eastAsia="Calibri" w:hAnsi="Arial" w:cs="Arial"/>
          <w:color w:val="000000"/>
          <w:sz w:val="22"/>
          <w:szCs w:val="22"/>
        </w:rPr>
        <w:t>, ne uzimajući u obzir ponudu prvotno odabranog ponuditelja, te na temelju kriterija za odabir ponude donijeti novu odluku o odabiru ili, ako postoje razlozi, poništiti postupak javne nabave, ako prvotno odabrani ponuditelj:</w:t>
      </w:r>
    </w:p>
    <w:p w:rsidR="0049551B" w:rsidRPr="00D538E4" w:rsidRDefault="0049551B" w:rsidP="00D538E4">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1. nije dostavio izjavu o produženju roka valjanosti ponude i jamstv</w:t>
      </w:r>
      <w:r w:rsidR="00D538E4">
        <w:rPr>
          <w:rFonts w:ascii="Arial" w:eastAsia="Calibri" w:hAnsi="Arial" w:cs="Arial"/>
          <w:color w:val="000000"/>
          <w:sz w:val="22"/>
          <w:szCs w:val="22"/>
          <w:lang w:val="hr-HR"/>
        </w:rPr>
        <w:t xml:space="preserve">o za ozbiljnost ponude sukladno </w:t>
      </w:r>
      <w:r w:rsidRPr="00D538E4">
        <w:rPr>
          <w:rFonts w:ascii="Arial" w:eastAsia="Calibri" w:hAnsi="Arial" w:cs="Arial"/>
          <w:color w:val="000000"/>
          <w:sz w:val="22"/>
          <w:szCs w:val="22"/>
          <w:lang w:val="hr-HR"/>
        </w:rPr>
        <w:t>prethodnom stavku,</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2. u roku valjanosti odustane od svoje ponude,</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3. odbio je potpisati ugovor o javnoj nabavi, ili</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4. nije dostavio jamstvo za uredno ispunjenje ugovora.</w:t>
      </w:r>
    </w:p>
    <w:p w:rsidR="0031412D" w:rsidRDefault="0049551B" w:rsidP="0049551B">
      <w:pPr>
        <w:pStyle w:val="Odlomakpopisa"/>
        <w:spacing w:line="240" w:lineRule="atLeast"/>
        <w:ind w:left="0"/>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Javni naručitelj će odluke koje donese u postupku javne nabave dostaviti sudionicima putem EOJN RH javnom objavom. Odluke se smatraju dostavljenima istekom dana javne objave.</w:t>
      </w:r>
    </w:p>
    <w:p w:rsidR="005A51BA" w:rsidRDefault="005A51BA">
      <w:pPr>
        <w:pStyle w:val="Odlomakpopisa"/>
        <w:spacing w:line="240" w:lineRule="atLeast"/>
        <w:ind w:left="0"/>
        <w:jc w:val="both"/>
        <w:rPr>
          <w:rFonts w:ascii="Arial" w:eastAsia="Calibri" w:hAnsi="Arial" w:cs="Arial"/>
          <w:b/>
          <w:color w:val="000000"/>
          <w:sz w:val="22"/>
          <w:szCs w:val="22"/>
          <w:lang w:val="hr-HR"/>
        </w:rPr>
      </w:pPr>
    </w:p>
    <w:p w:rsidR="002B4DF0" w:rsidRDefault="0091157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7.22. </w:t>
      </w:r>
      <w:r>
        <w:rPr>
          <w:rFonts w:ascii="Arial" w:eastAsia="Calibri" w:hAnsi="Arial" w:cs="Arial"/>
          <w:b/>
          <w:color w:val="000000"/>
          <w:sz w:val="22"/>
          <w:szCs w:val="22"/>
          <w:lang w:val="hr-HR"/>
        </w:rPr>
        <w:t>Rok, način i uvjeti plaćanja</w:t>
      </w:r>
    </w:p>
    <w:p w:rsidR="00A05670" w:rsidRPr="00A05670" w:rsidRDefault="00A05670" w:rsidP="00A05670">
      <w:pPr>
        <w:spacing w:line="240" w:lineRule="atLeast"/>
        <w:jc w:val="both"/>
        <w:rPr>
          <w:rFonts w:ascii="Arial" w:eastAsia="Calibri" w:hAnsi="Arial" w:cs="Arial"/>
          <w:color w:val="000000"/>
          <w:sz w:val="22"/>
          <w:szCs w:val="22"/>
        </w:rPr>
      </w:pPr>
      <w:r w:rsidRPr="00A05670">
        <w:rPr>
          <w:rFonts w:ascii="Arial" w:eastAsia="Calibri" w:hAnsi="Arial" w:cs="Arial"/>
          <w:color w:val="000000"/>
          <w:sz w:val="22"/>
          <w:szCs w:val="22"/>
        </w:rPr>
        <w:t xml:space="preserve">Plaćanje izvedenih radova izvršiti će se </w:t>
      </w:r>
      <w:r>
        <w:rPr>
          <w:rFonts w:ascii="Arial" w:eastAsia="Calibri" w:hAnsi="Arial" w:cs="Arial"/>
          <w:color w:val="000000"/>
          <w:sz w:val="22"/>
          <w:szCs w:val="22"/>
        </w:rPr>
        <w:t>od strane n</w:t>
      </w:r>
      <w:r w:rsidRPr="00A05670">
        <w:rPr>
          <w:rFonts w:ascii="Arial" w:eastAsia="Calibri" w:hAnsi="Arial" w:cs="Arial"/>
          <w:color w:val="000000"/>
          <w:sz w:val="22"/>
          <w:szCs w:val="22"/>
        </w:rPr>
        <w:t>aručitelja na poslov</w:t>
      </w:r>
      <w:r w:rsidR="00D216A8">
        <w:rPr>
          <w:rFonts w:ascii="Arial" w:eastAsia="Calibri" w:hAnsi="Arial" w:cs="Arial"/>
          <w:color w:val="000000"/>
          <w:sz w:val="22"/>
          <w:szCs w:val="22"/>
        </w:rPr>
        <w:t>ni račun odabranog ponuditelja/i</w:t>
      </w:r>
      <w:r w:rsidRPr="00A05670">
        <w:rPr>
          <w:rFonts w:ascii="Arial" w:eastAsia="Calibri" w:hAnsi="Arial" w:cs="Arial"/>
          <w:color w:val="000000"/>
          <w:sz w:val="22"/>
          <w:szCs w:val="22"/>
        </w:rPr>
        <w:t>zvođača (odnosno podugo</w:t>
      </w:r>
      <w:r>
        <w:rPr>
          <w:rFonts w:ascii="Arial" w:eastAsia="Calibri" w:hAnsi="Arial" w:cs="Arial"/>
          <w:color w:val="000000"/>
          <w:sz w:val="22"/>
          <w:szCs w:val="22"/>
        </w:rPr>
        <w:t>varatelja u slučaju iz točke 7.12</w:t>
      </w:r>
      <w:r w:rsidRPr="00A05670">
        <w:rPr>
          <w:rFonts w:ascii="Arial" w:eastAsia="Calibri" w:hAnsi="Arial" w:cs="Arial"/>
          <w:color w:val="000000"/>
          <w:sz w:val="22"/>
          <w:szCs w:val="22"/>
        </w:rPr>
        <w:t>. ove Dokumentacije) na temelju izdane s</w:t>
      </w:r>
      <w:r w:rsidR="00D216A8">
        <w:rPr>
          <w:rFonts w:ascii="Arial" w:eastAsia="Calibri" w:hAnsi="Arial" w:cs="Arial"/>
          <w:color w:val="000000"/>
          <w:sz w:val="22"/>
          <w:szCs w:val="22"/>
        </w:rPr>
        <w:t>ituacije odabranog ponuditelja/i</w:t>
      </w:r>
      <w:r w:rsidRPr="00A05670">
        <w:rPr>
          <w:rFonts w:ascii="Arial" w:eastAsia="Calibri" w:hAnsi="Arial" w:cs="Arial"/>
          <w:color w:val="000000"/>
          <w:sz w:val="22"/>
          <w:szCs w:val="22"/>
        </w:rPr>
        <w:t>zvođača. Cijena izvedenih radova obračunavat će se prema stvarno izvedenim količinama radova evidentiranim u građevinskoj knjizi, ovjerenim od nadzornog inženjera, i jediničnim cijenama iz Troškovnika za odnosnu vrstu rada. Privremene situacije se mogu ispostaviti, nakon izvođenja dijela radova, sukladno rokovima izvođenja, ali ne učestalije od jedanput mjesečno.</w:t>
      </w:r>
    </w:p>
    <w:p w:rsidR="00A05670" w:rsidRPr="00A05670" w:rsidRDefault="00A05670" w:rsidP="00A05670">
      <w:pPr>
        <w:spacing w:line="240" w:lineRule="atLeast"/>
        <w:jc w:val="both"/>
        <w:rPr>
          <w:rFonts w:ascii="Arial" w:eastAsia="Calibri" w:hAnsi="Arial" w:cs="Arial"/>
          <w:color w:val="000000"/>
          <w:sz w:val="22"/>
          <w:szCs w:val="22"/>
        </w:rPr>
      </w:pPr>
      <w:r w:rsidRPr="00A05670">
        <w:rPr>
          <w:rFonts w:ascii="Arial" w:eastAsia="Calibri" w:hAnsi="Arial" w:cs="Arial"/>
          <w:color w:val="000000"/>
          <w:sz w:val="22"/>
          <w:szCs w:val="22"/>
        </w:rPr>
        <w:t xml:space="preserve">Izvođač situaciju ispostavlja i dostavlja nadzornom inženjeru/glavnom nadzornom inženjeru do 5-og u mjesecu za radove izvedene u prethodnom mjesecu koji je ovjerava u roku od 10 dana od primitka, </w:t>
      </w:r>
      <w:r w:rsidR="002A67DA">
        <w:rPr>
          <w:rFonts w:ascii="Arial" w:eastAsia="Calibri" w:hAnsi="Arial" w:cs="Arial"/>
          <w:color w:val="000000"/>
          <w:sz w:val="22"/>
          <w:szCs w:val="22"/>
        </w:rPr>
        <w:t>te je odmah po ovjeri dostav</w:t>
      </w:r>
      <w:r>
        <w:rPr>
          <w:rFonts w:ascii="Arial" w:eastAsia="Calibri" w:hAnsi="Arial" w:cs="Arial"/>
          <w:color w:val="000000"/>
          <w:sz w:val="22"/>
          <w:szCs w:val="22"/>
        </w:rPr>
        <w:t>lja n</w:t>
      </w:r>
      <w:r w:rsidRPr="00A05670">
        <w:rPr>
          <w:rFonts w:ascii="Arial" w:eastAsia="Calibri" w:hAnsi="Arial" w:cs="Arial"/>
          <w:color w:val="000000"/>
          <w:sz w:val="22"/>
          <w:szCs w:val="22"/>
        </w:rPr>
        <w:t>aručitelju. Naručitelj je dužan u roku od 10 dana od primitka situacije istu ovjeriti i platiti neprijeporni dio najkasnije u ro</w:t>
      </w:r>
      <w:r>
        <w:rPr>
          <w:rFonts w:ascii="Arial" w:eastAsia="Calibri" w:hAnsi="Arial" w:cs="Arial"/>
          <w:color w:val="000000"/>
          <w:sz w:val="22"/>
          <w:szCs w:val="22"/>
        </w:rPr>
        <w:t xml:space="preserve">ku </w:t>
      </w:r>
      <w:r w:rsidR="00DD2BF4">
        <w:rPr>
          <w:rFonts w:ascii="Arial" w:eastAsia="Calibri" w:hAnsi="Arial" w:cs="Arial"/>
          <w:color w:val="000000"/>
          <w:sz w:val="22"/>
          <w:szCs w:val="22"/>
        </w:rPr>
        <w:t>o</w:t>
      </w:r>
      <w:r>
        <w:rPr>
          <w:rFonts w:ascii="Arial" w:eastAsia="Calibri" w:hAnsi="Arial" w:cs="Arial"/>
          <w:color w:val="000000"/>
          <w:sz w:val="22"/>
          <w:szCs w:val="22"/>
        </w:rPr>
        <w:t>d 30 dana od primitka iste.</w:t>
      </w:r>
    </w:p>
    <w:p w:rsidR="00A05670" w:rsidRPr="00A05670" w:rsidRDefault="00A05670" w:rsidP="00A05670">
      <w:pPr>
        <w:spacing w:line="240" w:lineRule="atLeast"/>
        <w:jc w:val="both"/>
        <w:rPr>
          <w:rFonts w:ascii="Arial" w:eastAsia="Calibri" w:hAnsi="Arial" w:cs="Arial"/>
          <w:color w:val="000000"/>
          <w:sz w:val="22"/>
          <w:szCs w:val="22"/>
        </w:rPr>
      </w:pPr>
      <w:r w:rsidRPr="00A05670">
        <w:rPr>
          <w:rFonts w:ascii="Arial" w:eastAsia="Calibri" w:hAnsi="Arial" w:cs="Arial"/>
          <w:color w:val="000000"/>
          <w:sz w:val="22"/>
          <w:szCs w:val="22"/>
        </w:rPr>
        <w:t xml:space="preserve">U </w:t>
      </w:r>
      <w:r>
        <w:rPr>
          <w:rFonts w:ascii="Arial" w:eastAsia="Calibri" w:hAnsi="Arial" w:cs="Arial"/>
          <w:color w:val="000000"/>
          <w:sz w:val="22"/>
          <w:szCs w:val="22"/>
        </w:rPr>
        <w:t>slučaju zajednice ponuditelja, n</w:t>
      </w:r>
      <w:r w:rsidRPr="00A05670">
        <w:rPr>
          <w:rFonts w:ascii="Arial" w:eastAsia="Calibri" w:hAnsi="Arial" w:cs="Arial"/>
          <w:color w:val="000000"/>
          <w:sz w:val="22"/>
          <w:szCs w:val="22"/>
        </w:rPr>
        <w:t xml:space="preserve">aručitelj neposredno plaća svakom članu zajednice ponuditelja za onaj dio </w:t>
      </w:r>
      <w:r w:rsidR="002A67DA">
        <w:rPr>
          <w:rFonts w:ascii="Arial" w:eastAsia="Calibri" w:hAnsi="Arial" w:cs="Arial"/>
          <w:color w:val="000000"/>
          <w:sz w:val="22"/>
          <w:szCs w:val="22"/>
        </w:rPr>
        <w:t>u</w:t>
      </w:r>
      <w:r w:rsidRPr="00A05670">
        <w:rPr>
          <w:rFonts w:ascii="Arial" w:eastAsia="Calibri" w:hAnsi="Arial" w:cs="Arial"/>
          <w:color w:val="000000"/>
          <w:sz w:val="22"/>
          <w:szCs w:val="22"/>
        </w:rPr>
        <w:t>govora koji je on izvršio, ako zajednica ponuditelja ne odredi drugačije.</w:t>
      </w:r>
    </w:p>
    <w:p w:rsidR="00A05670" w:rsidRPr="00A05670" w:rsidRDefault="002A67DA" w:rsidP="00A05670">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Ako se dio u</w:t>
      </w:r>
      <w:r w:rsidR="00A05670" w:rsidRPr="00A05670">
        <w:rPr>
          <w:rFonts w:ascii="Arial" w:eastAsia="Calibri" w:hAnsi="Arial" w:cs="Arial"/>
          <w:color w:val="000000"/>
          <w:sz w:val="22"/>
          <w:szCs w:val="22"/>
        </w:rPr>
        <w:t>govora daje u podugovor, tada za radove koje će izvesti podug</w:t>
      </w:r>
      <w:r w:rsidR="00A05670">
        <w:rPr>
          <w:rFonts w:ascii="Arial" w:eastAsia="Calibri" w:hAnsi="Arial" w:cs="Arial"/>
          <w:color w:val="000000"/>
          <w:sz w:val="22"/>
          <w:szCs w:val="22"/>
        </w:rPr>
        <w:t>ovaratelj n</w:t>
      </w:r>
      <w:r w:rsidR="00A05670" w:rsidRPr="00A05670">
        <w:rPr>
          <w:rFonts w:ascii="Arial" w:eastAsia="Calibri" w:hAnsi="Arial" w:cs="Arial"/>
          <w:color w:val="000000"/>
          <w:sz w:val="22"/>
          <w:szCs w:val="22"/>
        </w:rPr>
        <w:t>aručitelj neposredno plaća podugovaratelju na temelju situacija/računa podugovaratelja, priloženih uz situaciju odabranog</w:t>
      </w:r>
      <w:r w:rsidR="0039344F">
        <w:rPr>
          <w:rFonts w:ascii="Arial" w:eastAsia="Calibri" w:hAnsi="Arial" w:cs="Arial"/>
          <w:color w:val="000000"/>
          <w:sz w:val="22"/>
          <w:szCs w:val="22"/>
        </w:rPr>
        <w:t xml:space="preserve"> ponuditelja/i</w:t>
      </w:r>
      <w:r w:rsidR="00A05670" w:rsidRPr="00A05670">
        <w:rPr>
          <w:rFonts w:ascii="Arial" w:eastAsia="Calibri" w:hAnsi="Arial" w:cs="Arial"/>
          <w:color w:val="000000"/>
          <w:sz w:val="22"/>
          <w:szCs w:val="22"/>
        </w:rPr>
        <w:t>zvođača, a koje je isti prethodno potvrdio.</w:t>
      </w:r>
    </w:p>
    <w:p w:rsidR="00A05670" w:rsidRDefault="00A05670" w:rsidP="00A05670">
      <w:pPr>
        <w:spacing w:line="240" w:lineRule="atLeast"/>
        <w:jc w:val="both"/>
        <w:rPr>
          <w:rFonts w:ascii="Arial" w:eastAsia="Calibri" w:hAnsi="Arial" w:cs="Arial"/>
          <w:color w:val="000000"/>
          <w:sz w:val="22"/>
          <w:szCs w:val="22"/>
        </w:rPr>
      </w:pPr>
      <w:r w:rsidRPr="00A05670">
        <w:rPr>
          <w:rFonts w:ascii="Arial" w:eastAsia="Calibri" w:hAnsi="Arial" w:cs="Arial"/>
          <w:color w:val="000000"/>
          <w:sz w:val="22"/>
          <w:szCs w:val="22"/>
        </w:rPr>
        <w:t>U slučaju zajednice ponuditelja, situacije/račune članova zajednice i podugovaratelja objedinjuje i dostavlja vodeći član zajednice ponuditelja.</w:t>
      </w:r>
    </w:p>
    <w:p w:rsidR="00A1203D" w:rsidRPr="00742619" w:rsidRDefault="00742619" w:rsidP="00742619">
      <w:pPr>
        <w:spacing w:line="240" w:lineRule="atLeast"/>
        <w:jc w:val="both"/>
        <w:rPr>
          <w:rFonts w:ascii="Arial" w:eastAsia="Calibri" w:hAnsi="Arial" w:cs="Arial"/>
          <w:color w:val="000000"/>
          <w:sz w:val="22"/>
          <w:szCs w:val="22"/>
        </w:rPr>
      </w:pPr>
      <w:r w:rsidRPr="00742619">
        <w:rPr>
          <w:rFonts w:ascii="Arial" w:eastAsia="Calibri" w:hAnsi="Arial" w:cs="Arial"/>
          <w:color w:val="000000"/>
          <w:sz w:val="22"/>
          <w:szCs w:val="22"/>
        </w:rPr>
        <w:t>Predujam je isključen kao i traženje sredstava osiguranja plaćanja</w:t>
      </w:r>
      <w:r w:rsidR="00C52B05" w:rsidRPr="00C52B05">
        <w:t xml:space="preserve"> </w:t>
      </w:r>
      <w:r w:rsidR="00C52B05" w:rsidRPr="00C52B05">
        <w:rPr>
          <w:rFonts w:ascii="Arial" w:eastAsia="Calibri" w:hAnsi="Arial" w:cs="Arial"/>
          <w:color w:val="000000"/>
          <w:sz w:val="22"/>
          <w:szCs w:val="22"/>
        </w:rPr>
        <w:t>od naručitelja</w:t>
      </w:r>
      <w:r w:rsidRPr="00742619">
        <w:rPr>
          <w:rFonts w:ascii="Arial" w:eastAsia="Calibri" w:hAnsi="Arial" w:cs="Arial"/>
          <w:color w:val="000000"/>
          <w:sz w:val="22"/>
          <w:szCs w:val="22"/>
        </w:rPr>
        <w:t xml:space="preserve">. </w:t>
      </w:r>
    </w:p>
    <w:p w:rsidR="00A31D4D" w:rsidRDefault="00A31D4D">
      <w:pPr>
        <w:pStyle w:val="Odlomakpopisa"/>
        <w:spacing w:line="240" w:lineRule="atLeast"/>
        <w:ind w:left="0"/>
        <w:jc w:val="both"/>
        <w:rPr>
          <w:rFonts w:ascii="Arial" w:eastAsia="Calibri" w:hAnsi="Arial" w:cs="Arial"/>
          <w:b/>
          <w:color w:val="000000"/>
          <w:sz w:val="22"/>
          <w:szCs w:val="22"/>
          <w:lang w:val="hr-HR"/>
        </w:rPr>
      </w:pPr>
    </w:p>
    <w:p w:rsidR="009D0919" w:rsidRDefault="009D0919" w:rsidP="009D0919">
      <w:pPr>
        <w:spacing w:line="240" w:lineRule="atLeast"/>
        <w:jc w:val="both"/>
        <w:rPr>
          <w:rFonts w:ascii="Arial" w:eastAsia="Calibri" w:hAnsi="Arial" w:cs="Arial"/>
          <w:b/>
          <w:color w:val="000000"/>
          <w:sz w:val="22"/>
          <w:szCs w:val="22"/>
          <w:lang w:eastAsia="en-US"/>
        </w:rPr>
      </w:pPr>
      <w:r w:rsidRPr="009D0919">
        <w:rPr>
          <w:rFonts w:ascii="Arial" w:eastAsia="Calibri" w:hAnsi="Arial" w:cs="Arial"/>
          <w:b/>
          <w:color w:val="000000"/>
          <w:sz w:val="22"/>
          <w:szCs w:val="22"/>
          <w:lang w:eastAsia="en-US"/>
        </w:rPr>
        <w:t>7.23. Uvjeti i zahtjevi koji moraju biti ispunjeni sukladno posebnim p</w:t>
      </w:r>
      <w:r w:rsidR="00A1203D">
        <w:rPr>
          <w:rFonts w:ascii="Arial" w:eastAsia="Calibri" w:hAnsi="Arial" w:cs="Arial"/>
          <w:b/>
          <w:color w:val="000000"/>
          <w:sz w:val="22"/>
          <w:szCs w:val="22"/>
          <w:lang w:eastAsia="en-US"/>
        </w:rPr>
        <w:t>ropisima ili stručnim pravilima</w:t>
      </w:r>
    </w:p>
    <w:p w:rsidR="00A1203D" w:rsidRPr="009D0919" w:rsidRDefault="00A1203D" w:rsidP="009D0919">
      <w:pPr>
        <w:spacing w:line="240" w:lineRule="atLeast"/>
        <w:jc w:val="both"/>
        <w:rPr>
          <w:rFonts w:ascii="Arial" w:eastAsia="Calibri" w:hAnsi="Arial" w:cs="Arial"/>
          <w:b/>
          <w:color w:val="000000"/>
          <w:sz w:val="22"/>
          <w:szCs w:val="22"/>
          <w:lang w:eastAsia="en-US"/>
        </w:rPr>
      </w:pPr>
    </w:p>
    <w:p w:rsidR="009D0919" w:rsidRPr="009D0919" w:rsidRDefault="009D0919" w:rsidP="009D0919">
      <w:pPr>
        <w:spacing w:line="240" w:lineRule="atLeast"/>
        <w:jc w:val="both"/>
        <w:rPr>
          <w:rFonts w:ascii="Arial" w:eastAsia="Calibri" w:hAnsi="Arial" w:cs="Arial"/>
          <w:b/>
          <w:color w:val="000000"/>
          <w:sz w:val="22"/>
          <w:szCs w:val="22"/>
          <w:lang w:eastAsia="en-US"/>
        </w:rPr>
      </w:pPr>
      <w:r w:rsidRPr="009D0919">
        <w:rPr>
          <w:rFonts w:ascii="Arial" w:eastAsia="Calibri" w:hAnsi="Arial" w:cs="Arial"/>
          <w:b/>
          <w:color w:val="000000"/>
          <w:sz w:val="22"/>
          <w:szCs w:val="22"/>
          <w:lang w:eastAsia="en-US"/>
        </w:rPr>
        <w:t>7.23.1. Ovlaštenje za obavljanje djelatnosti građenja na području Republike Hrvatske</w:t>
      </w:r>
    </w:p>
    <w:p w:rsidR="009D0919" w:rsidRPr="009D0919" w:rsidRDefault="009D0919" w:rsidP="009D0919">
      <w:pPr>
        <w:spacing w:line="240" w:lineRule="atLeast"/>
        <w:jc w:val="both"/>
        <w:rPr>
          <w:rFonts w:ascii="Arial" w:eastAsia="Calibri" w:hAnsi="Arial" w:cs="Arial"/>
          <w:b/>
          <w:color w:val="000000"/>
          <w:sz w:val="22"/>
          <w:szCs w:val="22"/>
          <w:lang w:eastAsia="en-US"/>
        </w:rPr>
      </w:pPr>
    </w:p>
    <w:p w:rsidR="009D0919" w:rsidRPr="009D0919" w:rsidRDefault="009D0919" w:rsidP="009D0919">
      <w:pPr>
        <w:spacing w:line="240" w:lineRule="atLeast"/>
        <w:jc w:val="both"/>
        <w:rPr>
          <w:rFonts w:ascii="Arial" w:eastAsia="Calibri" w:hAnsi="Arial" w:cs="Arial"/>
          <w:b/>
          <w:color w:val="000000"/>
          <w:sz w:val="22"/>
          <w:szCs w:val="22"/>
          <w:u w:val="single"/>
        </w:rPr>
      </w:pPr>
      <w:r w:rsidRPr="009D0919">
        <w:rPr>
          <w:rFonts w:ascii="Arial" w:eastAsia="Calibri" w:hAnsi="Arial" w:cs="Arial"/>
          <w:b/>
          <w:color w:val="000000"/>
          <w:sz w:val="22"/>
          <w:szCs w:val="22"/>
          <w:u w:val="single"/>
        </w:rPr>
        <w:t>Gospodarski subjekt sa sjedištem u Republici Hrvatskoj</w:t>
      </w:r>
    </w:p>
    <w:p w:rsidR="009D0919" w:rsidRPr="009D0919" w:rsidRDefault="009D0919" w:rsidP="009D0919">
      <w:pPr>
        <w:spacing w:line="240" w:lineRule="atLeast"/>
        <w:jc w:val="both"/>
        <w:rPr>
          <w:rFonts w:ascii="Arial" w:eastAsia="Calibri" w:hAnsi="Arial" w:cs="Arial"/>
          <w:color w:val="000000"/>
          <w:sz w:val="22"/>
          <w:szCs w:val="22"/>
        </w:rPr>
      </w:pPr>
    </w:p>
    <w:p w:rsidR="009D0919" w:rsidRPr="009D0919" w:rsidRDefault="009D0919" w:rsidP="009D0919">
      <w:pPr>
        <w:spacing w:line="240" w:lineRule="atLeast"/>
        <w:jc w:val="both"/>
        <w:rPr>
          <w:rFonts w:ascii="Arial" w:eastAsia="Calibri" w:hAnsi="Arial" w:cs="Arial"/>
          <w:color w:val="000000"/>
          <w:sz w:val="22"/>
          <w:szCs w:val="22"/>
        </w:rPr>
      </w:pPr>
      <w:r w:rsidRPr="009D0919">
        <w:rPr>
          <w:rFonts w:ascii="Arial" w:eastAsia="Calibri" w:hAnsi="Arial" w:cs="Arial"/>
          <w:color w:val="000000"/>
          <w:sz w:val="22"/>
          <w:szCs w:val="22"/>
        </w:rPr>
        <w:t>Na području Republike Hrvatske graditi i/ili izvoditi radove na građevini može pravna ili fizička osoba obrtnik koja je registrirana za obavljanje djelatnosti građenja, odnosno za izvođenje pojedinih radova sukladno Zakonu o poslovima i djelatnostima prostornog uređenja i gradnje (Narodne novine br. 78/15).</w:t>
      </w:r>
    </w:p>
    <w:p w:rsidR="009D0919" w:rsidRPr="009D0919" w:rsidRDefault="009D0919" w:rsidP="009D0919">
      <w:pPr>
        <w:spacing w:line="240" w:lineRule="atLeast"/>
        <w:jc w:val="both"/>
        <w:rPr>
          <w:rFonts w:ascii="Arial" w:eastAsia="Calibri" w:hAnsi="Arial" w:cs="Arial"/>
          <w:color w:val="000000"/>
          <w:sz w:val="22"/>
          <w:szCs w:val="22"/>
        </w:rPr>
      </w:pPr>
      <w:r w:rsidRPr="009D0919">
        <w:rPr>
          <w:rFonts w:ascii="Arial" w:eastAsia="Calibri" w:hAnsi="Arial" w:cs="Arial"/>
          <w:color w:val="000000"/>
          <w:sz w:val="22"/>
          <w:szCs w:val="22"/>
        </w:rPr>
        <w:t>Naručitelj će od ponuditelja koji je podnio ekonomski najpovoljniju ponudu zatražiti da po donošenju Odluke o odbiru a najkasnije do potpisa Ugovora, dostavi slijedeći dokaz:</w:t>
      </w:r>
    </w:p>
    <w:p w:rsidR="009D0919" w:rsidRPr="009D0919" w:rsidRDefault="009D0919" w:rsidP="009D0919">
      <w:pPr>
        <w:spacing w:line="240" w:lineRule="atLeast"/>
        <w:jc w:val="both"/>
        <w:rPr>
          <w:rFonts w:ascii="Arial" w:eastAsia="Calibri" w:hAnsi="Arial" w:cs="Arial"/>
          <w:color w:val="000000"/>
          <w:sz w:val="22"/>
          <w:szCs w:val="22"/>
        </w:rPr>
      </w:pPr>
    </w:p>
    <w:p w:rsidR="009D0919" w:rsidRPr="009D0919" w:rsidRDefault="009D0919" w:rsidP="009D0919">
      <w:pPr>
        <w:spacing w:line="240" w:lineRule="atLeast"/>
        <w:jc w:val="both"/>
        <w:rPr>
          <w:rFonts w:ascii="Arial" w:eastAsia="Calibri" w:hAnsi="Arial" w:cs="Arial"/>
          <w:color w:val="000000"/>
          <w:sz w:val="22"/>
          <w:szCs w:val="22"/>
        </w:rPr>
      </w:pPr>
      <w:r w:rsidRPr="009D0919">
        <w:rPr>
          <w:rFonts w:ascii="Arial" w:eastAsia="Calibri" w:hAnsi="Arial" w:cs="Arial"/>
          <w:color w:val="000000"/>
          <w:sz w:val="22"/>
          <w:szCs w:val="22"/>
        </w:rPr>
        <w:t>Izvadak iz sudskog ili obrtnog registra Republike Hrvatske iz kojeg mora biti vidljivo da je gospodarski subjekt registriran za obavljanje djelatnosti građenja odnosno za izvođenje pojedinih radova.</w:t>
      </w:r>
    </w:p>
    <w:p w:rsidR="00083105" w:rsidRDefault="00083105" w:rsidP="009D0919">
      <w:pPr>
        <w:spacing w:line="240" w:lineRule="atLeast"/>
        <w:jc w:val="both"/>
        <w:rPr>
          <w:rFonts w:ascii="Arial" w:eastAsia="Calibri" w:hAnsi="Arial" w:cs="Arial"/>
          <w:color w:val="000000"/>
          <w:sz w:val="22"/>
          <w:szCs w:val="22"/>
        </w:rPr>
      </w:pPr>
    </w:p>
    <w:p w:rsidR="00BA0D6E" w:rsidRDefault="00BA0D6E" w:rsidP="009D0919">
      <w:pPr>
        <w:spacing w:line="240" w:lineRule="atLeast"/>
        <w:jc w:val="both"/>
        <w:rPr>
          <w:rFonts w:ascii="Arial" w:eastAsia="Calibri" w:hAnsi="Arial" w:cs="Arial"/>
          <w:color w:val="000000"/>
          <w:sz w:val="22"/>
          <w:szCs w:val="22"/>
        </w:rPr>
      </w:pPr>
    </w:p>
    <w:p w:rsidR="00BA0D6E" w:rsidRDefault="00BA0D6E" w:rsidP="009D0919">
      <w:pPr>
        <w:spacing w:line="240" w:lineRule="atLeast"/>
        <w:jc w:val="both"/>
        <w:rPr>
          <w:rFonts w:ascii="Arial" w:eastAsia="Calibri" w:hAnsi="Arial" w:cs="Arial"/>
          <w:color w:val="000000"/>
          <w:sz w:val="22"/>
          <w:szCs w:val="22"/>
        </w:rPr>
      </w:pPr>
    </w:p>
    <w:p w:rsidR="00BA0D6E" w:rsidRDefault="00BA0D6E" w:rsidP="009D0919">
      <w:pPr>
        <w:spacing w:line="240" w:lineRule="atLeast"/>
        <w:jc w:val="both"/>
        <w:rPr>
          <w:rFonts w:ascii="Arial" w:eastAsia="Calibri" w:hAnsi="Arial" w:cs="Arial"/>
          <w:color w:val="000000"/>
          <w:sz w:val="22"/>
          <w:szCs w:val="22"/>
        </w:rPr>
      </w:pPr>
    </w:p>
    <w:p w:rsidR="00BA0D6E" w:rsidRDefault="00BA0D6E" w:rsidP="009D0919">
      <w:pPr>
        <w:spacing w:line="240" w:lineRule="atLeast"/>
        <w:jc w:val="both"/>
        <w:rPr>
          <w:rFonts w:ascii="Arial" w:eastAsia="Calibri" w:hAnsi="Arial" w:cs="Arial"/>
          <w:color w:val="000000"/>
          <w:sz w:val="22"/>
          <w:szCs w:val="22"/>
        </w:rPr>
      </w:pPr>
    </w:p>
    <w:p w:rsidR="00BA0D6E" w:rsidRPr="009D0919" w:rsidRDefault="00BA0D6E" w:rsidP="009D0919">
      <w:pPr>
        <w:spacing w:line="240" w:lineRule="atLeast"/>
        <w:jc w:val="both"/>
        <w:rPr>
          <w:rFonts w:ascii="Arial" w:eastAsia="Calibri" w:hAnsi="Arial" w:cs="Arial"/>
          <w:color w:val="000000"/>
          <w:sz w:val="22"/>
          <w:szCs w:val="22"/>
        </w:rPr>
      </w:pPr>
    </w:p>
    <w:p w:rsidR="009D0919" w:rsidRPr="009D0919" w:rsidRDefault="009D0919" w:rsidP="009D0919">
      <w:pPr>
        <w:spacing w:line="240" w:lineRule="atLeast"/>
        <w:jc w:val="both"/>
        <w:rPr>
          <w:rFonts w:ascii="Arial" w:eastAsia="Calibri" w:hAnsi="Arial" w:cs="Arial"/>
          <w:b/>
          <w:color w:val="000000"/>
          <w:sz w:val="22"/>
          <w:szCs w:val="22"/>
          <w:u w:val="single"/>
        </w:rPr>
      </w:pPr>
      <w:r w:rsidRPr="009D0919">
        <w:rPr>
          <w:rFonts w:ascii="Arial" w:eastAsia="Calibri" w:hAnsi="Arial" w:cs="Arial"/>
          <w:b/>
          <w:color w:val="000000"/>
          <w:sz w:val="22"/>
          <w:szCs w:val="22"/>
          <w:u w:val="single"/>
        </w:rPr>
        <w:t>Strana pravna osoba sa sjedištem u drugoj državi ugovornici Europskog gospodarskog prostora</w:t>
      </w:r>
    </w:p>
    <w:p w:rsidR="009D0919" w:rsidRPr="009D0919" w:rsidRDefault="009D0919" w:rsidP="009D0919">
      <w:pPr>
        <w:spacing w:line="240" w:lineRule="atLeast"/>
        <w:jc w:val="both"/>
        <w:rPr>
          <w:rFonts w:ascii="Arial" w:eastAsia="Calibri" w:hAnsi="Arial" w:cs="Arial"/>
          <w:color w:val="000000"/>
          <w:sz w:val="22"/>
          <w:szCs w:val="22"/>
        </w:rPr>
      </w:pPr>
    </w:p>
    <w:p w:rsidR="009D0919" w:rsidRPr="009D0919" w:rsidRDefault="009D0919" w:rsidP="009D0919">
      <w:pPr>
        <w:spacing w:line="240" w:lineRule="atLeast"/>
        <w:jc w:val="both"/>
        <w:rPr>
          <w:rFonts w:ascii="Arial" w:eastAsia="Calibri" w:hAnsi="Arial" w:cs="Arial"/>
          <w:color w:val="000000"/>
          <w:sz w:val="22"/>
          <w:szCs w:val="22"/>
        </w:rPr>
      </w:pPr>
      <w:r w:rsidRPr="009D0919">
        <w:rPr>
          <w:rFonts w:ascii="Arial" w:eastAsia="Calibri" w:hAnsi="Arial" w:cs="Arial"/>
          <w:color w:val="000000"/>
          <w:sz w:val="22"/>
          <w:szCs w:val="22"/>
        </w:rPr>
        <w:t>Strana pravna osoba sa sjedištem u drugoj državi ugovornici Europskog gospodarskog prostora u Republici Hrvatskoj može na privremenoj i povremenoj osnovi obavljati one poslove koje je prema propisima države u kojoj ima sjedište ovlaštena obavljati nakon što o tome pisanim putem obavijesti Ministarstvo nadležno za poslove graditeljstva i prostornog uređenja Republike Hrvatske i ishodi potvrdu istog Ministarstva da može na privremenoj i povremenoj osnovi obavljati djelatnost građenja na području Republike Hrvatske.</w:t>
      </w:r>
    </w:p>
    <w:p w:rsidR="009D0919" w:rsidRPr="009D0919" w:rsidRDefault="009D0919" w:rsidP="009D0919">
      <w:pPr>
        <w:spacing w:line="240" w:lineRule="atLeast"/>
        <w:jc w:val="both"/>
        <w:rPr>
          <w:rFonts w:ascii="Arial" w:eastAsia="Calibri" w:hAnsi="Arial" w:cs="Arial"/>
          <w:color w:val="000000"/>
          <w:sz w:val="22"/>
          <w:szCs w:val="22"/>
        </w:rPr>
      </w:pPr>
    </w:p>
    <w:p w:rsidR="009D0919" w:rsidRPr="009D0919" w:rsidRDefault="009D0919" w:rsidP="009D0919">
      <w:pPr>
        <w:spacing w:line="240" w:lineRule="atLeast"/>
        <w:jc w:val="both"/>
        <w:rPr>
          <w:rFonts w:ascii="Arial" w:eastAsia="Calibri" w:hAnsi="Arial" w:cs="Arial"/>
          <w:b/>
          <w:color w:val="000000"/>
          <w:sz w:val="22"/>
          <w:szCs w:val="22"/>
          <w:lang w:eastAsia="en-US"/>
        </w:rPr>
      </w:pPr>
      <w:r w:rsidRPr="009D0919">
        <w:rPr>
          <w:rFonts w:ascii="Arial" w:eastAsia="Calibri" w:hAnsi="Arial" w:cs="Arial"/>
          <w:b/>
          <w:color w:val="000000"/>
          <w:sz w:val="22"/>
          <w:szCs w:val="22"/>
          <w:lang w:eastAsia="en-US"/>
        </w:rPr>
        <w:t>Naručitelj od ponuditelja, pravne osobe sa sjedištem u drugoj državi ugovornici Europskog gospodarskog prostora</w:t>
      </w:r>
      <w:r w:rsidRPr="009D0919">
        <w:rPr>
          <w:rFonts w:ascii="Arial" w:hAnsi="Arial" w:cs="Arial"/>
          <w:b/>
          <w:lang w:val="en-US" w:eastAsia="en-US"/>
        </w:rPr>
        <w:t xml:space="preserve"> </w:t>
      </w:r>
      <w:r w:rsidRPr="009D0919">
        <w:rPr>
          <w:rFonts w:ascii="Arial" w:hAnsi="Arial" w:cs="Arial"/>
          <w:b/>
          <w:sz w:val="22"/>
          <w:szCs w:val="22"/>
          <w:lang w:val="en-US" w:eastAsia="en-US"/>
        </w:rPr>
        <w:t>koji može</w:t>
      </w:r>
      <w:r w:rsidRPr="009D0919">
        <w:rPr>
          <w:rFonts w:ascii="Arial" w:hAnsi="Arial" w:cs="Arial"/>
          <w:lang w:val="en-US" w:eastAsia="en-US"/>
        </w:rPr>
        <w:t xml:space="preserve"> </w:t>
      </w:r>
      <w:r w:rsidRPr="009D0919">
        <w:rPr>
          <w:rFonts w:ascii="Arial" w:eastAsia="Calibri" w:hAnsi="Arial" w:cs="Arial"/>
          <w:b/>
          <w:color w:val="000000"/>
          <w:sz w:val="22"/>
          <w:szCs w:val="22"/>
          <w:lang w:eastAsia="en-US"/>
        </w:rPr>
        <w:t>u Republici Hrvatskoj može na privremenoj i povremenoj osnovi obavljati one poslove koje je prema propisima države u kojoj ima sjedište ovlaštena obavljati, koji je podnio ekonomski najpovoljniju ponudu zatražiti da po donošenju Odluke o odbiru a najkasnije do potpisa Ugovora, dostavi slijedeći dokaz:</w:t>
      </w:r>
    </w:p>
    <w:p w:rsidR="009D0919" w:rsidRPr="009D0919" w:rsidRDefault="009D0919" w:rsidP="009D0919">
      <w:pPr>
        <w:spacing w:line="240" w:lineRule="atLeast"/>
        <w:jc w:val="both"/>
        <w:rPr>
          <w:rFonts w:ascii="Arial" w:eastAsia="Calibri" w:hAnsi="Arial" w:cs="Arial"/>
          <w:b/>
          <w:color w:val="000000"/>
          <w:sz w:val="22"/>
          <w:szCs w:val="22"/>
          <w:lang w:eastAsia="en-US"/>
        </w:rPr>
      </w:pPr>
    </w:p>
    <w:p w:rsidR="009D0919" w:rsidRPr="009D0919" w:rsidRDefault="009D0919" w:rsidP="009D0919">
      <w:pPr>
        <w:overflowPunct/>
        <w:autoSpaceDE w:val="0"/>
        <w:autoSpaceDN w:val="0"/>
        <w:adjustRightInd w:val="0"/>
        <w:jc w:val="both"/>
        <w:rPr>
          <w:rFonts w:ascii="Arial" w:eastAsia="Calibri" w:hAnsi="Arial" w:cs="Arial"/>
          <w:noProof w:val="0"/>
          <w:color w:val="000000"/>
          <w:sz w:val="22"/>
          <w:szCs w:val="22"/>
          <w:lang w:eastAsia="en-US"/>
        </w:rPr>
      </w:pPr>
      <w:r w:rsidRPr="009D0919">
        <w:rPr>
          <w:rFonts w:ascii="Arial" w:eastAsia="Calibri" w:hAnsi="Arial" w:cs="Arial"/>
          <w:noProof w:val="0"/>
          <w:color w:val="000000"/>
          <w:sz w:val="22"/>
          <w:szCs w:val="22"/>
          <w:lang w:eastAsia="en-US"/>
        </w:rPr>
        <w:t xml:space="preserve">Obavijest Ministarstva nadležnog za poslove graditeljstva i prostornog uređenja Republike Hrvatske kojom se stranom gospodarskom subjektu odobrava na privremenoj i povremenoj osnovi obavljati djelatnost građenja koje je prema propisima države u kojoj ima sjedište ovlaštena obavljati, u skladu s člankom 69. Zakona o poslovima i djelatnostima prostornog uređenja i gradnje ili Izjavu, koju daje osoba koja je ovlaštena za zastupanje pravne osobe, kojom se pravna osoba obvezuje, da će po sklapanju Ugovora o javnoj nabavi, a prije otpočinjanja obavljanja prvog posla dostaviti Obavijest Ministarstva nadležnog za poslove graditeljstva i prostornog uređenja Republike Hrvatske kojom se stranom gospodarskom subjektu odobrava na privremenoj i povremenoj osnovi obavljati djelatnost građenja koje je prema propisima države u kojoj ima sjedište ovlaštena obavljati.  </w:t>
      </w:r>
    </w:p>
    <w:p w:rsidR="009D0919" w:rsidRPr="009D0919" w:rsidRDefault="009D0919" w:rsidP="009D0919">
      <w:pPr>
        <w:overflowPunct/>
        <w:autoSpaceDE w:val="0"/>
        <w:autoSpaceDN w:val="0"/>
        <w:adjustRightInd w:val="0"/>
        <w:jc w:val="both"/>
        <w:rPr>
          <w:rFonts w:ascii="Arial" w:eastAsia="Calibri" w:hAnsi="Arial" w:cs="Arial"/>
          <w:noProof w:val="0"/>
          <w:color w:val="000000"/>
          <w:sz w:val="22"/>
          <w:szCs w:val="22"/>
          <w:lang w:eastAsia="en-US"/>
        </w:rPr>
      </w:pPr>
    </w:p>
    <w:p w:rsidR="009D0919" w:rsidRPr="009D0919" w:rsidRDefault="009D0919" w:rsidP="009D0919">
      <w:pPr>
        <w:overflowPunct/>
        <w:autoSpaceDE w:val="0"/>
        <w:autoSpaceDN w:val="0"/>
        <w:adjustRightInd w:val="0"/>
        <w:jc w:val="both"/>
        <w:rPr>
          <w:rFonts w:ascii="Arial" w:eastAsia="Calibri" w:hAnsi="Arial" w:cs="Arial"/>
          <w:noProof w:val="0"/>
          <w:color w:val="000000"/>
          <w:sz w:val="22"/>
          <w:szCs w:val="22"/>
          <w:lang w:eastAsia="en-US"/>
        </w:rPr>
      </w:pPr>
      <w:r w:rsidRPr="009D0919">
        <w:rPr>
          <w:rFonts w:ascii="Arial" w:eastAsia="Calibri" w:hAnsi="Arial" w:cs="Arial"/>
          <w:noProof w:val="0"/>
          <w:color w:val="000000"/>
          <w:sz w:val="22"/>
          <w:szCs w:val="22"/>
          <w:lang w:eastAsia="en-US"/>
        </w:rPr>
        <w:t xml:space="preserve">Pravna osoba sa sjedištem u drugoj državi ugovornici Europskog gospodarskog prostora koja obavlja djelatnost građenja, može u Republici Hrvatskoj trajno (preko podružnice) obavljati djelatnost građenja pod istim uvjetima kao i pravna osoba sa sjedištem u Republici Hrvatskoj sukladno Zakonu o poslovima i djelatnostima prostornog uređenja i gradnje (Narodne novine br. 78/15) i drugim posebnim propisima. </w:t>
      </w:r>
    </w:p>
    <w:p w:rsidR="009D0919" w:rsidRPr="009D0919" w:rsidRDefault="009D0919" w:rsidP="009D0919">
      <w:pPr>
        <w:overflowPunct/>
        <w:autoSpaceDE w:val="0"/>
        <w:autoSpaceDN w:val="0"/>
        <w:adjustRightInd w:val="0"/>
        <w:jc w:val="both"/>
        <w:rPr>
          <w:rFonts w:ascii="Arial" w:eastAsia="Calibri" w:hAnsi="Arial" w:cs="Arial"/>
          <w:noProof w:val="0"/>
          <w:color w:val="000000"/>
          <w:sz w:val="22"/>
          <w:szCs w:val="22"/>
          <w:lang w:eastAsia="en-US"/>
        </w:rPr>
      </w:pPr>
    </w:p>
    <w:p w:rsidR="009D0919" w:rsidRPr="009D0919" w:rsidRDefault="009D0919" w:rsidP="009D0919">
      <w:pPr>
        <w:overflowPunct/>
        <w:autoSpaceDE w:val="0"/>
        <w:autoSpaceDN w:val="0"/>
        <w:adjustRightInd w:val="0"/>
        <w:jc w:val="both"/>
        <w:rPr>
          <w:rFonts w:ascii="Arial" w:eastAsia="Calibri" w:hAnsi="Arial" w:cs="Arial"/>
          <w:noProof w:val="0"/>
          <w:color w:val="000000"/>
          <w:sz w:val="22"/>
          <w:szCs w:val="22"/>
          <w:lang w:eastAsia="en-US"/>
        </w:rPr>
      </w:pPr>
      <w:r w:rsidRPr="009D0919">
        <w:rPr>
          <w:rFonts w:ascii="Arial" w:eastAsia="Calibri" w:hAnsi="Arial" w:cs="Arial"/>
          <w:b/>
          <w:bCs/>
          <w:noProof w:val="0"/>
          <w:color w:val="000000"/>
          <w:sz w:val="22"/>
          <w:szCs w:val="22"/>
          <w:lang w:eastAsia="en-US"/>
        </w:rPr>
        <w:t xml:space="preserve">Naručitelj će od ponuditelja, pravne osobe sa sjedištem u drugoj državi ugovornici Europskog gospodarskog prostora </w:t>
      </w:r>
      <w:r w:rsidRPr="009D0919">
        <w:rPr>
          <w:rFonts w:ascii="Arial" w:hAnsi="Arial" w:cs="Arial"/>
          <w:b/>
          <w:sz w:val="22"/>
          <w:szCs w:val="22"/>
        </w:rPr>
        <w:t>koji</w:t>
      </w:r>
      <w:r w:rsidRPr="009D0919">
        <w:t xml:space="preserve"> </w:t>
      </w:r>
      <w:r w:rsidRPr="009D0919">
        <w:rPr>
          <w:rFonts w:ascii="Arial" w:eastAsia="Calibri" w:hAnsi="Arial" w:cs="Arial"/>
          <w:b/>
          <w:bCs/>
          <w:noProof w:val="0"/>
          <w:color w:val="000000"/>
          <w:sz w:val="22"/>
          <w:szCs w:val="22"/>
          <w:lang w:eastAsia="en-US"/>
        </w:rPr>
        <w:t>može u Republici Hrvatskoj trajno (preko podružnice) obavljati djelatnost građenja, koji je podnio ekonomski najpovoljniju ponudu zatražiti da po donošenju Odluke o odbiru a najkasnije do potpisa Ugovora, dostavi slijedeći dokaz</w:t>
      </w:r>
      <w:r w:rsidRPr="009D0919">
        <w:rPr>
          <w:rFonts w:ascii="Arial" w:eastAsia="Calibri" w:hAnsi="Arial" w:cs="Arial"/>
          <w:noProof w:val="0"/>
          <w:color w:val="000000"/>
          <w:sz w:val="22"/>
          <w:szCs w:val="22"/>
          <w:lang w:eastAsia="en-US"/>
        </w:rPr>
        <w:t xml:space="preserve">: </w:t>
      </w:r>
    </w:p>
    <w:p w:rsidR="009D0919" w:rsidRPr="009D0919" w:rsidRDefault="009D0919" w:rsidP="009D0919">
      <w:pPr>
        <w:overflowPunct/>
        <w:autoSpaceDE w:val="0"/>
        <w:autoSpaceDN w:val="0"/>
        <w:adjustRightInd w:val="0"/>
        <w:jc w:val="both"/>
        <w:rPr>
          <w:rFonts w:ascii="Arial" w:eastAsia="Calibri" w:hAnsi="Arial" w:cs="Arial"/>
          <w:noProof w:val="0"/>
          <w:color w:val="000000"/>
          <w:sz w:val="22"/>
          <w:szCs w:val="22"/>
          <w:lang w:eastAsia="en-US"/>
        </w:rPr>
      </w:pPr>
    </w:p>
    <w:p w:rsidR="009D0919" w:rsidRPr="009D0919" w:rsidRDefault="009D0919" w:rsidP="009D0919">
      <w:pPr>
        <w:overflowPunct/>
        <w:autoSpaceDE w:val="0"/>
        <w:autoSpaceDN w:val="0"/>
        <w:adjustRightInd w:val="0"/>
        <w:jc w:val="both"/>
        <w:rPr>
          <w:rFonts w:ascii="Arial" w:eastAsia="Calibri" w:hAnsi="Arial" w:cs="Arial"/>
          <w:noProof w:val="0"/>
          <w:color w:val="000000"/>
          <w:sz w:val="22"/>
          <w:szCs w:val="22"/>
          <w:lang w:eastAsia="en-US"/>
        </w:rPr>
      </w:pPr>
      <w:r w:rsidRPr="009D0919">
        <w:rPr>
          <w:rFonts w:ascii="Arial" w:eastAsia="Calibri" w:hAnsi="Arial" w:cs="Arial"/>
          <w:noProof w:val="0"/>
          <w:color w:val="000000"/>
          <w:sz w:val="22"/>
          <w:szCs w:val="22"/>
          <w:lang w:eastAsia="en-US"/>
        </w:rPr>
        <w:t xml:space="preserve">Izvadak iz sudskog ili obrtnog registra Republike Hrvatske iz kojeg mora biti vidljivo da je gospodarski subjekt osnivač i podružnica registriran za obavljanje djelatnosti građenja odnosno za izvođenje pojedinih radova, u skladu s člankom 70. Zakona o poslovima i djelatnostima prostornog uređenja i gradnje. </w:t>
      </w:r>
    </w:p>
    <w:p w:rsidR="009D0919" w:rsidRPr="009D0919" w:rsidRDefault="009D0919" w:rsidP="009D0919">
      <w:pPr>
        <w:overflowPunct/>
        <w:autoSpaceDE w:val="0"/>
        <w:autoSpaceDN w:val="0"/>
        <w:adjustRightInd w:val="0"/>
        <w:jc w:val="both"/>
        <w:rPr>
          <w:rFonts w:ascii="Arial" w:eastAsia="Calibri" w:hAnsi="Arial" w:cs="Arial"/>
          <w:noProof w:val="0"/>
          <w:color w:val="000000"/>
          <w:sz w:val="22"/>
          <w:szCs w:val="22"/>
          <w:lang w:eastAsia="en-US"/>
        </w:rPr>
      </w:pPr>
    </w:p>
    <w:p w:rsidR="009D0919" w:rsidRPr="009D0919" w:rsidRDefault="009D0919" w:rsidP="009D0919">
      <w:pPr>
        <w:overflowPunct/>
        <w:autoSpaceDE w:val="0"/>
        <w:autoSpaceDN w:val="0"/>
        <w:adjustRightInd w:val="0"/>
        <w:jc w:val="both"/>
        <w:rPr>
          <w:rFonts w:eastAsia="Calibri"/>
          <w:noProof w:val="0"/>
          <w:color w:val="000000"/>
          <w:sz w:val="22"/>
          <w:szCs w:val="22"/>
          <w:u w:val="single"/>
          <w:lang w:eastAsia="en-US"/>
        </w:rPr>
      </w:pPr>
      <w:r w:rsidRPr="009D0919">
        <w:rPr>
          <w:rFonts w:ascii="Arial" w:eastAsia="Calibri" w:hAnsi="Arial" w:cs="Arial"/>
          <w:b/>
          <w:bCs/>
          <w:noProof w:val="0"/>
          <w:color w:val="000000"/>
          <w:sz w:val="22"/>
          <w:szCs w:val="22"/>
          <w:u w:val="single"/>
          <w:lang w:eastAsia="en-US"/>
        </w:rPr>
        <w:t xml:space="preserve">Strana pravna osoba sa sjedištem u trećoj državi </w:t>
      </w:r>
    </w:p>
    <w:p w:rsidR="009D0919" w:rsidRPr="009D0919" w:rsidRDefault="009D0919" w:rsidP="009D0919">
      <w:pPr>
        <w:overflowPunct/>
        <w:autoSpaceDE w:val="0"/>
        <w:autoSpaceDN w:val="0"/>
        <w:adjustRightInd w:val="0"/>
        <w:jc w:val="both"/>
        <w:rPr>
          <w:rFonts w:ascii="Arial" w:eastAsia="Calibri" w:hAnsi="Arial" w:cs="Arial"/>
          <w:noProof w:val="0"/>
          <w:color w:val="000000"/>
          <w:sz w:val="22"/>
          <w:szCs w:val="22"/>
          <w:lang w:eastAsia="en-US"/>
        </w:rPr>
      </w:pPr>
      <w:r w:rsidRPr="009D0919">
        <w:rPr>
          <w:rFonts w:ascii="Arial" w:eastAsia="Calibri" w:hAnsi="Arial" w:cs="Arial"/>
          <w:noProof w:val="0"/>
          <w:color w:val="000000"/>
          <w:sz w:val="22"/>
          <w:szCs w:val="22"/>
          <w:lang w:eastAsia="en-US"/>
        </w:rPr>
        <w:t>Strana pravna osoba sa sjedištem u trećoj državi koja u trećoj državi obavlja djelatnost građenja ima pravo u Republici Hrvatskoj pod pretpostavkom uzajamnosti, privremeno ili povremeno obavljati djelatnost građenja u skladu s člankom 71. Zakonom o poslovima i djelatnostima prostornog uređenja i gradnje (NN broj 78/15).</w:t>
      </w:r>
    </w:p>
    <w:p w:rsidR="009D0919" w:rsidRPr="009D0919" w:rsidRDefault="009D0919" w:rsidP="009D0919">
      <w:pPr>
        <w:overflowPunct/>
        <w:autoSpaceDE w:val="0"/>
        <w:autoSpaceDN w:val="0"/>
        <w:adjustRightInd w:val="0"/>
        <w:jc w:val="both"/>
        <w:rPr>
          <w:rFonts w:ascii="Arial" w:eastAsia="Calibri" w:hAnsi="Arial" w:cs="Arial"/>
          <w:noProof w:val="0"/>
          <w:color w:val="000000"/>
          <w:sz w:val="22"/>
          <w:szCs w:val="22"/>
          <w:lang w:eastAsia="en-US"/>
        </w:rPr>
      </w:pPr>
      <w:r w:rsidRPr="009D0919">
        <w:rPr>
          <w:rFonts w:ascii="Arial" w:eastAsia="Calibri" w:hAnsi="Arial" w:cs="Arial"/>
          <w:noProof w:val="0"/>
          <w:color w:val="000000"/>
          <w:sz w:val="22"/>
          <w:szCs w:val="22"/>
          <w:lang w:eastAsia="en-US"/>
        </w:rPr>
        <w:t xml:space="preserve">Pretpostavka uzajamnosti ne primjenjuje se na državljane država članica Svjetske trgovinske organizacije. u skladu sa Zakonom o poslovima i djelatnostima prostornog uređenja i gradnje i drugim posebnim propisima. </w:t>
      </w:r>
    </w:p>
    <w:p w:rsidR="009D0919" w:rsidRPr="009D0919" w:rsidRDefault="009D0919" w:rsidP="009D0919">
      <w:pPr>
        <w:overflowPunct/>
        <w:autoSpaceDE w:val="0"/>
        <w:autoSpaceDN w:val="0"/>
        <w:adjustRightInd w:val="0"/>
        <w:jc w:val="both"/>
        <w:rPr>
          <w:rFonts w:ascii="Arial" w:eastAsia="Calibri" w:hAnsi="Arial" w:cs="Arial"/>
          <w:noProof w:val="0"/>
          <w:color w:val="000000"/>
          <w:sz w:val="22"/>
          <w:szCs w:val="22"/>
          <w:lang w:eastAsia="en-US"/>
        </w:rPr>
      </w:pPr>
    </w:p>
    <w:p w:rsidR="009D0919" w:rsidRPr="009D0919" w:rsidRDefault="009D0919" w:rsidP="009D0919">
      <w:pPr>
        <w:overflowPunct/>
        <w:autoSpaceDE w:val="0"/>
        <w:autoSpaceDN w:val="0"/>
        <w:adjustRightInd w:val="0"/>
        <w:jc w:val="both"/>
        <w:rPr>
          <w:rFonts w:ascii="Arial" w:eastAsia="Calibri" w:hAnsi="Arial" w:cs="Arial"/>
          <w:noProof w:val="0"/>
          <w:color w:val="000000"/>
          <w:sz w:val="22"/>
          <w:szCs w:val="22"/>
          <w:lang w:eastAsia="en-US"/>
        </w:rPr>
      </w:pPr>
      <w:r w:rsidRPr="009D0919">
        <w:rPr>
          <w:rFonts w:ascii="Arial" w:eastAsia="Calibri" w:hAnsi="Arial" w:cs="Arial"/>
          <w:noProof w:val="0"/>
          <w:color w:val="000000"/>
          <w:sz w:val="22"/>
          <w:szCs w:val="22"/>
          <w:lang w:eastAsia="en-US"/>
        </w:rPr>
        <w:t xml:space="preserve">Strana pravna osoba mora dokazati da u zemlji svog poslovnog </w:t>
      </w:r>
      <w:proofErr w:type="spellStart"/>
      <w:r w:rsidRPr="009D0919">
        <w:rPr>
          <w:rFonts w:ascii="Arial" w:eastAsia="Calibri" w:hAnsi="Arial" w:cs="Arial"/>
          <w:noProof w:val="0"/>
          <w:color w:val="000000"/>
          <w:sz w:val="22"/>
          <w:szCs w:val="22"/>
          <w:lang w:eastAsia="en-US"/>
        </w:rPr>
        <w:t>nastana</w:t>
      </w:r>
      <w:proofErr w:type="spellEnd"/>
      <w:r w:rsidRPr="009D0919">
        <w:rPr>
          <w:rFonts w:ascii="Arial" w:eastAsia="Calibri" w:hAnsi="Arial" w:cs="Arial"/>
          <w:noProof w:val="0"/>
          <w:color w:val="000000"/>
          <w:sz w:val="22"/>
          <w:szCs w:val="22"/>
          <w:lang w:eastAsia="en-US"/>
        </w:rPr>
        <w:t xml:space="preserve"> može obavljati djelatnost građenja. U tu svrhu gospodarski subjekt dostavlja odgovarajući dokument iz kojeg mora biti vidljivo da u zemlji poslovnog </w:t>
      </w:r>
      <w:proofErr w:type="spellStart"/>
      <w:r w:rsidRPr="009D0919">
        <w:rPr>
          <w:rFonts w:ascii="Arial" w:eastAsia="Calibri" w:hAnsi="Arial" w:cs="Arial"/>
          <w:noProof w:val="0"/>
          <w:color w:val="000000"/>
          <w:sz w:val="22"/>
          <w:szCs w:val="22"/>
          <w:lang w:eastAsia="en-US"/>
        </w:rPr>
        <w:t>nastana</w:t>
      </w:r>
      <w:proofErr w:type="spellEnd"/>
      <w:r w:rsidRPr="009D0919">
        <w:rPr>
          <w:rFonts w:ascii="Arial" w:eastAsia="Calibri" w:hAnsi="Arial" w:cs="Arial"/>
          <w:noProof w:val="0"/>
          <w:color w:val="000000"/>
          <w:sz w:val="22"/>
          <w:szCs w:val="22"/>
          <w:lang w:eastAsia="en-US"/>
        </w:rPr>
        <w:t xml:space="preserve"> može obavljati djelatnost građenja odnosno za izvođenje pojedinih radova, u skladu s člankom 71</w:t>
      </w:r>
      <w:r w:rsidRPr="009D0919">
        <w:rPr>
          <w:rFonts w:ascii="Arial" w:eastAsia="Calibri" w:hAnsi="Arial" w:cs="Arial"/>
          <w:b/>
          <w:bCs/>
          <w:noProof w:val="0"/>
          <w:color w:val="000000"/>
          <w:sz w:val="22"/>
          <w:szCs w:val="22"/>
          <w:lang w:eastAsia="en-US"/>
        </w:rPr>
        <w:t xml:space="preserve">. </w:t>
      </w:r>
      <w:r w:rsidRPr="009D0919">
        <w:rPr>
          <w:rFonts w:ascii="Arial" w:eastAsia="Calibri" w:hAnsi="Arial" w:cs="Arial"/>
          <w:noProof w:val="0"/>
          <w:color w:val="000000"/>
          <w:sz w:val="22"/>
          <w:szCs w:val="22"/>
          <w:lang w:eastAsia="en-US"/>
        </w:rPr>
        <w:t>Zakona o poslovima i djelatnostima prostornog uređenja i gradnje.</w:t>
      </w:r>
    </w:p>
    <w:p w:rsidR="009D0919" w:rsidRPr="009D0919" w:rsidRDefault="009D0919" w:rsidP="009D0919">
      <w:pPr>
        <w:overflowPunct/>
        <w:autoSpaceDE w:val="0"/>
        <w:autoSpaceDN w:val="0"/>
        <w:adjustRightInd w:val="0"/>
        <w:jc w:val="both"/>
        <w:rPr>
          <w:rFonts w:ascii="Arial" w:eastAsia="Calibri" w:hAnsi="Arial" w:cs="Arial"/>
          <w:noProof w:val="0"/>
          <w:color w:val="000000"/>
          <w:sz w:val="22"/>
          <w:szCs w:val="22"/>
          <w:lang w:eastAsia="en-US"/>
        </w:rPr>
      </w:pPr>
    </w:p>
    <w:p w:rsidR="009D0919" w:rsidRPr="009D0919" w:rsidRDefault="009D0919" w:rsidP="009D0919">
      <w:pPr>
        <w:overflowPunct/>
        <w:autoSpaceDE w:val="0"/>
        <w:autoSpaceDN w:val="0"/>
        <w:adjustRightInd w:val="0"/>
        <w:jc w:val="both"/>
        <w:rPr>
          <w:rFonts w:ascii="Arial" w:eastAsia="Calibri" w:hAnsi="Arial" w:cs="Arial"/>
          <w:b/>
          <w:bCs/>
          <w:noProof w:val="0"/>
          <w:color w:val="000000"/>
          <w:sz w:val="22"/>
          <w:szCs w:val="22"/>
          <w:lang w:eastAsia="en-US"/>
        </w:rPr>
      </w:pPr>
      <w:r w:rsidRPr="009D0919">
        <w:rPr>
          <w:rFonts w:ascii="Arial" w:eastAsia="Calibri" w:hAnsi="Arial" w:cs="Arial"/>
          <w:b/>
          <w:bCs/>
          <w:noProof w:val="0"/>
          <w:color w:val="000000"/>
          <w:sz w:val="22"/>
          <w:szCs w:val="22"/>
          <w:lang w:eastAsia="en-US"/>
        </w:rPr>
        <w:lastRenderedPageBreak/>
        <w:t>Naručitelj će od ponuditelja, pravne osobe sa sjedištem u trećoj državi, koji je podnio ekonomski najpovoljniju ponudu zatražiti da po donošenju Odluke o odbiru a najkasnije do potpisa Ugovora, dostavi slijedeći dokaz:</w:t>
      </w:r>
    </w:p>
    <w:p w:rsidR="009D0919" w:rsidRPr="009D0919" w:rsidRDefault="009D0919" w:rsidP="009D0919">
      <w:pPr>
        <w:overflowPunct/>
        <w:autoSpaceDE w:val="0"/>
        <w:autoSpaceDN w:val="0"/>
        <w:adjustRightInd w:val="0"/>
        <w:jc w:val="both"/>
        <w:rPr>
          <w:rFonts w:ascii="Arial" w:eastAsia="Calibri" w:hAnsi="Arial" w:cs="Arial"/>
          <w:b/>
          <w:bCs/>
          <w:noProof w:val="0"/>
          <w:color w:val="000000"/>
          <w:sz w:val="22"/>
          <w:szCs w:val="22"/>
          <w:lang w:eastAsia="en-US"/>
        </w:rPr>
      </w:pPr>
    </w:p>
    <w:p w:rsidR="009D0919" w:rsidRPr="009D0919" w:rsidRDefault="009D0919" w:rsidP="009D0919">
      <w:pPr>
        <w:overflowPunct/>
        <w:autoSpaceDE w:val="0"/>
        <w:autoSpaceDN w:val="0"/>
        <w:adjustRightInd w:val="0"/>
        <w:jc w:val="both"/>
        <w:rPr>
          <w:rFonts w:ascii="Arial" w:eastAsia="Calibri" w:hAnsi="Arial" w:cs="Arial"/>
          <w:b/>
          <w:noProof w:val="0"/>
          <w:color w:val="000000"/>
          <w:sz w:val="22"/>
          <w:szCs w:val="22"/>
          <w:lang w:eastAsia="en-US"/>
        </w:rPr>
      </w:pPr>
      <w:r w:rsidRPr="009D0919">
        <w:rPr>
          <w:rFonts w:ascii="Arial" w:eastAsia="Calibri" w:hAnsi="Arial" w:cs="Arial"/>
          <w:b/>
          <w:noProof w:val="0"/>
          <w:color w:val="000000"/>
          <w:sz w:val="22"/>
          <w:szCs w:val="22"/>
          <w:lang w:eastAsia="en-US"/>
        </w:rPr>
        <w:t>za gospodarski subjekt sa sjedištem u trećoj državi koja nije članica Svjetske trgovinske organizacije u slučaju postojanja pretpostavke uzajamnosti</w:t>
      </w:r>
    </w:p>
    <w:p w:rsidR="009D0919" w:rsidRPr="009D0919" w:rsidRDefault="009D0919" w:rsidP="009D0919">
      <w:pPr>
        <w:overflowPunct/>
        <w:autoSpaceDE w:val="0"/>
        <w:autoSpaceDN w:val="0"/>
        <w:adjustRightInd w:val="0"/>
        <w:jc w:val="both"/>
        <w:rPr>
          <w:rFonts w:ascii="Arial" w:eastAsia="Calibri" w:hAnsi="Arial" w:cs="Arial"/>
          <w:noProof w:val="0"/>
          <w:color w:val="000000"/>
          <w:sz w:val="22"/>
          <w:szCs w:val="22"/>
          <w:lang w:eastAsia="en-US"/>
        </w:rPr>
      </w:pPr>
      <w:r w:rsidRPr="009D0919">
        <w:rPr>
          <w:rFonts w:ascii="Arial" w:eastAsia="Calibri" w:hAnsi="Arial" w:cs="Arial"/>
          <w:noProof w:val="0"/>
          <w:color w:val="000000"/>
          <w:sz w:val="22"/>
          <w:szCs w:val="22"/>
          <w:lang w:eastAsia="en-US"/>
        </w:rPr>
        <w:t xml:space="preserve">Izvod iz strukovnog ili obrtnog registra ili odgovarajući dokument iz kojeg mora biti vidljivo da u   zemlji poslovnog </w:t>
      </w:r>
      <w:proofErr w:type="spellStart"/>
      <w:r w:rsidRPr="009D0919">
        <w:rPr>
          <w:rFonts w:ascii="Arial" w:eastAsia="Calibri" w:hAnsi="Arial" w:cs="Arial"/>
          <w:noProof w:val="0"/>
          <w:color w:val="000000"/>
          <w:sz w:val="22"/>
          <w:szCs w:val="22"/>
          <w:lang w:eastAsia="en-US"/>
        </w:rPr>
        <w:t>nastana</w:t>
      </w:r>
      <w:proofErr w:type="spellEnd"/>
      <w:r w:rsidRPr="009D0919">
        <w:rPr>
          <w:rFonts w:ascii="Arial" w:eastAsia="Calibri" w:hAnsi="Arial" w:cs="Arial"/>
          <w:noProof w:val="0"/>
          <w:color w:val="000000"/>
          <w:sz w:val="22"/>
          <w:szCs w:val="22"/>
          <w:lang w:eastAsia="en-US"/>
        </w:rPr>
        <w:t xml:space="preserve"> može obavljati djelatnost građenja odnosno obavljanja izvođenja pojedinih radova. Ukoliko se u zemlji poslovnog </w:t>
      </w:r>
      <w:proofErr w:type="spellStart"/>
      <w:r w:rsidRPr="009D0919">
        <w:rPr>
          <w:rFonts w:ascii="Arial" w:eastAsia="Calibri" w:hAnsi="Arial" w:cs="Arial"/>
          <w:noProof w:val="0"/>
          <w:color w:val="000000"/>
          <w:sz w:val="22"/>
          <w:szCs w:val="22"/>
          <w:lang w:eastAsia="en-US"/>
        </w:rPr>
        <w:t>nastana</w:t>
      </w:r>
      <w:proofErr w:type="spellEnd"/>
      <w:r w:rsidRPr="009D0919">
        <w:rPr>
          <w:rFonts w:ascii="Arial" w:eastAsia="Calibri" w:hAnsi="Arial" w:cs="Arial"/>
          <w:noProof w:val="0"/>
          <w:color w:val="000000"/>
          <w:sz w:val="22"/>
          <w:szCs w:val="22"/>
          <w:lang w:eastAsia="en-US"/>
        </w:rPr>
        <w:t xml:space="preserve"> gospodarskog subjekta ne izdaje dokument iz kojeg je vidljivo obavljanje djelatnosti građenja, gospodarski subjekt dostavlja Izjavu, koju daje osoba ovlaštena za zastupanje pravne osobe, kojom izjavljuje navedenu činjenicu.</w:t>
      </w:r>
    </w:p>
    <w:p w:rsidR="009D0919" w:rsidRPr="009D0919" w:rsidRDefault="009D0919" w:rsidP="009D0919">
      <w:pPr>
        <w:overflowPunct/>
        <w:autoSpaceDE w:val="0"/>
        <w:autoSpaceDN w:val="0"/>
        <w:adjustRightInd w:val="0"/>
        <w:jc w:val="both"/>
        <w:rPr>
          <w:rFonts w:ascii="Arial" w:eastAsia="Calibri" w:hAnsi="Arial" w:cs="Arial"/>
          <w:b/>
          <w:noProof w:val="0"/>
          <w:color w:val="000000"/>
          <w:sz w:val="22"/>
          <w:szCs w:val="22"/>
          <w:lang w:eastAsia="en-US"/>
        </w:rPr>
      </w:pPr>
    </w:p>
    <w:p w:rsidR="009D0919" w:rsidRPr="009D0919" w:rsidRDefault="009D0919" w:rsidP="009D0919">
      <w:pPr>
        <w:overflowPunct/>
        <w:autoSpaceDE w:val="0"/>
        <w:autoSpaceDN w:val="0"/>
        <w:adjustRightInd w:val="0"/>
        <w:jc w:val="both"/>
        <w:rPr>
          <w:rFonts w:ascii="Arial" w:eastAsia="Calibri" w:hAnsi="Arial" w:cs="Arial"/>
          <w:b/>
          <w:noProof w:val="0"/>
          <w:color w:val="000000"/>
          <w:sz w:val="22"/>
          <w:szCs w:val="22"/>
          <w:lang w:eastAsia="en-US"/>
        </w:rPr>
      </w:pPr>
      <w:r w:rsidRPr="009D0919">
        <w:rPr>
          <w:rFonts w:ascii="Arial" w:eastAsia="Calibri" w:hAnsi="Arial" w:cs="Arial"/>
          <w:b/>
          <w:noProof w:val="0"/>
          <w:color w:val="000000"/>
          <w:sz w:val="22"/>
          <w:szCs w:val="22"/>
          <w:lang w:eastAsia="en-US"/>
        </w:rPr>
        <w:t>za gospodarski subjekt sa sjedištem u trećoj državi koja nije članica Svjetske trgovinske organizacije u slučaju ne postojanja pretpostavke uzajamnosti te nemogućnosti obavljanja djelatnosti građenja na privremenoj i povremenoj osnovi</w:t>
      </w:r>
    </w:p>
    <w:p w:rsidR="009D0919" w:rsidRPr="009D0919" w:rsidRDefault="009D0919" w:rsidP="009D0919">
      <w:pPr>
        <w:overflowPunct/>
        <w:autoSpaceDE w:val="0"/>
        <w:autoSpaceDN w:val="0"/>
        <w:adjustRightInd w:val="0"/>
        <w:jc w:val="both"/>
        <w:rPr>
          <w:rFonts w:ascii="Arial" w:eastAsia="Calibri" w:hAnsi="Arial" w:cs="Arial"/>
          <w:noProof w:val="0"/>
          <w:color w:val="000000"/>
          <w:sz w:val="22"/>
          <w:szCs w:val="22"/>
          <w:lang w:eastAsia="en-US"/>
        </w:rPr>
      </w:pPr>
      <w:r w:rsidRPr="009D0919">
        <w:rPr>
          <w:rFonts w:ascii="Arial" w:eastAsia="Calibri" w:hAnsi="Arial" w:cs="Arial"/>
          <w:noProof w:val="0"/>
          <w:color w:val="000000"/>
          <w:sz w:val="22"/>
          <w:szCs w:val="22"/>
          <w:lang w:eastAsia="en-US"/>
        </w:rPr>
        <w:t>Izjavu koju daje osoba ovlaštena za zastupanje pravne osobe kojom gospodarski subjekt potvrđuje da će po sklapanju Ugovora o javnoj nabavi, a prije otpočinjanja obavljanja prvog posla, osnovati samostalno trgovačko društvo ili osnovati podružnicu u Republici Hrvatskoj putem koje će djelatnost gradnje obavljati na trajnoj osnovi.</w:t>
      </w:r>
    </w:p>
    <w:p w:rsidR="009D0919" w:rsidRPr="009D0919" w:rsidRDefault="009D0919" w:rsidP="009D0919">
      <w:pPr>
        <w:overflowPunct/>
        <w:autoSpaceDE w:val="0"/>
        <w:autoSpaceDN w:val="0"/>
        <w:adjustRightInd w:val="0"/>
        <w:jc w:val="both"/>
        <w:rPr>
          <w:rFonts w:ascii="Arial" w:eastAsia="Calibri" w:hAnsi="Arial" w:cs="Arial"/>
          <w:b/>
          <w:noProof w:val="0"/>
          <w:color w:val="000000"/>
          <w:sz w:val="22"/>
          <w:szCs w:val="22"/>
          <w:lang w:eastAsia="en-US"/>
        </w:rPr>
      </w:pPr>
    </w:p>
    <w:p w:rsidR="009D0919" w:rsidRPr="009D0919" w:rsidRDefault="009D0919" w:rsidP="009D0919">
      <w:pPr>
        <w:overflowPunct/>
        <w:autoSpaceDE w:val="0"/>
        <w:autoSpaceDN w:val="0"/>
        <w:adjustRightInd w:val="0"/>
        <w:jc w:val="both"/>
        <w:rPr>
          <w:rFonts w:ascii="Arial" w:eastAsia="Calibri" w:hAnsi="Arial" w:cs="Arial"/>
          <w:b/>
          <w:noProof w:val="0"/>
          <w:color w:val="000000"/>
          <w:sz w:val="22"/>
          <w:szCs w:val="22"/>
          <w:lang w:eastAsia="en-US"/>
        </w:rPr>
      </w:pPr>
      <w:r w:rsidRPr="009D0919">
        <w:rPr>
          <w:rFonts w:ascii="Arial" w:eastAsia="Calibri" w:hAnsi="Arial" w:cs="Arial"/>
          <w:b/>
          <w:noProof w:val="0"/>
          <w:color w:val="000000"/>
          <w:sz w:val="22"/>
          <w:szCs w:val="22"/>
          <w:lang w:eastAsia="en-US"/>
        </w:rPr>
        <w:t>za gospodarski subjekt sa sjedištem u trećoj državi koja je članica Svjetske trgovinske organizacije</w:t>
      </w:r>
    </w:p>
    <w:p w:rsidR="009D0919" w:rsidRPr="009D0919" w:rsidRDefault="009D0919" w:rsidP="009D0919">
      <w:pPr>
        <w:overflowPunct/>
        <w:autoSpaceDE w:val="0"/>
        <w:autoSpaceDN w:val="0"/>
        <w:adjustRightInd w:val="0"/>
        <w:jc w:val="both"/>
        <w:rPr>
          <w:rFonts w:ascii="Arial" w:eastAsia="Calibri" w:hAnsi="Arial" w:cs="Arial"/>
          <w:noProof w:val="0"/>
          <w:color w:val="000000"/>
          <w:sz w:val="22"/>
          <w:szCs w:val="22"/>
          <w:lang w:eastAsia="en-US"/>
        </w:rPr>
      </w:pPr>
      <w:r w:rsidRPr="009D0919">
        <w:rPr>
          <w:rFonts w:ascii="Arial" w:eastAsia="Calibri" w:hAnsi="Arial" w:cs="Arial"/>
          <w:noProof w:val="0"/>
          <w:color w:val="000000"/>
          <w:sz w:val="22"/>
          <w:szCs w:val="22"/>
          <w:lang w:eastAsia="en-US"/>
        </w:rPr>
        <w:t xml:space="preserve">Izvod iz strukovnog ili obrtnog registra ili odgovarajući dokument iz kojeg mora biti vidljivo da u   zemlji poslovnog </w:t>
      </w:r>
      <w:proofErr w:type="spellStart"/>
      <w:r w:rsidRPr="009D0919">
        <w:rPr>
          <w:rFonts w:ascii="Arial" w:eastAsia="Calibri" w:hAnsi="Arial" w:cs="Arial"/>
          <w:noProof w:val="0"/>
          <w:color w:val="000000"/>
          <w:sz w:val="22"/>
          <w:szCs w:val="22"/>
          <w:lang w:eastAsia="en-US"/>
        </w:rPr>
        <w:t>nastana</w:t>
      </w:r>
      <w:proofErr w:type="spellEnd"/>
      <w:r w:rsidRPr="009D0919">
        <w:rPr>
          <w:rFonts w:ascii="Arial" w:eastAsia="Calibri" w:hAnsi="Arial" w:cs="Arial"/>
          <w:noProof w:val="0"/>
          <w:color w:val="000000"/>
          <w:sz w:val="22"/>
          <w:szCs w:val="22"/>
          <w:lang w:eastAsia="en-US"/>
        </w:rPr>
        <w:t xml:space="preserve"> može obavljati djelatnost građenja odnosno obavljanja izvođenja pojedinih radova. Ukoliko se u zemlji poslovnog </w:t>
      </w:r>
      <w:proofErr w:type="spellStart"/>
      <w:r w:rsidRPr="009D0919">
        <w:rPr>
          <w:rFonts w:ascii="Arial" w:eastAsia="Calibri" w:hAnsi="Arial" w:cs="Arial"/>
          <w:noProof w:val="0"/>
          <w:color w:val="000000"/>
          <w:sz w:val="22"/>
          <w:szCs w:val="22"/>
          <w:lang w:eastAsia="en-US"/>
        </w:rPr>
        <w:t>nastana</w:t>
      </w:r>
      <w:proofErr w:type="spellEnd"/>
      <w:r w:rsidRPr="009D0919">
        <w:rPr>
          <w:rFonts w:ascii="Arial" w:eastAsia="Calibri" w:hAnsi="Arial" w:cs="Arial"/>
          <w:noProof w:val="0"/>
          <w:color w:val="000000"/>
          <w:sz w:val="22"/>
          <w:szCs w:val="22"/>
          <w:lang w:eastAsia="en-US"/>
        </w:rPr>
        <w:t xml:space="preserve"> gospodarskog subjekta ne izdaje dokument iz kojeg je vidljivo obavljanje djelatnosti građenja, gospodarski subjekt dostavlja Izjavu, koju daje osoba ovlaštena za zastupanje pravne osobe, kojom izjavljuje navedenu činjenicu.</w:t>
      </w:r>
    </w:p>
    <w:p w:rsidR="009D0919" w:rsidRPr="009D0919" w:rsidRDefault="009D0919" w:rsidP="009D0919">
      <w:pPr>
        <w:spacing w:line="240" w:lineRule="atLeast"/>
        <w:jc w:val="both"/>
        <w:rPr>
          <w:rFonts w:ascii="Arial" w:eastAsia="Calibri" w:hAnsi="Arial" w:cs="Arial"/>
          <w:b/>
          <w:color w:val="000000"/>
          <w:sz w:val="22"/>
          <w:szCs w:val="22"/>
          <w:lang w:eastAsia="en-US"/>
        </w:rPr>
      </w:pPr>
    </w:p>
    <w:p w:rsidR="009D0919" w:rsidRPr="009D0919" w:rsidRDefault="009D0919" w:rsidP="009D0919">
      <w:pPr>
        <w:spacing w:line="240" w:lineRule="atLeast"/>
        <w:jc w:val="both"/>
        <w:rPr>
          <w:rFonts w:ascii="Arial" w:eastAsia="Calibri" w:hAnsi="Arial" w:cs="Arial"/>
          <w:b/>
          <w:color w:val="000000"/>
          <w:sz w:val="22"/>
          <w:szCs w:val="22"/>
          <w:lang w:eastAsia="en-US"/>
        </w:rPr>
      </w:pPr>
      <w:r w:rsidRPr="009D0919">
        <w:rPr>
          <w:rFonts w:ascii="Arial" w:eastAsia="Calibri" w:hAnsi="Arial" w:cs="Arial"/>
          <w:b/>
          <w:color w:val="000000"/>
          <w:sz w:val="22"/>
          <w:szCs w:val="22"/>
          <w:lang w:eastAsia="en-US"/>
        </w:rPr>
        <w:t>7.23.2. Ovlaštenje za vođenje građenja</w:t>
      </w:r>
    </w:p>
    <w:p w:rsidR="009D0919" w:rsidRPr="009D0919" w:rsidRDefault="009D0919" w:rsidP="009D0919">
      <w:pPr>
        <w:spacing w:line="240" w:lineRule="atLeast"/>
        <w:jc w:val="both"/>
        <w:rPr>
          <w:rFonts w:ascii="Arial" w:eastAsia="Calibri" w:hAnsi="Arial" w:cs="Arial"/>
          <w:b/>
          <w:color w:val="000000"/>
          <w:sz w:val="22"/>
          <w:szCs w:val="22"/>
          <w:lang w:eastAsia="en-US"/>
        </w:rPr>
      </w:pPr>
    </w:p>
    <w:p w:rsidR="009D0919" w:rsidRPr="009D0919" w:rsidRDefault="009D0919" w:rsidP="009D0919">
      <w:pPr>
        <w:spacing w:line="240" w:lineRule="atLeast"/>
        <w:jc w:val="both"/>
        <w:rPr>
          <w:rFonts w:ascii="Arial" w:eastAsia="Calibri" w:hAnsi="Arial" w:cs="Arial"/>
          <w:color w:val="000000"/>
          <w:sz w:val="22"/>
          <w:szCs w:val="22"/>
        </w:rPr>
      </w:pPr>
      <w:r w:rsidRPr="009D0919">
        <w:rPr>
          <w:rFonts w:ascii="Arial" w:eastAsia="Calibri" w:hAnsi="Arial" w:cs="Arial"/>
          <w:color w:val="000000"/>
          <w:sz w:val="22"/>
          <w:szCs w:val="22"/>
        </w:rPr>
        <w:t>Ponuditelj za obavljanje djelatnosti građenja mora imati zaposlenog ovlaštenog voditelja građenja i/ili ovlaštenog voditelja radova u skladu sa Zakonom o poslovima i djelatnostima prostornog uređenja i gradnje (Narodne novine br. 78/15), te Zakonom o komori arhitekata i komorama inženjera u graditeljstvu i prostornom uređenju (Narodne novine br. 78/15).</w:t>
      </w:r>
    </w:p>
    <w:p w:rsidR="009D0919" w:rsidRPr="009D0919" w:rsidRDefault="009D0919" w:rsidP="009D0919">
      <w:pPr>
        <w:spacing w:line="240" w:lineRule="atLeast"/>
        <w:jc w:val="both"/>
        <w:rPr>
          <w:rFonts w:ascii="Arial" w:eastAsia="Calibri" w:hAnsi="Arial" w:cs="Arial"/>
          <w:color w:val="000000"/>
          <w:sz w:val="22"/>
          <w:szCs w:val="22"/>
        </w:rPr>
      </w:pPr>
      <w:r w:rsidRPr="009D0919">
        <w:rPr>
          <w:rFonts w:ascii="Arial" w:eastAsia="Calibri" w:hAnsi="Arial" w:cs="Arial"/>
          <w:color w:val="000000"/>
          <w:sz w:val="22"/>
          <w:szCs w:val="22"/>
        </w:rPr>
        <w:t>Sukladno mišljenju Ministarstva graditeljstva i prostornog uređenja (KLASA: 360-01/16-02/44, URBROJ:531-04-1-16-2 od 4. veljače 2016. godine), pod pojmom zaposlene osobe misli se na osobu u radnom odnosu koji može biti zasnovan na određeno ili neodređeno vrijeme).</w:t>
      </w:r>
    </w:p>
    <w:p w:rsidR="009D0919" w:rsidRPr="009D0919" w:rsidRDefault="009D0919" w:rsidP="009D0919">
      <w:pPr>
        <w:spacing w:line="240" w:lineRule="atLeast"/>
        <w:jc w:val="both"/>
        <w:rPr>
          <w:rFonts w:ascii="Arial" w:eastAsia="Calibri" w:hAnsi="Arial" w:cs="Arial"/>
          <w:color w:val="000000"/>
          <w:sz w:val="22"/>
          <w:szCs w:val="22"/>
        </w:rPr>
      </w:pPr>
      <w:r w:rsidRPr="009D0919">
        <w:rPr>
          <w:rFonts w:ascii="Arial" w:eastAsia="Calibri" w:hAnsi="Arial" w:cs="Arial"/>
          <w:color w:val="000000"/>
          <w:sz w:val="22"/>
          <w:szCs w:val="22"/>
        </w:rPr>
        <w:t>Temeljem članka 27. stavka 1. Zakona o poslovima i djelatnostima prostornog uređenja i gradnje ovlašteni voditelj građenja može, u okviru zadaća svoje struke, voditi građenje, odnosno izvođenje građevinskih i drugih radova kojima se gradi nova građevina, rekonstruira, održava ili uklanja postojeća građevina.</w:t>
      </w:r>
    </w:p>
    <w:p w:rsidR="009D0919" w:rsidRPr="009D0919" w:rsidRDefault="009D0919" w:rsidP="009D0919">
      <w:pPr>
        <w:spacing w:line="240" w:lineRule="atLeast"/>
        <w:jc w:val="both"/>
        <w:rPr>
          <w:rFonts w:ascii="Arial" w:eastAsia="Calibri" w:hAnsi="Arial" w:cs="Arial"/>
          <w:color w:val="000000"/>
          <w:sz w:val="22"/>
          <w:szCs w:val="22"/>
        </w:rPr>
      </w:pPr>
      <w:r w:rsidRPr="009D0919">
        <w:rPr>
          <w:rFonts w:ascii="Arial" w:eastAsia="Calibri" w:hAnsi="Arial" w:cs="Arial"/>
          <w:color w:val="000000"/>
          <w:sz w:val="22"/>
          <w:szCs w:val="22"/>
        </w:rPr>
        <w:t>Temeljem članka 28. stavka 1. Zakona o poslovima i djelatnostima prostornog uređenja i gradnje ovlašteni voditelj radova može, u okviru zadaća svoje struke, voditi izvođenje građevinskih i drugih radova: pripremnih, zemljanih, konstruktorskih, instalaterskih, završnih te ugradnju građevnih proizvoda, opreme ili postrojenja.</w:t>
      </w:r>
    </w:p>
    <w:p w:rsidR="009D0919" w:rsidRPr="009D0919" w:rsidRDefault="009D0919" w:rsidP="009D0919">
      <w:pPr>
        <w:spacing w:line="240" w:lineRule="atLeast"/>
        <w:jc w:val="both"/>
        <w:rPr>
          <w:rFonts w:ascii="Arial" w:eastAsia="Calibri" w:hAnsi="Arial" w:cs="Arial"/>
          <w:color w:val="000000"/>
          <w:sz w:val="22"/>
          <w:szCs w:val="22"/>
        </w:rPr>
      </w:pPr>
      <w:r w:rsidRPr="009D0919">
        <w:rPr>
          <w:rFonts w:ascii="Arial" w:eastAsia="Calibri" w:hAnsi="Arial" w:cs="Arial"/>
          <w:color w:val="000000"/>
          <w:sz w:val="22"/>
          <w:szCs w:val="22"/>
        </w:rPr>
        <w:t xml:space="preserve">Kako predmet nabave obuhvaća </w:t>
      </w:r>
      <w:r w:rsidR="008132BC">
        <w:rPr>
          <w:rFonts w:ascii="Arial" w:eastAsia="Calibri" w:hAnsi="Arial" w:cs="Arial"/>
          <w:color w:val="000000"/>
          <w:sz w:val="22"/>
          <w:szCs w:val="22"/>
        </w:rPr>
        <w:t>rekonstrukciju</w:t>
      </w:r>
      <w:r w:rsidRPr="009D0919">
        <w:rPr>
          <w:rFonts w:ascii="Arial" w:eastAsia="Calibri" w:hAnsi="Arial" w:cs="Arial"/>
          <w:color w:val="000000"/>
          <w:sz w:val="22"/>
          <w:szCs w:val="22"/>
        </w:rPr>
        <w:t xml:space="preserve"> postojeće građevine ponuditelj je obvezan dokazati da u svrhu ispunjenja uvjeta utvrđenih člankom 27. stavkom 1. Zakonom o poslovima i djelatnostima prostornog uređenja i gradnje ima zaposlenog (ugovor o radu na određeno ili neodređeno vrijeme) minimum 1 (jednog) ovlaštenog voditelja građenja odgovarajuće struke.</w:t>
      </w:r>
    </w:p>
    <w:p w:rsidR="009D0919" w:rsidRPr="009D0919" w:rsidRDefault="009D0919" w:rsidP="009D0919">
      <w:pPr>
        <w:spacing w:line="240" w:lineRule="atLeast"/>
        <w:jc w:val="both"/>
        <w:rPr>
          <w:rFonts w:ascii="Arial" w:eastAsia="Calibri" w:hAnsi="Arial" w:cs="Arial"/>
          <w:color w:val="000000"/>
          <w:sz w:val="22"/>
          <w:szCs w:val="22"/>
        </w:rPr>
      </w:pPr>
    </w:p>
    <w:p w:rsidR="009D0919" w:rsidRPr="009D0919" w:rsidRDefault="009D0919" w:rsidP="009D0919">
      <w:pPr>
        <w:spacing w:line="240" w:lineRule="atLeast"/>
        <w:jc w:val="both"/>
        <w:rPr>
          <w:rFonts w:ascii="Arial" w:eastAsia="Calibri" w:hAnsi="Arial" w:cs="Arial"/>
          <w:b/>
          <w:color w:val="000000"/>
          <w:sz w:val="22"/>
          <w:szCs w:val="22"/>
        </w:rPr>
      </w:pPr>
      <w:r w:rsidRPr="009D0919">
        <w:rPr>
          <w:rFonts w:ascii="Arial" w:eastAsia="Calibri" w:hAnsi="Arial" w:cs="Arial"/>
          <w:b/>
          <w:color w:val="000000"/>
          <w:sz w:val="22"/>
          <w:szCs w:val="22"/>
        </w:rPr>
        <w:t>U tu svrhu naručitelj će od ponuditelja koji je podnio ekonomski najpovoljniju ponudu zatražiti da po donošenju Odluke o odbiru a najkasnije do potpisa Ugovora, dostavi odgovarajuće dokaze:</w:t>
      </w:r>
    </w:p>
    <w:p w:rsidR="009D0919" w:rsidRPr="009D0919" w:rsidRDefault="009D0919" w:rsidP="009D0919">
      <w:pPr>
        <w:spacing w:line="240" w:lineRule="atLeast"/>
        <w:ind w:left="720"/>
        <w:jc w:val="both"/>
        <w:rPr>
          <w:rFonts w:ascii="Arial" w:eastAsia="Calibri" w:hAnsi="Arial" w:cs="Arial"/>
          <w:color w:val="000000"/>
          <w:sz w:val="22"/>
          <w:szCs w:val="22"/>
          <w:lang w:eastAsia="en-US"/>
        </w:rPr>
      </w:pPr>
    </w:p>
    <w:p w:rsidR="009D0919" w:rsidRPr="009D0919" w:rsidRDefault="009D0919" w:rsidP="009D0919">
      <w:pPr>
        <w:spacing w:line="240" w:lineRule="atLeast"/>
        <w:jc w:val="both"/>
        <w:rPr>
          <w:rFonts w:ascii="Arial" w:eastAsia="Calibri" w:hAnsi="Arial" w:cs="Arial"/>
          <w:color w:val="000000"/>
          <w:sz w:val="22"/>
          <w:szCs w:val="22"/>
        </w:rPr>
      </w:pPr>
      <w:r w:rsidRPr="009D0919">
        <w:rPr>
          <w:rFonts w:ascii="Arial" w:eastAsia="Calibri" w:hAnsi="Arial" w:cs="Arial"/>
          <w:color w:val="000000"/>
          <w:sz w:val="22"/>
          <w:szCs w:val="22"/>
        </w:rPr>
        <w:t>Potvrdu o upisu u Imenik ovlaštenih voditelja građenja ili Imenik stranih ovlaštenih voditelja građenja sukladno Zakonu o komori arhitekata i komorama inženjera u graditeljstvu i prostornom uređenju (Narodne novine br. 78/15) ili</w:t>
      </w:r>
    </w:p>
    <w:p w:rsidR="009D0919" w:rsidRPr="009D0919" w:rsidRDefault="009D0919" w:rsidP="009D0919">
      <w:pPr>
        <w:spacing w:line="240" w:lineRule="atLeast"/>
        <w:jc w:val="both"/>
        <w:rPr>
          <w:rFonts w:ascii="Arial" w:eastAsia="Calibri" w:hAnsi="Arial" w:cs="Arial"/>
          <w:color w:val="000000"/>
          <w:sz w:val="22"/>
          <w:szCs w:val="22"/>
        </w:rPr>
      </w:pPr>
      <w:r w:rsidRPr="009D0919">
        <w:rPr>
          <w:rFonts w:ascii="Arial" w:eastAsia="Calibri" w:hAnsi="Arial" w:cs="Arial"/>
          <w:color w:val="000000"/>
          <w:sz w:val="22"/>
          <w:szCs w:val="22"/>
        </w:rPr>
        <w:t xml:space="preserve">Ovlaštenje za poslove voditelja građenja u državi iz koje dolazi i Izjavu, koju daje osoba koja je ovlaštena za zastupanje pravne osobe, kojom se pravna osoba obvezuje, da će po sklapanju Ugovora o javnoj nabavi, a prije otpočinjanja obavljanja prvog posla dostaviti Potvrdu o upisu u imenik ovlaštenih voditelja građenja ili Imenik stranih ovlaštenih voditelja građenja vezano uz </w:t>
      </w:r>
      <w:r w:rsidRPr="009D0919">
        <w:rPr>
          <w:rFonts w:ascii="Arial" w:eastAsia="Calibri" w:hAnsi="Arial" w:cs="Arial"/>
          <w:color w:val="000000"/>
          <w:sz w:val="22"/>
          <w:szCs w:val="22"/>
        </w:rPr>
        <w:lastRenderedPageBreak/>
        <w:t>ispunjavanje propisanih uvjeta za povremeno ili privremeno obavljanje poslova voditelja građenja sukladn</w:t>
      </w:r>
      <w:r w:rsidR="002D4C62">
        <w:rPr>
          <w:rFonts w:ascii="Arial" w:eastAsia="Calibri" w:hAnsi="Arial" w:cs="Arial"/>
          <w:color w:val="000000"/>
          <w:sz w:val="22"/>
          <w:szCs w:val="22"/>
        </w:rPr>
        <w:t>o članku 65. Zakona o poslovima</w:t>
      </w:r>
      <w:r w:rsidRPr="009D0919">
        <w:rPr>
          <w:rFonts w:ascii="Arial" w:eastAsia="Calibri" w:hAnsi="Arial" w:cs="Arial"/>
          <w:color w:val="000000"/>
          <w:sz w:val="22"/>
          <w:szCs w:val="22"/>
        </w:rPr>
        <w:t xml:space="preserve"> i djelatnostima prostornog uređenja i gradnje; ili</w:t>
      </w:r>
    </w:p>
    <w:p w:rsidR="009D0919" w:rsidRPr="009D0919" w:rsidRDefault="009D0919" w:rsidP="009D0919">
      <w:pPr>
        <w:spacing w:line="240" w:lineRule="atLeast"/>
        <w:jc w:val="both"/>
        <w:rPr>
          <w:rFonts w:ascii="Arial" w:eastAsia="Calibri" w:hAnsi="Arial" w:cs="Arial"/>
          <w:color w:val="000000"/>
          <w:sz w:val="22"/>
          <w:szCs w:val="22"/>
        </w:rPr>
      </w:pPr>
      <w:r w:rsidRPr="009D0919">
        <w:rPr>
          <w:rFonts w:ascii="Arial" w:eastAsia="Calibri" w:hAnsi="Arial" w:cs="Arial"/>
          <w:color w:val="000000"/>
          <w:sz w:val="22"/>
          <w:szCs w:val="22"/>
        </w:rPr>
        <w:t>Izjavu kojom potvrđuje da u državi svog sjedišta ne mora posjedovati traženo ovlaštenje za obavljanje poslova voditelja građenja, te da će, ukoliko njegova ponuda bude odabrana kao najpovoljnija, prije otpočinjanja obavljanja prvog posla dostaviti Potvrdu određene komore vezano uz ispunjavanje propisanih uvjeta za povremeno ili privremeno obavljanje poslova voditelja građenja sukladn</w:t>
      </w:r>
      <w:r w:rsidR="002D4C62">
        <w:rPr>
          <w:rFonts w:ascii="Arial" w:eastAsia="Calibri" w:hAnsi="Arial" w:cs="Arial"/>
          <w:color w:val="000000"/>
          <w:sz w:val="22"/>
          <w:szCs w:val="22"/>
        </w:rPr>
        <w:t>o članku 65. Zakona o poslovima</w:t>
      </w:r>
      <w:r w:rsidRPr="009D0919">
        <w:rPr>
          <w:rFonts w:ascii="Arial" w:eastAsia="Calibri" w:hAnsi="Arial" w:cs="Arial"/>
          <w:color w:val="000000"/>
          <w:sz w:val="22"/>
          <w:szCs w:val="22"/>
        </w:rPr>
        <w:t xml:space="preserve"> i djelatnostima prostornog uređenja i gradnje; te</w:t>
      </w:r>
    </w:p>
    <w:p w:rsidR="009D0919" w:rsidRPr="009D0919" w:rsidRDefault="009D0919" w:rsidP="009D0919">
      <w:pPr>
        <w:spacing w:line="240" w:lineRule="atLeast"/>
        <w:jc w:val="both"/>
        <w:rPr>
          <w:rFonts w:ascii="Arial" w:eastAsia="Calibri" w:hAnsi="Arial" w:cs="Arial"/>
          <w:color w:val="000000"/>
          <w:sz w:val="22"/>
          <w:szCs w:val="22"/>
        </w:rPr>
      </w:pPr>
      <w:r w:rsidRPr="009D0919">
        <w:rPr>
          <w:rFonts w:ascii="Arial" w:eastAsia="Calibri" w:hAnsi="Arial" w:cs="Arial"/>
          <w:color w:val="000000"/>
          <w:sz w:val="22"/>
          <w:szCs w:val="22"/>
        </w:rPr>
        <w:t>Izjavu da je ovlašteni voditelj građenja njihov zaposlenik.</w:t>
      </w:r>
    </w:p>
    <w:p w:rsidR="009D0919" w:rsidRPr="009D0919" w:rsidRDefault="009D0919" w:rsidP="009D0919">
      <w:pPr>
        <w:spacing w:line="240" w:lineRule="atLeast"/>
        <w:jc w:val="both"/>
        <w:rPr>
          <w:rFonts w:ascii="Arial" w:eastAsia="Calibri" w:hAnsi="Arial" w:cs="Arial"/>
          <w:color w:val="000000"/>
          <w:sz w:val="22"/>
          <w:szCs w:val="22"/>
        </w:rPr>
      </w:pPr>
    </w:p>
    <w:p w:rsidR="009D0919" w:rsidRDefault="009D0919" w:rsidP="009D0919">
      <w:pPr>
        <w:spacing w:line="240" w:lineRule="atLeast"/>
        <w:jc w:val="both"/>
        <w:rPr>
          <w:rFonts w:ascii="Arial" w:eastAsia="Calibri" w:hAnsi="Arial" w:cs="Arial"/>
          <w:color w:val="000000"/>
          <w:sz w:val="22"/>
          <w:szCs w:val="22"/>
          <w:lang w:eastAsia="en-US"/>
        </w:rPr>
      </w:pPr>
      <w:r w:rsidRPr="009D0919">
        <w:rPr>
          <w:rFonts w:ascii="Arial" w:eastAsia="Calibri" w:hAnsi="Arial" w:cs="Arial"/>
          <w:color w:val="000000"/>
          <w:sz w:val="22"/>
          <w:szCs w:val="22"/>
          <w:lang w:eastAsia="en-US"/>
        </w:rPr>
        <w:t>Ukoliko najpovoljniji ponuditelj koji uz ponudu dostavi izjave, a prije otpočinjanja obavljanja prvog posla Naručitelju ne dostavi dokumente potrebne za obavljanje poslova vođenja građenja, smatrat će se da je odustao od ponude.</w:t>
      </w:r>
    </w:p>
    <w:p w:rsidR="009D0919" w:rsidRPr="009D0919" w:rsidRDefault="009D0919" w:rsidP="009D0919">
      <w:pPr>
        <w:spacing w:line="240" w:lineRule="atLeast"/>
        <w:jc w:val="both"/>
        <w:rPr>
          <w:rFonts w:ascii="Arial" w:eastAsia="Calibri" w:hAnsi="Arial" w:cs="Arial"/>
          <w:b/>
          <w:color w:val="000000"/>
          <w:sz w:val="22"/>
          <w:szCs w:val="22"/>
          <w:lang w:eastAsia="en-US"/>
        </w:rPr>
      </w:pPr>
    </w:p>
    <w:p w:rsidR="009D0919" w:rsidRDefault="009D0919" w:rsidP="009D0919">
      <w:pPr>
        <w:spacing w:line="240" w:lineRule="atLeast"/>
        <w:jc w:val="both"/>
        <w:rPr>
          <w:rFonts w:ascii="Arial" w:eastAsia="Calibri" w:hAnsi="Arial" w:cs="Arial"/>
          <w:b/>
          <w:color w:val="000000"/>
          <w:sz w:val="22"/>
          <w:szCs w:val="22"/>
          <w:lang w:eastAsia="en-US"/>
        </w:rPr>
      </w:pPr>
      <w:r>
        <w:rPr>
          <w:rFonts w:ascii="Arial" w:eastAsia="Calibri" w:hAnsi="Arial" w:cs="Arial"/>
          <w:b/>
          <w:color w:val="000000"/>
          <w:sz w:val="22"/>
          <w:szCs w:val="22"/>
          <w:lang w:eastAsia="en-US"/>
        </w:rPr>
        <w:t>7.23.3</w:t>
      </w:r>
      <w:r w:rsidRPr="009D0919">
        <w:rPr>
          <w:rFonts w:ascii="Arial" w:eastAsia="Calibri" w:hAnsi="Arial" w:cs="Arial"/>
          <w:b/>
          <w:color w:val="000000"/>
          <w:sz w:val="22"/>
          <w:szCs w:val="22"/>
          <w:lang w:eastAsia="en-US"/>
        </w:rPr>
        <w:t>. Uvjeti i zahtjevi koji moraju biti ispunjeni sukladno Zakonu o obavljanju geodetske djelatnosti (Narodne novine br. 25/18) za obavljanje geodetske djelatnosti u Republici Hrvatskoj</w:t>
      </w:r>
    </w:p>
    <w:p w:rsidR="009D0919" w:rsidRDefault="009D0919" w:rsidP="009D0919">
      <w:pPr>
        <w:spacing w:line="240" w:lineRule="atLeast"/>
        <w:jc w:val="both"/>
        <w:rPr>
          <w:rFonts w:ascii="Arial" w:eastAsia="Calibri" w:hAnsi="Arial" w:cs="Arial"/>
          <w:b/>
          <w:color w:val="000000"/>
          <w:sz w:val="22"/>
          <w:szCs w:val="22"/>
          <w:lang w:eastAsia="en-US"/>
        </w:rPr>
      </w:pPr>
    </w:p>
    <w:p w:rsidR="009D0919" w:rsidRPr="00D9428C" w:rsidRDefault="009D0919" w:rsidP="009D0919">
      <w:pPr>
        <w:spacing w:line="240" w:lineRule="atLeast"/>
        <w:jc w:val="both"/>
        <w:rPr>
          <w:rFonts w:ascii="Arial" w:eastAsia="Calibri" w:hAnsi="Arial" w:cs="Arial"/>
          <w:color w:val="000000"/>
          <w:sz w:val="22"/>
          <w:szCs w:val="22"/>
        </w:rPr>
      </w:pPr>
      <w:r w:rsidRPr="00D9428C">
        <w:rPr>
          <w:rFonts w:ascii="Arial" w:eastAsia="Calibri" w:hAnsi="Arial" w:cs="Arial"/>
          <w:color w:val="000000"/>
          <w:sz w:val="22"/>
          <w:szCs w:val="22"/>
        </w:rPr>
        <w:t xml:space="preserve">Gospodarski subjekt mora ispunjavati uvjete i zahtjeve za obavljanje geodetske djelatnosti u Republici Hrvatskoj kako bi sukladno Zakonu o obavljanju geodetske djelatnosti (Narodne novine </w:t>
      </w:r>
      <w:r>
        <w:rPr>
          <w:rFonts w:ascii="Arial" w:eastAsia="Calibri" w:hAnsi="Arial" w:cs="Arial"/>
          <w:color w:val="000000"/>
          <w:sz w:val="22"/>
          <w:szCs w:val="22"/>
        </w:rPr>
        <w:t xml:space="preserve">br. </w:t>
      </w:r>
      <w:r w:rsidRPr="00D9428C">
        <w:rPr>
          <w:rFonts w:ascii="Arial" w:eastAsia="Calibri" w:hAnsi="Arial" w:cs="Arial"/>
          <w:color w:val="000000"/>
          <w:sz w:val="22"/>
          <w:szCs w:val="22"/>
        </w:rPr>
        <w:t>25/18) i</w:t>
      </w:r>
      <w:r>
        <w:rPr>
          <w:rFonts w:ascii="Arial" w:eastAsia="Calibri" w:hAnsi="Arial" w:cs="Arial"/>
          <w:color w:val="000000"/>
          <w:sz w:val="22"/>
          <w:szCs w:val="22"/>
        </w:rPr>
        <w:t>mao pravo izvršavati predmetni U</w:t>
      </w:r>
      <w:r w:rsidRPr="00D9428C">
        <w:rPr>
          <w:rFonts w:ascii="Arial" w:eastAsia="Calibri" w:hAnsi="Arial" w:cs="Arial"/>
          <w:color w:val="000000"/>
          <w:sz w:val="22"/>
          <w:szCs w:val="22"/>
        </w:rPr>
        <w:t>govor.</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r w:rsidRPr="00D9428C">
        <w:rPr>
          <w:rFonts w:ascii="Arial" w:eastAsia="Calibri" w:hAnsi="Arial" w:cs="Arial"/>
          <w:color w:val="000000"/>
          <w:sz w:val="22"/>
          <w:szCs w:val="22"/>
          <w:lang w:val="hr-HR"/>
        </w:rPr>
        <w:t>Tražene uvjete i zahtjeve mora ispunjavati samostalno gospodarski subjekt koji de obavljati stručne geodetske poslove u ugovoru koji je predmet ove nabave, neovisno o tome da li je član zajednice gospodarskih subjekata, podugovaratelj i/ili gospodarski subjekt na čiju se sposobnost gospodarski subjekt oslonio za dokazivanje tehničke i stručne sposobnosti</w:t>
      </w:r>
      <w:r w:rsidRPr="00067D51">
        <w:rPr>
          <w:rFonts w:ascii="Arial" w:eastAsia="Calibri" w:hAnsi="Arial" w:cs="Arial"/>
          <w:color w:val="000000"/>
          <w:sz w:val="22"/>
          <w:szCs w:val="22"/>
          <w:lang w:val="hr-HR"/>
        </w:rPr>
        <w:t>.</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p>
    <w:p w:rsidR="009D0919" w:rsidRDefault="009D0919" w:rsidP="009D0919">
      <w:pPr>
        <w:pStyle w:val="Odlomakpopisa"/>
        <w:spacing w:line="240" w:lineRule="atLeast"/>
        <w:ind w:left="0"/>
        <w:jc w:val="both"/>
        <w:rPr>
          <w:rFonts w:ascii="Arial" w:eastAsia="Calibri" w:hAnsi="Arial" w:cs="Arial"/>
          <w:b/>
          <w:color w:val="000000"/>
          <w:sz w:val="22"/>
          <w:szCs w:val="22"/>
          <w:u w:val="single"/>
          <w:lang w:val="hr-HR"/>
        </w:rPr>
      </w:pPr>
      <w:r w:rsidRPr="00EA37A1">
        <w:rPr>
          <w:rFonts w:ascii="Arial" w:eastAsia="Calibri" w:hAnsi="Arial" w:cs="Arial"/>
          <w:b/>
          <w:color w:val="000000"/>
          <w:sz w:val="22"/>
          <w:szCs w:val="22"/>
          <w:u w:val="single"/>
          <w:lang w:val="hr-HR"/>
        </w:rPr>
        <w:t>Gospodarski subjekt sa sjedištem u Republici Hrvatskoj</w:t>
      </w:r>
    </w:p>
    <w:p w:rsidR="009D0919" w:rsidRDefault="009D0919" w:rsidP="009D0919">
      <w:pPr>
        <w:pStyle w:val="Odlomakpopisa"/>
        <w:spacing w:line="240" w:lineRule="atLeast"/>
        <w:ind w:left="0"/>
        <w:jc w:val="both"/>
        <w:rPr>
          <w:rFonts w:ascii="Arial" w:eastAsia="Calibri" w:hAnsi="Arial" w:cs="Arial"/>
          <w:b/>
          <w:color w:val="000000"/>
          <w:sz w:val="22"/>
          <w:szCs w:val="22"/>
          <w:u w:val="single"/>
          <w:lang w:val="hr-HR"/>
        </w:rPr>
      </w:pPr>
    </w:p>
    <w:p w:rsidR="009D0919" w:rsidRDefault="009D0919" w:rsidP="009D0919">
      <w:pPr>
        <w:spacing w:line="240" w:lineRule="atLeast"/>
        <w:jc w:val="both"/>
        <w:rPr>
          <w:rFonts w:ascii="Arial" w:eastAsia="Calibri" w:hAnsi="Arial" w:cs="Arial"/>
          <w:color w:val="000000"/>
          <w:sz w:val="22"/>
          <w:szCs w:val="22"/>
        </w:rPr>
      </w:pPr>
      <w:r w:rsidRPr="00EA37A1">
        <w:rPr>
          <w:rFonts w:ascii="Arial" w:eastAsia="Calibri" w:hAnsi="Arial" w:cs="Arial"/>
          <w:color w:val="000000"/>
          <w:sz w:val="22"/>
          <w:szCs w:val="22"/>
        </w:rPr>
        <w:t xml:space="preserve">Na području Republike Hrvatske </w:t>
      </w:r>
      <w:r>
        <w:rPr>
          <w:rFonts w:ascii="Arial" w:eastAsia="Calibri" w:hAnsi="Arial" w:cs="Arial"/>
          <w:color w:val="000000"/>
          <w:sz w:val="22"/>
          <w:szCs w:val="22"/>
        </w:rPr>
        <w:t xml:space="preserve">stručne </w:t>
      </w:r>
      <w:r w:rsidRPr="00EA37A1">
        <w:rPr>
          <w:rFonts w:ascii="Arial" w:eastAsia="Calibri" w:hAnsi="Arial" w:cs="Arial"/>
          <w:color w:val="000000"/>
          <w:sz w:val="22"/>
          <w:szCs w:val="22"/>
        </w:rPr>
        <w:t>geodetske poslove može obavljati ovlašteni inženjer geodezije samostalno u vlastitom uredu ili zajedničkom geodetskom uredu ili pravna osoba koja je registrirana za obavljanje geodetske djelatnosti i koja mora za obavljanje tih poslova imati zaposlenog ovlaštenog inženjera geodezije, sukladno Zakonu o obavljanju geodetske djelatnosti (Narodne novine br. 25/18).</w:t>
      </w:r>
    </w:p>
    <w:p w:rsidR="009D0919" w:rsidRPr="00EA37A1" w:rsidRDefault="009D0919" w:rsidP="009D0919">
      <w:pPr>
        <w:spacing w:line="240" w:lineRule="atLeast"/>
        <w:jc w:val="both"/>
        <w:rPr>
          <w:rFonts w:ascii="Arial" w:eastAsia="Calibri" w:hAnsi="Arial" w:cs="Arial"/>
          <w:color w:val="000000"/>
          <w:sz w:val="22"/>
          <w:szCs w:val="22"/>
        </w:rPr>
      </w:pPr>
    </w:p>
    <w:p w:rsidR="009D0919" w:rsidRDefault="009D0919" w:rsidP="009D0919">
      <w:pPr>
        <w:spacing w:line="240" w:lineRule="atLeast"/>
        <w:jc w:val="both"/>
        <w:rPr>
          <w:rFonts w:ascii="Arial" w:eastAsia="Calibri" w:hAnsi="Arial" w:cs="Arial"/>
          <w:b/>
          <w:color w:val="000000"/>
          <w:sz w:val="22"/>
          <w:szCs w:val="22"/>
        </w:rPr>
      </w:pPr>
      <w:r w:rsidRPr="00EA37A1">
        <w:rPr>
          <w:rFonts w:ascii="Arial" w:eastAsia="Calibri" w:hAnsi="Arial" w:cs="Arial"/>
          <w:b/>
          <w:color w:val="000000"/>
          <w:sz w:val="22"/>
          <w:szCs w:val="22"/>
        </w:rPr>
        <w:t>Naručitelj će od ponuditelja</w:t>
      </w:r>
      <w:r>
        <w:rPr>
          <w:rFonts w:ascii="Arial" w:eastAsia="Calibri" w:hAnsi="Arial" w:cs="Arial"/>
          <w:b/>
          <w:color w:val="000000"/>
          <w:sz w:val="22"/>
          <w:szCs w:val="22"/>
        </w:rPr>
        <w:t xml:space="preserve"> sa sjedištem u Republici Hrvatskoj</w:t>
      </w:r>
      <w:r w:rsidRPr="00EA37A1">
        <w:rPr>
          <w:rFonts w:ascii="Arial" w:eastAsia="Calibri" w:hAnsi="Arial" w:cs="Arial"/>
          <w:b/>
          <w:color w:val="000000"/>
          <w:sz w:val="22"/>
          <w:szCs w:val="22"/>
        </w:rPr>
        <w:t>, koji je podnio ekonomski najpovoljniju ponudu zatražiti da po donošenju Odluke o odbiru a najkasnije do potpisa Ugovora, za sebe ili za gospodarski subjekt koji će obavljati geodetske poslove koji su dio predmeta nabave dostavi slijedeći dokaz:</w:t>
      </w:r>
    </w:p>
    <w:p w:rsidR="009D0919" w:rsidRPr="00EA37A1" w:rsidRDefault="009D0919" w:rsidP="009D0919">
      <w:pPr>
        <w:spacing w:line="240" w:lineRule="atLeast"/>
        <w:jc w:val="both"/>
        <w:rPr>
          <w:rFonts w:ascii="Arial" w:eastAsia="Calibri" w:hAnsi="Arial" w:cs="Arial"/>
          <w:color w:val="000000"/>
          <w:sz w:val="22"/>
          <w:szCs w:val="22"/>
        </w:rPr>
      </w:pP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1. Rješenje Državne geodetske uprave Republike Hrvatske kojim se daje suglasnost za  </w:t>
      </w:r>
    </w:p>
    <w:p w:rsidR="009D0919" w:rsidRPr="00EA37A1"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obavljanje stručnih geodetskih poslova</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2. Potvrdu</w:t>
      </w:r>
      <w:r w:rsidRPr="00EA37A1">
        <w:rPr>
          <w:rFonts w:ascii="Arial" w:eastAsia="Calibri" w:hAnsi="Arial" w:cs="Arial"/>
          <w:color w:val="000000"/>
          <w:sz w:val="22"/>
          <w:szCs w:val="22"/>
          <w:lang w:val="hr-HR"/>
        </w:rPr>
        <w:t xml:space="preserve"> Hrvatske komore ovlaštenih inženjera geodezije o upisu u Imenik ovlaštenih inženjera </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 xml:space="preserve">    </w:t>
      </w:r>
      <w:r w:rsidRPr="00EA37A1">
        <w:rPr>
          <w:rFonts w:ascii="Arial" w:eastAsia="Calibri" w:hAnsi="Arial" w:cs="Arial"/>
          <w:color w:val="000000"/>
          <w:sz w:val="22"/>
          <w:szCs w:val="22"/>
          <w:lang w:val="hr-HR"/>
        </w:rPr>
        <w:t>geodezije za zaposlenog ovlaštenog inženjera u gospodarskom subjektu</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p>
    <w:p w:rsidR="009D0919" w:rsidRDefault="009D0919" w:rsidP="009D0919">
      <w:pPr>
        <w:pStyle w:val="Odlomakpopisa"/>
        <w:spacing w:line="240" w:lineRule="atLeast"/>
        <w:ind w:left="0"/>
        <w:jc w:val="both"/>
        <w:rPr>
          <w:rFonts w:ascii="Arial" w:eastAsia="Calibri" w:hAnsi="Arial" w:cs="Arial"/>
          <w:b/>
          <w:color w:val="000000"/>
          <w:sz w:val="22"/>
          <w:szCs w:val="22"/>
          <w:u w:val="single"/>
          <w:lang w:val="hr-HR"/>
        </w:rPr>
      </w:pPr>
      <w:r w:rsidRPr="00625369">
        <w:rPr>
          <w:rFonts w:ascii="Arial" w:eastAsia="Calibri" w:hAnsi="Arial" w:cs="Arial"/>
          <w:b/>
          <w:color w:val="000000"/>
          <w:sz w:val="22"/>
          <w:szCs w:val="22"/>
          <w:u w:val="single"/>
          <w:lang w:val="hr-HR"/>
        </w:rPr>
        <w:t xml:space="preserve">Strana </w:t>
      </w:r>
      <w:r>
        <w:rPr>
          <w:rFonts w:ascii="Arial" w:eastAsia="Calibri" w:hAnsi="Arial" w:cs="Arial"/>
          <w:b/>
          <w:color w:val="000000"/>
          <w:sz w:val="22"/>
          <w:szCs w:val="22"/>
          <w:u w:val="single"/>
          <w:lang w:val="hr-HR"/>
        </w:rPr>
        <w:t>ovlaštena fizička</w:t>
      </w:r>
      <w:r w:rsidRPr="00625369">
        <w:rPr>
          <w:rFonts w:ascii="Arial" w:eastAsia="Calibri" w:hAnsi="Arial" w:cs="Arial"/>
          <w:b/>
          <w:color w:val="000000"/>
          <w:sz w:val="22"/>
          <w:szCs w:val="22"/>
          <w:u w:val="single"/>
          <w:lang w:val="hr-HR"/>
        </w:rPr>
        <w:t xml:space="preserve"> osoba </w:t>
      </w:r>
      <w:r>
        <w:rPr>
          <w:rFonts w:ascii="Arial" w:eastAsia="Calibri" w:hAnsi="Arial" w:cs="Arial"/>
          <w:b/>
          <w:color w:val="000000"/>
          <w:sz w:val="22"/>
          <w:szCs w:val="22"/>
          <w:u w:val="single"/>
          <w:lang w:val="hr-HR"/>
        </w:rPr>
        <w:t>iz države ugovornice</w:t>
      </w:r>
      <w:r w:rsidRPr="00625369">
        <w:rPr>
          <w:rFonts w:ascii="Arial" w:eastAsia="Calibri" w:hAnsi="Arial" w:cs="Arial"/>
          <w:b/>
          <w:color w:val="000000"/>
          <w:sz w:val="22"/>
          <w:szCs w:val="22"/>
          <w:u w:val="single"/>
          <w:lang w:val="hr-HR"/>
        </w:rPr>
        <w:t xml:space="preserve"> Europskog gospod</w:t>
      </w:r>
      <w:r>
        <w:rPr>
          <w:rFonts w:ascii="Arial" w:eastAsia="Calibri" w:hAnsi="Arial" w:cs="Arial"/>
          <w:b/>
          <w:color w:val="000000"/>
          <w:sz w:val="22"/>
          <w:szCs w:val="22"/>
          <w:u w:val="single"/>
          <w:lang w:val="hr-HR"/>
        </w:rPr>
        <w:t>arskog prostora ili u Švicarske Konfederacije</w:t>
      </w:r>
    </w:p>
    <w:p w:rsidR="009D0919" w:rsidRDefault="009D0919" w:rsidP="009D0919">
      <w:pPr>
        <w:pStyle w:val="Odlomakpopisa"/>
        <w:spacing w:line="240" w:lineRule="atLeast"/>
        <w:ind w:left="0"/>
        <w:jc w:val="both"/>
        <w:rPr>
          <w:rFonts w:ascii="Arial" w:eastAsia="Calibri" w:hAnsi="Arial" w:cs="Arial"/>
          <w:b/>
          <w:color w:val="000000"/>
          <w:sz w:val="22"/>
          <w:szCs w:val="22"/>
          <w:u w:val="single"/>
          <w:lang w:val="hr-HR"/>
        </w:rPr>
      </w:pP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r w:rsidRPr="00625369">
        <w:rPr>
          <w:rFonts w:ascii="Arial" w:eastAsia="Calibri" w:hAnsi="Arial" w:cs="Arial"/>
          <w:color w:val="000000"/>
          <w:sz w:val="22"/>
          <w:szCs w:val="22"/>
          <w:lang w:val="hr-HR"/>
        </w:rPr>
        <w:t>Strana ovlaštena fizička osoba iz države ugovornice EGP-a i Švicarske Konfederacije ima pravo u Republici Hrvatskoj trajno obavljati stručne geodetske poslove u svojstvu odgovorne osobe pod strukovnim nazivom koje ovlaštene osobe za obavljanje tih poslova imaju u Republici Hrvatskoj, ako je upisana u Imenik ovlaštenih inženjera geodezije koji se vodi u Hrvatskoj komori ovlaštenih inženjera geodezije.</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p>
    <w:p w:rsidR="009D0919" w:rsidRPr="00EA37A1" w:rsidRDefault="009D0919" w:rsidP="009D0919">
      <w:pPr>
        <w:spacing w:line="240" w:lineRule="atLeast"/>
        <w:jc w:val="both"/>
        <w:rPr>
          <w:rFonts w:ascii="Arial" w:eastAsia="Calibri" w:hAnsi="Arial" w:cs="Arial"/>
          <w:b/>
          <w:color w:val="000000"/>
          <w:sz w:val="22"/>
          <w:szCs w:val="22"/>
        </w:rPr>
      </w:pPr>
      <w:r w:rsidRPr="00EA37A1">
        <w:rPr>
          <w:rFonts w:ascii="Arial" w:eastAsia="Calibri" w:hAnsi="Arial" w:cs="Arial"/>
          <w:b/>
          <w:color w:val="000000"/>
          <w:sz w:val="22"/>
          <w:szCs w:val="22"/>
        </w:rPr>
        <w:t>Naručitelj će od ponuditelja</w:t>
      </w:r>
      <w:r>
        <w:rPr>
          <w:rFonts w:ascii="Arial" w:eastAsia="Calibri" w:hAnsi="Arial" w:cs="Arial"/>
          <w:b/>
          <w:color w:val="000000"/>
          <w:sz w:val="22"/>
          <w:szCs w:val="22"/>
        </w:rPr>
        <w:t xml:space="preserve"> strane ovlaštene fizičke osobe</w:t>
      </w:r>
      <w:r w:rsidRPr="00625369">
        <w:rPr>
          <w:rFonts w:ascii="Arial" w:eastAsia="Calibri" w:hAnsi="Arial" w:cs="Arial"/>
          <w:b/>
          <w:color w:val="000000"/>
          <w:sz w:val="22"/>
          <w:szCs w:val="22"/>
        </w:rPr>
        <w:t xml:space="preserve"> iz države ugovornice EGP-a i Švicarske Konfederacije</w:t>
      </w:r>
      <w:r w:rsidRPr="00315A1B">
        <w:t xml:space="preserve"> </w:t>
      </w:r>
      <w:r w:rsidRPr="00315A1B">
        <w:rPr>
          <w:rFonts w:ascii="Arial" w:hAnsi="Arial" w:cs="Arial"/>
          <w:b/>
        </w:rPr>
        <w:t>koja</w:t>
      </w:r>
      <w:r>
        <w:t xml:space="preserve"> </w:t>
      </w:r>
      <w:r w:rsidRPr="00315A1B">
        <w:rPr>
          <w:rFonts w:ascii="Arial" w:eastAsia="Calibri" w:hAnsi="Arial" w:cs="Arial"/>
          <w:b/>
          <w:color w:val="000000"/>
          <w:sz w:val="22"/>
          <w:szCs w:val="22"/>
        </w:rPr>
        <w:t>ima pravo u Republici Hrvatskoj trajno obavljati stručne geodetske poslove u svojstvu odgovorne osobe</w:t>
      </w:r>
      <w:r w:rsidRPr="00EA37A1">
        <w:rPr>
          <w:rFonts w:ascii="Arial" w:eastAsia="Calibri" w:hAnsi="Arial" w:cs="Arial"/>
          <w:b/>
          <w:color w:val="000000"/>
          <w:sz w:val="22"/>
          <w:szCs w:val="22"/>
        </w:rPr>
        <w:t>, koji je podnio ekonomski najpovoljniju ponudu zatražiti da po donošenju Odluke o odbiru a najkasnije do potpisa Ugovora, za sebe ili za gospodarski subjekt koji će obavljati geodetske poslove koji su dio predmeta nabave dostavi slijedeći dokaz:</w:t>
      </w:r>
    </w:p>
    <w:p w:rsidR="009D0919" w:rsidRPr="00EA37A1" w:rsidRDefault="009D0919" w:rsidP="009D0919">
      <w:pPr>
        <w:spacing w:line="240" w:lineRule="atLeast"/>
        <w:jc w:val="both"/>
        <w:rPr>
          <w:rFonts w:ascii="Arial" w:eastAsia="Calibri" w:hAnsi="Arial" w:cs="Arial"/>
          <w:color w:val="000000"/>
          <w:sz w:val="22"/>
          <w:szCs w:val="22"/>
        </w:rPr>
      </w:pP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lastRenderedPageBreak/>
        <w:t>1. Rješenje Državne geodetske uprave Republike Hrvatske kojim se daje suglasnost za</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obavljanje stručnih geodetskih poslova </w:t>
      </w:r>
      <w:r w:rsidRPr="00625369">
        <w:rPr>
          <w:rFonts w:ascii="Arial" w:eastAsia="Calibri" w:hAnsi="Arial" w:cs="Arial"/>
          <w:color w:val="000000"/>
          <w:sz w:val="22"/>
          <w:szCs w:val="22"/>
        </w:rPr>
        <w:t>ili Izjavu, kojom se obvezuje, da će će po sklapanju</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625369">
        <w:rPr>
          <w:rFonts w:ascii="Arial" w:eastAsia="Calibri" w:hAnsi="Arial" w:cs="Arial"/>
          <w:color w:val="000000"/>
          <w:sz w:val="22"/>
          <w:szCs w:val="22"/>
        </w:rPr>
        <w:t xml:space="preserve"> Ug</w:t>
      </w:r>
      <w:r>
        <w:rPr>
          <w:rFonts w:ascii="Arial" w:eastAsia="Calibri" w:hAnsi="Arial" w:cs="Arial"/>
          <w:color w:val="000000"/>
          <w:sz w:val="22"/>
          <w:szCs w:val="22"/>
        </w:rPr>
        <w:t xml:space="preserve">ovora o javnoj nabavi, a prije </w:t>
      </w:r>
      <w:r w:rsidRPr="00625369">
        <w:rPr>
          <w:rFonts w:ascii="Arial" w:eastAsia="Calibri" w:hAnsi="Arial" w:cs="Arial"/>
          <w:color w:val="000000"/>
          <w:sz w:val="22"/>
          <w:szCs w:val="22"/>
        </w:rPr>
        <w:t xml:space="preserve">otpočinjanja obavljanja prvog posla, za sebe dostaviti Rješenje </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625369">
        <w:rPr>
          <w:rFonts w:ascii="Arial" w:eastAsia="Calibri" w:hAnsi="Arial" w:cs="Arial"/>
          <w:color w:val="000000"/>
          <w:sz w:val="22"/>
          <w:szCs w:val="22"/>
        </w:rPr>
        <w:t>Državne geodetske uprave Republike Hrvatsk</w:t>
      </w:r>
      <w:r>
        <w:rPr>
          <w:rFonts w:ascii="Arial" w:eastAsia="Calibri" w:hAnsi="Arial" w:cs="Arial"/>
          <w:color w:val="000000"/>
          <w:sz w:val="22"/>
          <w:szCs w:val="22"/>
        </w:rPr>
        <w:t xml:space="preserve">e kojim se daje suglasnost za </w:t>
      </w:r>
      <w:r w:rsidRPr="00625369">
        <w:rPr>
          <w:rFonts w:ascii="Arial" w:eastAsia="Calibri" w:hAnsi="Arial" w:cs="Arial"/>
          <w:color w:val="000000"/>
          <w:sz w:val="22"/>
          <w:szCs w:val="22"/>
        </w:rPr>
        <w:t xml:space="preserve">obavljanje stručnih </w:t>
      </w:r>
    </w:p>
    <w:p w:rsidR="009D0919" w:rsidRPr="0062536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625369">
        <w:rPr>
          <w:rFonts w:ascii="Arial" w:eastAsia="Calibri" w:hAnsi="Arial" w:cs="Arial"/>
          <w:color w:val="000000"/>
          <w:sz w:val="22"/>
          <w:szCs w:val="22"/>
        </w:rPr>
        <w:t>geodetskih poslova</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2. Potvrdu</w:t>
      </w:r>
      <w:r w:rsidRPr="00EA37A1">
        <w:rPr>
          <w:rFonts w:ascii="Arial" w:eastAsia="Calibri" w:hAnsi="Arial" w:cs="Arial"/>
          <w:color w:val="000000"/>
          <w:sz w:val="22"/>
          <w:szCs w:val="22"/>
          <w:lang w:val="hr-HR"/>
        </w:rPr>
        <w:t xml:space="preserve"> Hrvatske komore ovlaštenih inženjera geodezije o upisu u Imenik ovlaštenih inženjera </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 xml:space="preserve">    </w:t>
      </w:r>
      <w:r w:rsidRPr="00EA37A1">
        <w:rPr>
          <w:rFonts w:ascii="Arial" w:eastAsia="Calibri" w:hAnsi="Arial" w:cs="Arial"/>
          <w:color w:val="000000"/>
          <w:sz w:val="22"/>
          <w:szCs w:val="22"/>
          <w:lang w:val="hr-HR"/>
        </w:rPr>
        <w:t xml:space="preserve">geodezije </w:t>
      </w:r>
      <w:r w:rsidRPr="00625369">
        <w:rPr>
          <w:rFonts w:ascii="Arial" w:eastAsia="Calibri" w:hAnsi="Arial" w:cs="Arial"/>
          <w:color w:val="000000"/>
          <w:sz w:val="22"/>
          <w:szCs w:val="22"/>
          <w:lang w:val="hr-HR"/>
        </w:rPr>
        <w:t>ili Izj</w:t>
      </w:r>
      <w:r>
        <w:rPr>
          <w:rFonts w:ascii="Arial" w:eastAsia="Calibri" w:hAnsi="Arial" w:cs="Arial"/>
          <w:color w:val="000000"/>
          <w:sz w:val="22"/>
          <w:szCs w:val="22"/>
          <w:lang w:val="hr-HR"/>
        </w:rPr>
        <w:t>avu, kojom se obvezuje, da će</w:t>
      </w:r>
      <w:r w:rsidRPr="00625369">
        <w:rPr>
          <w:rFonts w:ascii="Arial" w:eastAsia="Calibri" w:hAnsi="Arial" w:cs="Arial"/>
          <w:color w:val="000000"/>
          <w:sz w:val="22"/>
          <w:szCs w:val="22"/>
          <w:lang w:val="hr-HR"/>
        </w:rPr>
        <w:t xml:space="preserve"> po sklapanju Ugovora o javnoj nabavi, a prije </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 xml:space="preserve">    </w:t>
      </w:r>
      <w:r w:rsidRPr="00625369">
        <w:rPr>
          <w:rFonts w:ascii="Arial" w:eastAsia="Calibri" w:hAnsi="Arial" w:cs="Arial"/>
          <w:color w:val="000000"/>
          <w:sz w:val="22"/>
          <w:szCs w:val="22"/>
          <w:lang w:val="hr-HR"/>
        </w:rPr>
        <w:t xml:space="preserve">otpočinjanja obavljanja prvog posla, za </w:t>
      </w:r>
      <w:r>
        <w:rPr>
          <w:rFonts w:ascii="Arial" w:eastAsia="Calibri" w:hAnsi="Arial" w:cs="Arial"/>
          <w:color w:val="000000"/>
          <w:sz w:val="22"/>
          <w:szCs w:val="22"/>
          <w:lang w:val="hr-HR"/>
        </w:rPr>
        <w:t>sebe</w:t>
      </w:r>
      <w:r w:rsidRPr="00625369">
        <w:rPr>
          <w:rFonts w:ascii="Arial" w:eastAsia="Calibri" w:hAnsi="Arial" w:cs="Arial"/>
          <w:color w:val="000000"/>
          <w:sz w:val="22"/>
          <w:szCs w:val="22"/>
          <w:lang w:val="hr-HR"/>
        </w:rPr>
        <w:t xml:space="preserve"> dostaviti potvrdu </w:t>
      </w:r>
      <w:r w:rsidRPr="0026010E">
        <w:rPr>
          <w:rFonts w:ascii="Arial" w:eastAsia="Calibri" w:hAnsi="Arial" w:cs="Arial"/>
          <w:color w:val="000000"/>
          <w:sz w:val="22"/>
          <w:szCs w:val="22"/>
          <w:lang w:val="hr-HR"/>
        </w:rPr>
        <w:t>Hrvatske komore ovlaštenih</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 xml:space="preserve">   </w:t>
      </w:r>
      <w:r w:rsidRPr="0026010E">
        <w:rPr>
          <w:rFonts w:ascii="Arial" w:eastAsia="Calibri" w:hAnsi="Arial" w:cs="Arial"/>
          <w:color w:val="000000"/>
          <w:sz w:val="22"/>
          <w:szCs w:val="22"/>
          <w:lang w:val="hr-HR"/>
        </w:rPr>
        <w:t xml:space="preserve"> inženjera geodezije </w:t>
      </w:r>
      <w:r w:rsidRPr="00625369">
        <w:rPr>
          <w:rFonts w:ascii="Arial" w:eastAsia="Calibri" w:hAnsi="Arial" w:cs="Arial"/>
          <w:color w:val="000000"/>
          <w:sz w:val="22"/>
          <w:szCs w:val="22"/>
          <w:lang w:val="hr-HR"/>
        </w:rPr>
        <w:t>o</w:t>
      </w:r>
      <w:r>
        <w:rPr>
          <w:rFonts w:ascii="Arial" w:eastAsia="Calibri" w:hAnsi="Arial" w:cs="Arial"/>
          <w:color w:val="000000"/>
          <w:sz w:val="22"/>
          <w:szCs w:val="22"/>
          <w:lang w:val="hr-HR"/>
        </w:rPr>
        <w:t xml:space="preserve"> </w:t>
      </w:r>
      <w:r w:rsidRPr="00625369">
        <w:rPr>
          <w:rFonts w:ascii="Arial" w:eastAsia="Calibri" w:hAnsi="Arial" w:cs="Arial"/>
          <w:color w:val="000000"/>
          <w:sz w:val="22"/>
          <w:szCs w:val="22"/>
          <w:lang w:val="hr-HR"/>
        </w:rPr>
        <w:t>upi</w:t>
      </w:r>
      <w:r>
        <w:rPr>
          <w:rFonts w:ascii="Arial" w:eastAsia="Calibri" w:hAnsi="Arial" w:cs="Arial"/>
          <w:color w:val="000000"/>
          <w:sz w:val="22"/>
          <w:szCs w:val="22"/>
          <w:lang w:val="hr-HR"/>
        </w:rPr>
        <w:t>su u evidenciju ovlaštenih inženjera geodezije</w:t>
      </w:r>
      <w:r w:rsidRPr="00625369">
        <w:rPr>
          <w:rFonts w:ascii="Arial" w:eastAsia="Calibri" w:hAnsi="Arial" w:cs="Arial"/>
          <w:color w:val="000000"/>
          <w:sz w:val="22"/>
          <w:szCs w:val="22"/>
          <w:lang w:val="hr-HR"/>
        </w:rPr>
        <w:t>.</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r w:rsidRPr="00315A1B">
        <w:rPr>
          <w:rFonts w:ascii="Arial" w:eastAsia="Calibri" w:hAnsi="Arial" w:cs="Arial"/>
          <w:color w:val="000000"/>
          <w:sz w:val="22"/>
          <w:szCs w:val="22"/>
          <w:lang w:val="hr-HR"/>
        </w:rPr>
        <w:t>Strana ovlaštena fizička osoba iz države ugovornice EGP-a i Švicarske Konfederacije ima pravo u Republici Hrvatskoj privremeno i povremeno obavljati stručne geodetske poslove u svojstvu odgovorne osobe uz ispunjavanje uvjeta propisanih Zakonom o obavljanju geodetske djelatnosti (Narodne novine br.  25/18.) i drugim posebnim propisima.</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p>
    <w:p w:rsidR="009D0919" w:rsidRPr="00EA37A1" w:rsidRDefault="009D0919" w:rsidP="009D0919">
      <w:pPr>
        <w:spacing w:line="240" w:lineRule="atLeast"/>
        <w:jc w:val="both"/>
        <w:rPr>
          <w:rFonts w:ascii="Arial" w:eastAsia="Calibri" w:hAnsi="Arial" w:cs="Arial"/>
          <w:b/>
          <w:color w:val="000000"/>
          <w:sz w:val="22"/>
          <w:szCs w:val="22"/>
        </w:rPr>
      </w:pPr>
      <w:r w:rsidRPr="00EA37A1">
        <w:rPr>
          <w:rFonts w:ascii="Arial" w:eastAsia="Calibri" w:hAnsi="Arial" w:cs="Arial"/>
          <w:b/>
          <w:color w:val="000000"/>
          <w:sz w:val="22"/>
          <w:szCs w:val="22"/>
        </w:rPr>
        <w:t>Naručitelj će od ponuditelja</w:t>
      </w:r>
      <w:r>
        <w:rPr>
          <w:rFonts w:ascii="Arial" w:eastAsia="Calibri" w:hAnsi="Arial" w:cs="Arial"/>
          <w:b/>
          <w:color w:val="000000"/>
          <w:sz w:val="22"/>
          <w:szCs w:val="22"/>
        </w:rPr>
        <w:t xml:space="preserve"> strane ovlaštene fizičke osobe</w:t>
      </w:r>
      <w:r w:rsidRPr="00625369">
        <w:rPr>
          <w:rFonts w:ascii="Arial" w:eastAsia="Calibri" w:hAnsi="Arial" w:cs="Arial"/>
          <w:b/>
          <w:color w:val="000000"/>
          <w:sz w:val="22"/>
          <w:szCs w:val="22"/>
        </w:rPr>
        <w:t xml:space="preserve"> iz države ugovornice EGP-a i Švicarske Konfederacije</w:t>
      </w:r>
      <w:r w:rsidRPr="00315A1B">
        <w:t xml:space="preserve"> </w:t>
      </w:r>
      <w:r w:rsidRPr="00315A1B">
        <w:rPr>
          <w:rFonts w:ascii="Arial" w:hAnsi="Arial" w:cs="Arial"/>
          <w:b/>
        </w:rPr>
        <w:t>koja</w:t>
      </w:r>
      <w:r>
        <w:t xml:space="preserve"> </w:t>
      </w:r>
      <w:r w:rsidRPr="00315A1B">
        <w:rPr>
          <w:rFonts w:ascii="Arial" w:eastAsia="Calibri" w:hAnsi="Arial" w:cs="Arial"/>
          <w:b/>
          <w:color w:val="000000"/>
          <w:sz w:val="22"/>
          <w:szCs w:val="22"/>
        </w:rPr>
        <w:t xml:space="preserve">ima pravo u Republici Hrvatskoj </w:t>
      </w:r>
      <w:r w:rsidRPr="00AA16DA">
        <w:rPr>
          <w:rFonts w:ascii="Arial" w:eastAsia="Calibri" w:hAnsi="Arial" w:cs="Arial"/>
          <w:b/>
          <w:color w:val="000000"/>
          <w:sz w:val="22"/>
          <w:szCs w:val="22"/>
        </w:rPr>
        <w:t>privremeno i povremeno obavljati stručne geodetske poslove u svojstvu odgovorne osobe</w:t>
      </w:r>
      <w:r w:rsidRPr="00EA37A1">
        <w:rPr>
          <w:rFonts w:ascii="Arial" w:eastAsia="Calibri" w:hAnsi="Arial" w:cs="Arial"/>
          <w:b/>
          <w:color w:val="000000"/>
          <w:sz w:val="22"/>
          <w:szCs w:val="22"/>
        </w:rPr>
        <w:t>, koji je podnio ekonomski najpovoljniju ponudu zatražiti da po donošenju Odluke o odbiru a najkasnije do potpisa Ugovora, za sebe ili za gospodarski subjekt koji će obavljati geodetske poslove koji su dio predmeta nabave dostavi slijedeći dokaz:</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1. </w:t>
      </w:r>
      <w:r w:rsidRPr="00315A1B">
        <w:rPr>
          <w:rFonts w:ascii="Arial" w:eastAsia="Calibri" w:hAnsi="Arial" w:cs="Arial"/>
          <w:color w:val="000000"/>
          <w:sz w:val="22"/>
          <w:szCs w:val="22"/>
        </w:rPr>
        <w:t>Potvrdu Hrvatske komore ovlaštenih inženjera geodezije o ispunjavanju propisanih</w:t>
      </w:r>
      <w:r>
        <w:rPr>
          <w:rFonts w:ascii="Arial" w:eastAsia="Calibri" w:hAnsi="Arial" w:cs="Arial"/>
          <w:color w:val="000000"/>
          <w:sz w:val="22"/>
          <w:szCs w:val="22"/>
        </w:rPr>
        <w:t xml:space="preserve"> </w:t>
      </w:r>
      <w:r w:rsidRPr="00315A1B">
        <w:rPr>
          <w:rFonts w:ascii="Arial" w:eastAsia="Calibri" w:hAnsi="Arial" w:cs="Arial"/>
          <w:color w:val="000000"/>
          <w:sz w:val="22"/>
          <w:szCs w:val="22"/>
        </w:rPr>
        <w:t>uvjeta za</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315A1B">
        <w:rPr>
          <w:rFonts w:ascii="Arial" w:eastAsia="Calibri" w:hAnsi="Arial" w:cs="Arial"/>
          <w:color w:val="000000"/>
          <w:sz w:val="22"/>
          <w:szCs w:val="22"/>
        </w:rPr>
        <w:t xml:space="preserve"> privremeno odnosno povremeno obavljanje stručnih geodetskih poslova u svojstvu</w:t>
      </w:r>
      <w:r>
        <w:rPr>
          <w:rFonts w:ascii="Arial" w:eastAsia="Calibri" w:hAnsi="Arial" w:cs="Arial"/>
          <w:color w:val="000000"/>
          <w:sz w:val="22"/>
          <w:szCs w:val="22"/>
        </w:rPr>
        <w:t xml:space="preserve"> </w:t>
      </w:r>
      <w:r w:rsidRPr="00315A1B">
        <w:rPr>
          <w:rFonts w:ascii="Arial" w:eastAsia="Calibri" w:hAnsi="Arial" w:cs="Arial"/>
          <w:color w:val="000000"/>
          <w:sz w:val="22"/>
          <w:szCs w:val="22"/>
        </w:rPr>
        <w:t>odgovorne</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315A1B">
        <w:rPr>
          <w:rFonts w:ascii="Arial" w:eastAsia="Calibri" w:hAnsi="Arial" w:cs="Arial"/>
          <w:color w:val="000000"/>
          <w:sz w:val="22"/>
          <w:szCs w:val="22"/>
        </w:rPr>
        <w:t xml:space="preserve"> osobe </w:t>
      </w:r>
      <w:r>
        <w:rPr>
          <w:rFonts w:ascii="Arial" w:eastAsia="Calibri" w:hAnsi="Arial" w:cs="Arial"/>
          <w:color w:val="000000"/>
          <w:sz w:val="22"/>
          <w:szCs w:val="22"/>
        </w:rPr>
        <w:t xml:space="preserve"> </w:t>
      </w:r>
      <w:r w:rsidRPr="00625369">
        <w:rPr>
          <w:rFonts w:ascii="Arial" w:eastAsia="Calibri" w:hAnsi="Arial" w:cs="Arial"/>
          <w:color w:val="000000"/>
          <w:sz w:val="22"/>
          <w:szCs w:val="22"/>
        </w:rPr>
        <w:t>ili Izj</w:t>
      </w:r>
      <w:r>
        <w:rPr>
          <w:rFonts w:ascii="Arial" w:eastAsia="Calibri" w:hAnsi="Arial" w:cs="Arial"/>
          <w:color w:val="000000"/>
          <w:sz w:val="22"/>
          <w:szCs w:val="22"/>
        </w:rPr>
        <w:t>avu, kojom se obvezuje, da će</w:t>
      </w:r>
      <w:r w:rsidRPr="00625369">
        <w:rPr>
          <w:rFonts w:ascii="Arial" w:eastAsia="Calibri" w:hAnsi="Arial" w:cs="Arial"/>
          <w:color w:val="000000"/>
          <w:sz w:val="22"/>
          <w:szCs w:val="22"/>
        </w:rPr>
        <w:t xml:space="preserve"> po sklapanju</w:t>
      </w:r>
      <w:r>
        <w:rPr>
          <w:rFonts w:ascii="Arial" w:eastAsia="Calibri" w:hAnsi="Arial" w:cs="Arial"/>
          <w:color w:val="000000"/>
          <w:sz w:val="22"/>
          <w:szCs w:val="22"/>
        </w:rPr>
        <w:t xml:space="preserve"> </w:t>
      </w:r>
      <w:r w:rsidRPr="00625369">
        <w:rPr>
          <w:rFonts w:ascii="Arial" w:eastAsia="Calibri" w:hAnsi="Arial" w:cs="Arial"/>
          <w:color w:val="000000"/>
          <w:sz w:val="22"/>
          <w:szCs w:val="22"/>
        </w:rPr>
        <w:t>Ug</w:t>
      </w:r>
      <w:r>
        <w:rPr>
          <w:rFonts w:ascii="Arial" w:eastAsia="Calibri" w:hAnsi="Arial" w:cs="Arial"/>
          <w:color w:val="000000"/>
          <w:sz w:val="22"/>
          <w:szCs w:val="22"/>
        </w:rPr>
        <w:t>ovora o javnoj nabavi, a prije</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625369">
        <w:rPr>
          <w:rFonts w:ascii="Arial" w:eastAsia="Calibri" w:hAnsi="Arial" w:cs="Arial"/>
          <w:color w:val="000000"/>
          <w:sz w:val="22"/>
          <w:szCs w:val="22"/>
        </w:rPr>
        <w:t xml:space="preserve">otpočinjanja obavljanja prvog posla, </w:t>
      </w:r>
      <w:r>
        <w:rPr>
          <w:rFonts w:ascii="Arial" w:eastAsia="Calibri" w:hAnsi="Arial" w:cs="Arial"/>
          <w:color w:val="000000"/>
          <w:sz w:val="22"/>
          <w:szCs w:val="22"/>
        </w:rPr>
        <w:t xml:space="preserve">izjavom u pisanom ili elektroničkom obliku izvijestiti </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Hrvatsku komoru</w:t>
      </w:r>
      <w:r w:rsidRPr="00AA16DA">
        <w:rPr>
          <w:rFonts w:ascii="Arial" w:eastAsia="Calibri" w:hAnsi="Arial" w:cs="Arial"/>
          <w:color w:val="000000"/>
          <w:sz w:val="22"/>
          <w:szCs w:val="22"/>
        </w:rPr>
        <w:t xml:space="preserve"> ovlaštenih inženjera geodezije</w:t>
      </w:r>
      <w:r>
        <w:rPr>
          <w:rFonts w:ascii="Arial" w:eastAsia="Calibri" w:hAnsi="Arial" w:cs="Arial"/>
          <w:color w:val="000000"/>
          <w:sz w:val="22"/>
          <w:szCs w:val="22"/>
        </w:rPr>
        <w:t xml:space="preserve"> da ispunjava propisane uvjete </w:t>
      </w:r>
      <w:r w:rsidRPr="00AA16DA">
        <w:rPr>
          <w:rFonts w:ascii="Arial" w:eastAsia="Calibri" w:hAnsi="Arial" w:cs="Arial"/>
          <w:color w:val="000000"/>
          <w:sz w:val="22"/>
          <w:szCs w:val="22"/>
        </w:rPr>
        <w:t>privremeno</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AA16DA">
        <w:rPr>
          <w:rFonts w:ascii="Arial" w:eastAsia="Calibri" w:hAnsi="Arial" w:cs="Arial"/>
          <w:color w:val="000000"/>
          <w:sz w:val="22"/>
          <w:szCs w:val="22"/>
        </w:rPr>
        <w:t xml:space="preserve"> odnosno povremeno obavljanje stručnih geodetsk</w:t>
      </w:r>
      <w:r>
        <w:rPr>
          <w:rFonts w:ascii="Arial" w:eastAsia="Calibri" w:hAnsi="Arial" w:cs="Arial"/>
          <w:color w:val="000000"/>
          <w:sz w:val="22"/>
          <w:szCs w:val="22"/>
        </w:rPr>
        <w:t xml:space="preserve">ih poslova u svojstvu odgovorne </w:t>
      </w:r>
      <w:r w:rsidRPr="00AA16DA">
        <w:rPr>
          <w:rFonts w:ascii="Arial" w:eastAsia="Calibri" w:hAnsi="Arial" w:cs="Arial"/>
          <w:color w:val="000000"/>
          <w:sz w:val="22"/>
          <w:szCs w:val="22"/>
        </w:rPr>
        <w:t>osobe</w:t>
      </w:r>
      <w:r>
        <w:rPr>
          <w:rFonts w:ascii="Arial" w:eastAsia="Calibri" w:hAnsi="Arial" w:cs="Arial"/>
          <w:color w:val="000000"/>
          <w:sz w:val="22"/>
          <w:szCs w:val="22"/>
        </w:rPr>
        <w:t>, te</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nakon ishođenja Naručitelju dostaviti Potvrdu.</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p>
    <w:p w:rsidR="009D0919" w:rsidRDefault="009D0919" w:rsidP="009D0919">
      <w:pPr>
        <w:pStyle w:val="Odlomakpopisa"/>
        <w:spacing w:line="240" w:lineRule="atLeast"/>
        <w:ind w:left="0"/>
        <w:jc w:val="both"/>
        <w:rPr>
          <w:rFonts w:ascii="Arial" w:eastAsia="Calibri" w:hAnsi="Arial" w:cs="Arial"/>
          <w:b/>
          <w:color w:val="000000"/>
          <w:sz w:val="22"/>
          <w:szCs w:val="22"/>
          <w:u w:val="single"/>
          <w:lang w:val="hr-HR"/>
        </w:rPr>
      </w:pPr>
      <w:r w:rsidRPr="00625369">
        <w:rPr>
          <w:rFonts w:ascii="Arial" w:eastAsia="Calibri" w:hAnsi="Arial" w:cs="Arial"/>
          <w:b/>
          <w:color w:val="000000"/>
          <w:sz w:val="22"/>
          <w:szCs w:val="22"/>
          <w:u w:val="single"/>
          <w:lang w:val="hr-HR"/>
        </w:rPr>
        <w:t xml:space="preserve">Strana </w:t>
      </w:r>
      <w:r>
        <w:rPr>
          <w:rFonts w:ascii="Arial" w:eastAsia="Calibri" w:hAnsi="Arial" w:cs="Arial"/>
          <w:b/>
          <w:color w:val="000000"/>
          <w:sz w:val="22"/>
          <w:szCs w:val="22"/>
          <w:u w:val="single"/>
          <w:lang w:val="hr-HR"/>
        </w:rPr>
        <w:t>ovlaštena fizička</w:t>
      </w:r>
      <w:r w:rsidRPr="00625369">
        <w:rPr>
          <w:rFonts w:ascii="Arial" w:eastAsia="Calibri" w:hAnsi="Arial" w:cs="Arial"/>
          <w:b/>
          <w:color w:val="000000"/>
          <w:sz w:val="22"/>
          <w:szCs w:val="22"/>
          <w:u w:val="single"/>
          <w:lang w:val="hr-HR"/>
        </w:rPr>
        <w:t xml:space="preserve"> osoba </w:t>
      </w:r>
      <w:r>
        <w:rPr>
          <w:rFonts w:ascii="Arial" w:eastAsia="Calibri" w:hAnsi="Arial" w:cs="Arial"/>
          <w:b/>
          <w:color w:val="000000"/>
          <w:sz w:val="22"/>
          <w:szCs w:val="22"/>
          <w:u w:val="single"/>
          <w:lang w:val="hr-HR"/>
        </w:rPr>
        <w:t>iz treće države</w:t>
      </w:r>
    </w:p>
    <w:p w:rsidR="009D0919" w:rsidRDefault="009D0919" w:rsidP="009D0919">
      <w:pPr>
        <w:pStyle w:val="Odlomakpopisa"/>
        <w:spacing w:line="240" w:lineRule="atLeast"/>
        <w:ind w:left="0"/>
        <w:jc w:val="both"/>
        <w:rPr>
          <w:rFonts w:ascii="Arial" w:eastAsia="Calibri" w:hAnsi="Arial" w:cs="Arial"/>
          <w:b/>
          <w:color w:val="000000"/>
          <w:sz w:val="22"/>
          <w:szCs w:val="22"/>
          <w:u w:val="single"/>
          <w:lang w:val="hr-HR"/>
        </w:rPr>
      </w:pPr>
    </w:p>
    <w:p w:rsidR="009D0919" w:rsidRPr="00946BE0" w:rsidRDefault="009D0919" w:rsidP="009D0919">
      <w:pPr>
        <w:spacing w:line="240" w:lineRule="atLeast"/>
        <w:jc w:val="both"/>
        <w:rPr>
          <w:rFonts w:ascii="Arial" w:eastAsia="Calibri" w:hAnsi="Arial" w:cs="Arial"/>
          <w:color w:val="000000"/>
          <w:sz w:val="22"/>
          <w:szCs w:val="22"/>
        </w:rPr>
      </w:pPr>
      <w:r w:rsidRPr="00946BE0">
        <w:rPr>
          <w:rFonts w:ascii="Arial" w:eastAsia="Calibri" w:hAnsi="Arial" w:cs="Arial"/>
          <w:color w:val="000000"/>
          <w:sz w:val="22"/>
          <w:szCs w:val="22"/>
        </w:rPr>
        <w:t>Strana ovlaštena fizička osoba</w:t>
      </w:r>
      <w:r w:rsidRPr="00946BE0">
        <w:rPr>
          <w:sz w:val="22"/>
          <w:szCs w:val="22"/>
        </w:rPr>
        <w:t xml:space="preserve"> </w:t>
      </w:r>
      <w:r w:rsidRPr="00946BE0">
        <w:rPr>
          <w:rFonts w:ascii="Arial" w:eastAsia="Calibri" w:hAnsi="Arial" w:cs="Arial"/>
          <w:color w:val="000000"/>
          <w:sz w:val="22"/>
          <w:szCs w:val="22"/>
        </w:rPr>
        <w:t>koja u stranoj državi ima pravo obavljati stručne geodetske poslove u svojstvu odgovorne osobe ima pravo pod jednakim uvjetima koji vrijede za ovlaštene inženjere geodezije u Republici Hrvatskoj, pod pretpostavkom uzajamnosti koju utvrđuje Državna geodetska uprava, trajno obavljati te poslove u Republici Hrvatskoj u svojstvu ovlaštenog inženjera geodezije ako ima stručne kvalifikacije potrebne za obavljanje tih poslova u skladu s posebnim zakonom kojim se uređuje postupak priznavanja inozemnih stručnih kvalifikacija i općim aktom Hrvatske komore ovlaštenih inženjera geodezije.</w:t>
      </w:r>
    </w:p>
    <w:p w:rsidR="009D0919" w:rsidRPr="00946BE0" w:rsidRDefault="009D0919" w:rsidP="009D0919">
      <w:pPr>
        <w:spacing w:line="240" w:lineRule="atLeast"/>
        <w:jc w:val="both"/>
        <w:rPr>
          <w:rFonts w:ascii="Arial" w:eastAsia="Calibri" w:hAnsi="Arial" w:cs="Arial"/>
          <w:color w:val="000000"/>
          <w:sz w:val="22"/>
          <w:szCs w:val="22"/>
        </w:rPr>
      </w:pPr>
      <w:r w:rsidRPr="00946BE0">
        <w:rPr>
          <w:rFonts w:ascii="Arial" w:eastAsia="Calibri" w:hAnsi="Arial" w:cs="Arial"/>
          <w:color w:val="000000"/>
          <w:sz w:val="22"/>
          <w:szCs w:val="22"/>
        </w:rPr>
        <w:t>Pretpostavka uzajamnosti ne primjenjuje se na državljanina države ugovornice EGP-a i Švicarske Konfederacije te države članice Svjetske trgovinske organizacije.</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p>
    <w:p w:rsidR="009D0919" w:rsidRPr="00946BE0" w:rsidRDefault="009D0919" w:rsidP="009D0919">
      <w:pPr>
        <w:pStyle w:val="Odlomakpopisa"/>
        <w:spacing w:line="240" w:lineRule="atLeast"/>
        <w:ind w:left="0"/>
        <w:jc w:val="both"/>
        <w:rPr>
          <w:rFonts w:ascii="Arial" w:eastAsia="Calibri" w:hAnsi="Arial" w:cs="Arial"/>
          <w:b/>
          <w:color w:val="000000"/>
          <w:sz w:val="22"/>
          <w:szCs w:val="22"/>
          <w:lang w:val="hr-HR"/>
        </w:rPr>
      </w:pPr>
      <w:r w:rsidRPr="00946BE0">
        <w:rPr>
          <w:rFonts w:ascii="Arial" w:eastAsia="Calibri" w:hAnsi="Arial" w:cs="Arial"/>
          <w:b/>
          <w:color w:val="000000"/>
          <w:sz w:val="22"/>
          <w:szCs w:val="22"/>
          <w:lang w:val="hr-HR"/>
        </w:rPr>
        <w:t xml:space="preserve">Naručitelj će od ponuditelja strane ovlaštene fizičke osobe iz </w:t>
      </w:r>
      <w:r>
        <w:rPr>
          <w:rFonts w:ascii="Arial" w:eastAsia="Calibri" w:hAnsi="Arial" w:cs="Arial"/>
          <w:b/>
          <w:color w:val="000000"/>
          <w:sz w:val="22"/>
          <w:szCs w:val="22"/>
          <w:lang w:val="hr-HR"/>
        </w:rPr>
        <w:t>treće</w:t>
      </w:r>
      <w:r w:rsidRPr="00946BE0">
        <w:rPr>
          <w:rFonts w:ascii="Arial" w:eastAsia="Calibri" w:hAnsi="Arial" w:cs="Arial"/>
          <w:b/>
          <w:color w:val="000000"/>
          <w:sz w:val="22"/>
          <w:szCs w:val="22"/>
          <w:lang w:val="hr-HR"/>
        </w:rPr>
        <w:t xml:space="preserve"> koja ima pravo u Republici Hrvatskoj </w:t>
      </w:r>
      <w:r>
        <w:rPr>
          <w:rFonts w:ascii="Arial" w:eastAsia="Calibri" w:hAnsi="Arial" w:cs="Arial"/>
          <w:b/>
          <w:color w:val="000000"/>
          <w:sz w:val="22"/>
          <w:szCs w:val="22"/>
          <w:lang w:val="hr-HR"/>
        </w:rPr>
        <w:t>trajno</w:t>
      </w:r>
      <w:r w:rsidRPr="00946BE0">
        <w:rPr>
          <w:rFonts w:ascii="Arial" w:eastAsia="Calibri" w:hAnsi="Arial" w:cs="Arial"/>
          <w:b/>
          <w:color w:val="000000"/>
          <w:sz w:val="22"/>
          <w:szCs w:val="22"/>
          <w:lang w:val="hr-HR"/>
        </w:rPr>
        <w:t xml:space="preserve"> obavljati stručne geodetske poslove u svojstvu odgovorne osobe, koji je podnio ekonomski najpovoljniju ponudu zatražiti da po donošenju Odluke o odbiru a najkasnije do potpisa Ugovora, za sebe ili za gospodarski subjekt koji će obavljati geodetske poslove koji su dio predmeta nabave dostavi slijedeći dokaz:</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1. Rješenje Državne geodetske uprave Republike Hrvatske kojim se daje suglasnost za</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obavljanje stručnih geodetskih poslova </w:t>
      </w:r>
      <w:r w:rsidRPr="00625369">
        <w:rPr>
          <w:rFonts w:ascii="Arial" w:eastAsia="Calibri" w:hAnsi="Arial" w:cs="Arial"/>
          <w:color w:val="000000"/>
          <w:sz w:val="22"/>
          <w:szCs w:val="22"/>
        </w:rPr>
        <w:t>ili Izj</w:t>
      </w:r>
      <w:r>
        <w:rPr>
          <w:rFonts w:ascii="Arial" w:eastAsia="Calibri" w:hAnsi="Arial" w:cs="Arial"/>
          <w:color w:val="000000"/>
          <w:sz w:val="22"/>
          <w:szCs w:val="22"/>
        </w:rPr>
        <w:t>avu, kojom se obvezuje, da će</w:t>
      </w:r>
      <w:r w:rsidRPr="00625369">
        <w:rPr>
          <w:rFonts w:ascii="Arial" w:eastAsia="Calibri" w:hAnsi="Arial" w:cs="Arial"/>
          <w:color w:val="000000"/>
          <w:sz w:val="22"/>
          <w:szCs w:val="22"/>
        </w:rPr>
        <w:t xml:space="preserve"> po sklapanju</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625369">
        <w:rPr>
          <w:rFonts w:ascii="Arial" w:eastAsia="Calibri" w:hAnsi="Arial" w:cs="Arial"/>
          <w:color w:val="000000"/>
          <w:sz w:val="22"/>
          <w:szCs w:val="22"/>
        </w:rPr>
        <w:t xml:space="preserve"> Ug</w:t>
      </w:r>
      <w:r>
        <w:rPr>
          <w:rFonts w:ascii="Arial" w:eastAsia="Calibri" w:hAnsi="Arial" w:cs="Arial"/>
          <w:color w:val="000000"/>
          <w:sz w:val="22"/>
          <w:szCs w:val="22"/>
        </w:rPr>
        <w:t xml:space="preserve">ovora o javnoj nabavi, a prije </w:t>
      </w:r>
      <w:r w:rsidRPr="00625369">
        <w:rPr>
          <w:rFonts w:ascii="Arial" w:eastAsia="Calibri" w:hAnsi="Arial" w:cs="Arial"/>
          <w:color w:val="000000"/>
          <w:sz w:val="22"/>
          <w:szCs w:val="22"/>
        </w:rPr>
        <w:t xml:space="preserve">otpočinjanja obavljanja prvog posla, za sebe dostaviti Rješenje </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625369">
        <w:rPr>
          <w:rFonts w:ascii="Arial" w:eastAsia="Calibri" w:hAnsi="Arial" w:cs="Arial"/>
          <w:color w:val="000000"/>
          <w:sz w:val="22"/>
          <w:szCs w:val="22"/>
        </w:rPr>
        <w:t>Državne geodetske uprave Republike Hrvatsk</w:t>
      </w:r>
      <w:r>
        <w:rPr>
          <w:rFonts w:ascii="Arial" w:eastAsia="Calibri" w:hAnsi="Arial" w:cs="Arial"/>
          <w:color w:val="000000"/>
          <w:sz w:val="22"/>
          <w:szCs w:val="22"/>
        </w:rPr>
        <w:t xml:space="preserve">e kojim se daje suglasnost za </w:t>
      </w:r>
      <w:r w:rsidRPr="00625369">
        <w:rPr>
          <w:rFonts w:ascii="Arial" w:eastAsia="Calibri" w:hAnsi="Arial" w:cs="Arial"/>
          <w:color w:val="000000"/>
          <w:sz w:val="22"/>
          <w:szCs w:val="22"/>
        </w:rPr>
        <w:t xml:space="preserve">obavljanje stručnih </w:t>
      </w:r>
    </w:p>
    <w:p w:rsidR="009D0919" w:rsidRPr="0062536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625369">
        <w:rPr>
          <w:rFonts w:ascii="Arial" w:eastAsia="Calibri" w:hAnsi="Arial" w:cs="Arial"/>
          <w:color w:val="000000"/>
          <w:sz w:val="22"/>
          <w:szCs w:val="22"/>
        </w:rPr>
        <w:t>geodetskih poslova</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 xml:space="preserve">2. </w:t>
      </w:r>
      <w:r w:rsidRPr="00DA7296">
        <w:rPr>
          <w:rFonts w:ascii="Arial" w:eastAsia="Calibri" w:hAnsi="Arial" w:cs="Arial"/>
          <w:color w:val="000000"/>
          <w:sz w:val="22"/>
          <w:szCs w:val="22"/>
          <w:lang w:val="hr-HR"/>
        </w:rPr>
        <w:t>Rješenje Hrvatske komore ovlaštenih inženjera geodezije o priznavanju inozemne stručne</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 xml:space="preserve">   </w:t>
      </w:r>
      <w:r w:rsidRPr="00DA7296">
        <w:rPr>
          <w:rFonts w:ascii="Arial" w:eastAsia="Calibri" w:hAnsi="Arial" w:cs="Arial"/>
          <w:color w:val="000000"/>
          <w:sz w:val="22"/>
          <w:szCs w:val="22"/>
          <w:lang w:val="hr-HR"/>
        </w:rPr>
        <w:t xml:space="preserve"> kvalifikacije za obavljanje stručnih geodetskih poslova </w:t>
      </w:r>
      <w:r w:rsidRPr="00625369">
        <w:rPr>
          <w:rFonts w:ascii="Arial" w:eastAsia="Calibri" w:hAnsi="Arial" w:cs="Arial"/>
          <w:color w:val="000000"/>
          <w:sz w:val="22"/>
          <w:szCs w:val="22"/>
          <w:lang w:val="hr-HR"/>
        </w:rPr>
        <w:t>ili Izj</w:t>
      </w:r>
      <w:r>
        <w:rPr>
          <w:rFonts w:ascii="Arial" w:eastAsia="Calibri" w:hAnsi="Arial" w:cs="Arial"/>
          <w:color w:val="000000"/>
          <w:sz w:val="22"/>
          <w:szCs w:val="22"/>
          <w:lang w:val="hr-HR"/>
        </w:rPr>
        <w:t>avu, kojom se obvezuje, da će</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 xml:space="preserve">   </w:t>
      </w:r>
      <w:r w:rsidRPr="00625369">
        <w:rPr>
          <w:rFonts w:ascii="Arial" w:eastAsia="Calibri" w:hAnsi="Arial" w:cs="Arial"/>
          <w:color w:val="000000"/>
          <w:sz w:val="22"/>
          <w:szCs w:val="22"/>
          <w:lang w:val="hr-HR"/>
        </w:rPr>
        <w:t xml:space="preserve"> po sklapanju Ugovora o javnoj nabavi, a prije </w:t>
      </w:r>
      <w:r w:rsidRPr="00DA7296">
        <w:rPr>
          <w:rFonts w:ascii="Arial" w:eastAsia="Calibri" w:hAnsi="Arial" w:cs="Arial"/>
          <w:color w:val="000000"/>
          <w:sz w:val="22"/>
          <w:szCs w:val="22"/>
          <w:lang w:val="hr-HR"/>
        </w:rPr>
        <w:t>otpočinjanja obavljanja prvog posla, za sebe</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 xml:space="preserve">  </w:t>
      </w:r>
      <w:r w:rsidRPr="00DA7296">
        <w:rPr>
          <w:rFonts w:ascii="Arial" w:eastAsia="Calibri" w:hAnsi="Arial" w:cs="Arial"/>
          <w:color w:val="000000"/>
          <w:sz w:val="22"/>
          <w:szCs w:val="22"/>
          <w:lang w:val="hr-HR"/>
        </w:rPr>
        <w:t xml:space="preserve"> </w:t>
      </w:r>
      <w:r>
        <w:rPr>
          <w:rFonts w:ascii="Arial" w:eastAsia="Calibri" w:hAnsi="Arial" w:cs="Arial"/>
          <w:color w:val="000000"/>
          <w:sz w:val="22"/>
          <w:szCs w:val="22"/>
          <w:lang w:val="hr-HR"/>
        </w:rPr>
        <w:t xml:space="preserve"> </w:t>
      </w:r>
      <w:r w:rsidRPr="00DA7296">
        <w:rPr>
          <w:rFonts w:ascii="Arial" w:eastAsia="Calibri" w:hAnsi="Arial" w:cs="Arial"/>
          <w:color w:val="000000"/>
          <w:sz w:val="22"/>
          <w:szCs w:val="22"/>
          <w:lang w:val="hr-HR"/>
        </w:rPr>
        <w:t xml:space="preserve">dostaviti potvrdu Rješenje Hrvatske komore ovlaštenih inženjera geodezije o priznavanju </w:t>
      </w:r>
    </w:p>
    <w:p w:rsidR="00083105" w:rsidRDefault="009D0919" w:rsidP="009D0919">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 xml:space="preserve">    inozemne stručne </w:t>
      </w:r>
      <w:r w:rsidRPr="00DA7296">
        <w:rPr>
          <w:rFonts w:ascii="Arial" w:eastAsia="Calibri" w:hAnsi="Arial" w:cs="Arial"/>
          <w:color w:val="000000"/>
          <w:sz w:val="22"/>
          <w:szCs w:val="22"/>
          <w:lang w:val="hr-HR"/>
        </w:rPr>
        <w:t>kvalifikacije za obavljanje stručnih geodetskih poslova</w:t>
      </w:r>
    </w:p>
    <w:p w:rsidR="00BA0D6E" w:rsidRDefault="00BA0D6E" w:rsidP="009D0919">
      <w:pPr>
        <w:pStyle w:val="Odlomakpopisa"/>
        <w:spacing w:line="240" w:lineRule="atLeast"/>
        <w:ind w:left="0"/>
        <w:jc w:val="both"/>
        <w:rPr>
          <w:rFonts w:ascii="Arial" w:eastAsia="Calibri" w:hAnsi="Arial" w:cs="Arial"/>
          <w:color w:val="000000"/>
          <w:sz w:val="22"/>
          <w:szCs w:val="22"/>
          <w:lang w:val="hr-HR"/>
        </w:rPr>
      </w:pPr>
    </w:p>
    <w:p w:rsidR="00BA0D6E" w:rsidRDefault="00BA0D6E" w:rsidP="009D0919">
      <w:pPr>
        <w:pStyle w:val="Odlomakpopisa"/>
        <w:spacing w:line="240" w:lineRule="atLeast"/>
        <w:ind w:left="0"/>
        <w:jc w:val="both"/>
        <w:rPr>
          <w:rFonts w:ascii="Arial" w:eastAsia="Calibri" w:hAnsi="Arial" w:cs="Arial"/>
          <w:color w:val="000000"/>
          <w:sz w:val="22"/>
          <w:szCs w:val="22"/>
          <w:lang w:val="hr-HR"/>
        </w:rPr>
      </w:pPr>
    </w:p>
    <w:p w:rsidR="00BA0D6E" w:rsidRDefault="00BA0D6E" w:rsidP="009D0919">
      <w:pPr>
        <w:pStyle w:val="Odlomakpopisa"/>
        <w:spacing w:line="240" w:lineRule="atLeast"/>
        <w:ind w:left="0"/>
        <w:jc w:val="both"/>
        <w:rPr>
          <w:rFonts w:ascii="Arial" w:eastAsia="Calibri" w:hAnsi="Arial" w:cs="Arial"/>
          <w:color w:val="000000"/>
          <w:sz w:val="22"/>
          <w:szCs w:val="22"/>
          <w:lang w:val="hr-HR"/>
        </w:rPr>
      </w:pP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lastRenderedPageBreak/>
        <w:t xml:space="preserve">3. </w:t>
      </w:r>
      <w:r w:rsidRPr="00DA7296">
        <w:rPr>
          <w:rFonts w:ascii="Arial" w:eastAsia="Calibri" w:hAnsi="Arial" w:cs="Arial"/>
          <w:color w:val="000000"/>
          <w:sz w:val="22"/>
          <w:szCs w:val="22"/>
        </w:rPr>
        <w:t>Potvrdu Državne geodetske uprave Republike Hrvatske o ispunjavanju uvjeta uzajamnosti</w:t>
      </w:r>
      <w:r>
        <w:rPr>
          <w:rFonts w:ascii="Arial" w:eastAsia="Calibri" w:hAnsi="Arial" w:cs="Arial"/>
          <w:color w:val="000000"/>
          <w:sz w:val="22"/>
          <w:szCs w:val="22"/>
        </w:rPr>
        <w:t xml:space="preserve"> </w:t>
      </w:r>
      <w:r w:rsidRPr="00625369">
        <w:rPr>
          <w:rFonts w:ascii="Arial" w:eastAsia="Calibri" w:hAnsi="Arial" w:cs="Arial"/>
          <w:color w:val="000000"/>
          <w:sz w:val="22"/>
          <w:szCs w:val="22"/>
        </w:rPr>
        <w:t xml:space="preserve">ili </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625369">
        <w:rPr>
          <w:rFonts w:ascii="Arial" w:eastAsia="Calibri" w:hAnsi="Arial" w:cs="Arial"/>
          <w:color w:val="000000"/>
          <w:sz w:val="22"/>
          <w:szCs w:val="22"/>
        </w:rPr>
        <w:t>Izj</w:t>
      </w:r>
      <w:r>
        <w:rPr>
          <w:rFonts w:ascii="Arial" w:eastAsia="Calibri" w:hAnsi="Arial" w:cs="Arial"/>
          <w:color w:val="000000"/>
          <w:sz w:val="22"/>
          <w:szCs w:val="22"/>
        </w:rPr>
        <w:t>avu, kojom se obvezuje, da će</w:t>
      </w:r>
      <w:r w:rsidRPr="00625369">
        <w:rPr>
          <w:rFonts w:ascii="Arial" w:eastAsia="Calibri" w:hAnsi="Arial" w:cs="Arial"/>
          <w:color w:val="000000"/>
          <w:sz w:val="22"/>
          <w:szCs w:val="22"/>
        </w:rPr>
        <w:t xml:space="preserve"> po sklapanju</w:t>
      </w:r>
      <w:r>
        <w:rPr>
          <w:rFonts w:ascii="Arial" w:eastAsia="Calibri" w:hAnsi="Arial" w:cs="Arial"/>
          <w:color w:val="000000"/>
          <w:sz w:val="22"/>
          <w:szCs w:val="22"/>
        </w:rPr>
        <w:t xml:space="preserve"> </w:t>
      </w:r>
      <w:r w:rsidRPr="00625369">
        <w:rPr>
          <w:rFonts w:ascii="Arial" w:eastAsia="Calibri" w:hAnsi="Arial" w:cs="Arial"/>
          <w:color w:val="000000"/>
          <w:sz w:val="22"/>
          <w:szCs w:val="22"/>
        </w:rPr>
        <w:t>Ug</w:t>
      </w:r>
      <w:r>
        <w:rPr>
          <w:rFonts w:ascii="Arial" w:eastAsia="Calibri" w:hAnsi="Arial" w:cs="Arial"/>
          <w:color w:val="000000"/>
          <w:sz w:val="22"/>
          <w:szCs w:val="22"/>
        </w:rPr>
        <w:t xml:space="preserve">ovora o javnoj nabavi, a prije </w:t>
      </w:r>
      <w:r w:rsidRPr="00625369">
        <w:rPr>
          <w:rFonts w:ascii="Arial" w:eastAsia="Calibri" w:hAnsi="Arial" w:cs="Arial"/>
          <w:color w:val="000000"/>
          <w:sz w:val="22"/>
          <w:szCs w:val="22"/>
        </w:rPr>
        <w:t xml:space="preserve">otpočinjanja </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625369">
        <w:rPr>
          <w:rFonts w:ascii="Arial" w:eastAsia="Calibri" w:hAnsi="Arial" w:cs="Arial"/>
          <w:color w:val="000000"/>
          <w:sz w:val="22"/>
          <w:szCs w:val="22"/>
        </w:rPr>
        <w:t xml:space="preserve">obavljanja prvog posla, za sebe dostaviti </w:t>
      </w:r>
      <w:r w:rsidRPr="00DA7296">
        <w:rPr>
          <w:rFonts w:ascii="Arial" w:eastAsia="Calibri" w:hAnsi="Arial" w:cs="Arial"/>
          <w:color w:val="000000"/>
          <w:sz w:val="22"/>
          <w:szCs w:val="22"/>
        </w:rPr>
        <w:t xml:space="preserve">Potvrdu Državne geodetske uprave Republike </w:t>
      </w:r>
    </w:p>
    <w:p w:rsidR="009D0919" w:rsidRPr="0062536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DA7296">
        <w:rPr>
          <w:rFonts w:ascii="Arial" w:eastAsia="Calibri" w:hAnsi="Arial" w:cs="Arial"/>
          <w:color w:val="000000"/>
          <w:sz w:val="22"/>
          <w:szCs w:val="22"/>
        </w:rPr>
        <w:t>Hrvatske o ispunjavanju uvjeta uzajamnosti</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p>
    <w:p w:rsidR="009D0919" w:rsidRDefault="009D0919" w:rsidP="009D0919">
      <w:pPr>
        <w:pStyle w:val="Odlomakpopisa"/>
        <w:spacing w:line="240" w:lineRule="atLeast"/>
        <w:ind w:left="0"/>
        <w:jc w:val="both"/>
        <w:rPr>
          <w:rFonts w:ascii="Arial" w:eastAsia="Calibri" w:hAnsi="Arial" w:cs="Arial"/>
          <w:b/>
          <w:color w:val="000000"/>
          <w:sz w:val="22"/>
          <w:szCs w:val="22"/>
          <w:u w:val="single"/>
          <w:lang w:val="hr-HR"/>
        </w:rPr>
      </w:pPr>
      <w:r w:rsidRPr="00927A74">
        <w:rPr>
          <w:rFonts w:ascii="Arial" w:eastAsia="Calibri" w:hAnsi="Arial" w:cs="Arial"/>
          <w:b/>
          <w:color w:val="000000"/>
          <w:sz w:val="22"/>
          <w:szCs w:val="22"/>
          <w:u w:val="single"/>
          <w:lang w:val="hr-HR"/>
        </w:rPr>
        <w:t>Strana pravna osoba sa sjedištem u drugoj državi ugovornici Europskog gospodarskog prostora ili u Švicarskoj Konfederaciji</w:t>
      </w:r>
    </w:p>
    <w:p w:rsidR="009D0919" w:rsidRDefault="009D0919" w:rsidP="009D0919">
      <w:pPr>
        <w:pStyle w:val="Odlomakpopisa"/>
        <w:spacing w:line="240" w:lineRule="atLeast"/>
        <w:ind w:left="0"/>
        <w:jc w:val="both"/>
        <w:rPr>
          <w:rFonts w:ascii="Arial" w:eastAsia="Calibri" w:hAnsi="Arial" w:cs="Arial"/>
          <w:b/>
          <w:color w:val="000000"/>
          <w:sz w:val="22"/>
          <w:szCs w:val="22"/>
          <w:u w:val="single"/>
          <w:lang w:val="hr-HR"/>
        </w:rPr>
      </w:pPr>
    </w:p>
    <w:p w:rsidR="009D0919" w:rsidRDefault="009D0919" w:rsidP="009D0919">
      <w:pPr>
        <w:spacing w:line="240" w:lineRule="atLeast"/>
        <w:jc w:val="both"/>
        <w:rPr>
          <w:rFonts w:ascii="Arial" w:eastAsia="Calibri" w:hAnsi="Arial" w:cs="Arial"/>
          <w:color w:val="000000"/>
          <w:sz w:val="22"/>
          <w:szCs w:val="22"/>
        </w:rPr>
      </w:pPr>
      <w:r w:rsidRPr="00416127">
        <w:rPr>
          <w:rFonts w:ascii="Arial" w:eastAsia="Calibri" w:hAnsi="Arial" w:cs="Arial"/>
          <w:color w:val="000000"/>
          <w:sz w:val="22"/>
          <w:szCs w:val="22"/>
        </w:rPr>
        <w:t>Strana pravna osoba sa sjedištem u drugoj državi ugovornici Europskog gospodarskog prostora ili u Švicarskoj Konfederaciji može u Republici Hrvatskoj trajno obavljati geodetsku djelatnost pod istim uvjetima kao i pravna osoba sa sjedištem u Republici Hrvatskoj, sukladno Zakonu o obavljanju geodetske djelatnosti (NN 25/18)</w:t>
      </w:r>
      <w:r>
        <w:rPr>
          <w:rFonts w:ascii="Arial" w:eastAsia="Calibri" w:hAnsi="Arial" w:cs="Arial"/>
          <w:color w:val="000000"/>
          <w:sz w:val="22"/>
          <w:szCs w:val="22"/>
        </w:rPr>
        <w:t xml:space="preserve"> i drugim posebnim propisima</w:t>
      </w:r>
      <w:r w:rsidRPr="00416127">
        <w:rPr>
          <w:rFonts w:ascii="Arial" w:eastAsia="Calibri" w:hAnsi="Arial" w:cs="Arial"/>
          <w:color w:val="000000"/>
          <w:sz w:val="22"/>
          <w:szCs w:val="22"/>
        </w:rPr>
        <w:t>.</w:t>
      </w:r>
    </w:p>
    <w:p w:rsidR="009D0919" w:rsidRPr="00416127" w:rsidRDefault="009D0919" w:rsidP="009D0919">
      <w:pPr>
        <w:spacing w:line="240" w:lineRule="atLeast"/>
        <w:jc w:val="both"/>
        <w:rPr>
          <w:rFonts w:ascii="Arial" w:eastAsia="Calibri" w:hAnsi="Arial" w:cs="Arial"/>
          <w:color w:val="000000"/>
          <w:sz w:val="22"/>
          <w:szCs w:val="22"/>
        </w:rPr>
      </w:pPr>
    </w:p>
    <w:p w:rsidR="009D0919" w:rsidRDefault="009D0919" w:rsidP="009D0919">
      <w:pPr>
        <w:spacing w:line="240" w:lineRule="atLeast"/>
        <w:jc w:val="both"/>
        <w:rPr>
          <w:rFonts w:ascii="Arial" w:eastAsia="Calibri" w:hAnsi="Arial" w:cs="Arial"/>
          <w:b/>
          <w:color w:val="000000"/>
          <w:sz w:val="22"/>
          <w:szCs w:val="22"/>
        </w:rPr>
      </w:pPr>
      <w:r w:rsidRPr="00416127">
        <w:rPr>
          <w:rFonts w:ascii="Arial" w:eastAsia="Calibri" w:hAnsi="Arial" w:cs="Arial"/>
          <w:b/>
          <w:color w:val="000000"/>
          <w:sz w:val="22"/>
          <w:szCs w:val="22"/>
        </w:rPr>
        <w:t>Naručitelj će od ponuditelja sa sjedištem u drugoj državi ugovornici Europskog gospodarskog prostora ili u Švicarskoj Konfederaciji</w:t>
      </w:r>
      <w:r w:rsidRPr="00A04048">
        <w:t xml:space="preserve"> </w:t>
      </w:r>
      <w:r>
        <w:rPr>
          <w:rFonts w:ascii="Arial" w:eastAsia="Calibri" w:hAnsi="Arial" w:cs="Arial"/>
          <w:b/>
          <w:color w:val="000000"/>
          <w:sz w:val="22"/>
          <w:szCs w:val="22"/>
        </w:rPr>
        <w:t>koji</w:t>
      </w:r>
      <w:r w:rsidRPr="00A04048">
        <w:rPr>
          <w:rFonts w:ascii="Arial" w:eastAsia="Calibri" w:hAnsi="Arial" w:cs="Arial"/>
          <w:b/>
          <w:color w:val="000000"/>
          <w:sz w:val="22"/>
          <w:szCs w:val="22"/>
        </w:rPr>
        <w:t xml:space="preserve"> u Republici Hrvatskoj može </w:t>
      </w:r>
      <w:r w:rsidRPr="00DE1E24">
        <w:rPr>
          <w:rFonts w:ascii="Arial" w:eastAsia="Calibri" w:hAnsi="Arial" w:cs="Arial"/>
          <w:b/>
          <w:color w:val="000000"/>
          <w:sz w:val="22"/>
          <w:szCs w:val="22"/>
        </w:rPr>
        <w:t>trajno obavljati geodetsku djelatnost</w:t>
      </w:r>
      <w:r w:rsidRPr="00416127">
        <w:rPr>
          <w:rFonts w:ascii="Arial" w:eastAsia="Calibri" w:hAnsi="Arial" w:cs="Arial"/>
          <w:b/>
          <w:color w:val="000000"/>
          <w:sz w:val="22"/>
          <w:szCs w:val="22"/>
        </w:rPr>
        <w:t>, koji je podnio ekonomski najpovoljniju ponudu zatražiti da po donošenju Odluke o odbiru a najkasnije do potpisa Ugovora, za sebe ili za gospodarski subjekt koji će obavljati geodetske poslove koji su dio predmeta nabave dostavi slijedeći dokaz:</w:t>
      </w:r>
    </w:p>
    <w:p w:rsidR="007D1DE6" w:rsidRPr="00416127" w:rsidRDefault="007D1DE6" w:rsidP="009D0919">
      <w:pPr>
        <w:spacing w:line="240" w:lineRule="atLeast"/>
        <w:jc w:val="both"/>
        <w:rPr>
          <w:rFonts w:ascii="Arial" w:eastAsia="Calibri" w:hAnsi="Arial" w:cs="Arial"/>
          <w:b/>
          <w:color w:val="000000"/>
          <w:sz w:val="22"/>
          <w:szCs w:val="22"/>
        </w:rPr>
      </w:pPr>
    </w:p>
    <w:p w:rsidR="009D0919" w:rsidRPr="00416127" w:rsidRDefault="009D0919" w:rsidP="009D0919">
      <w:pPr>
        <w:spacing w:line="240" w:lineRule="atLeast"/>
        <w:jc w:val="both"/>
        <w:rPr>
          <w:rFonts w:ascii="Arial" w:eastAsia="Calibri" w:hAnsi="Arial" w:cs="Arial"/>
          <w:color w:val="000000"/>
          <w:sz w:val="22"/>
          <w:szCs w:val="22"/>
        </w:rPr>
      </w:pP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1. Rješenje Državne geodetske uprave Republike Hrvatske kojim se daje suglasnost za  </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obavljanje stručnih geodetskih poslova</w:t>
      </w:r>
      <w:r w:rsidRPr="00FB60DF">
        <w:t xml:space="preserve"> </w:t>
      </w:r>
      <w:r w:rsidRPr="00FB60DF">
        <w:rPr>
          <w:rFonts w:ascii="Arial" w:hAnsi="Arial" w:cs="Arial"/>
        </w:rPr>
        <w:t xml:space="preserve">ili </w:t>
      </w:r>
      <w:r w:rsidRPr="00FB60DF">
        <w:rPr>
          <w:rFonts w:ascii="Arial" w:eastAsia="Calibri" w:hAnsi="Arial" w:cs="Arial"/>
          <w:color w:val="000000"/>
          <w:sz w:val="22"/>
          <w:szCs w:val="22"/>
        </w:rPr>
        <w:t>Izjavu, koju daje osoba koja je ovlaštena za</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FB60DF">
        <w:rPr>
          <w:rFonts w:ascii="Arial" w:eastAsia="Calibri" w:hAnsi="Arial" w:cs="Arial"/>
          <w:color w:val="000000"/>
          <w:sz w:val="22"/>
          <w:szCs w:val="22"/>
        </w:rPr>
        <w:t xml:space="preserve"> zastupanje pravne osobe, kojom se pravna osoba obvezuje, da će po sklapanju Ugovora o</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FB60DF">
        <w:rPr>
          <w:rFonts w:ascii="Arial" w:eastAsia="Calibri" w:hAnsi="Arial" w:cs="Arial"/>
          <w:color w:val="000000"/>
          <w:sz w:val="22"/>
          <w:szCs w:val="22"/>
        </w:rPr>
        <w:t xml:space="preserve"> javnoj nabavi, a prije otpočinjanja obavljanja prvog posla, Naručitelju dostaviti Rješenje</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FB60DF">
        <w:rPr>
          <w:rFonts w:ascii="Arial" w:eastAsia="Calibri" w:hAnsi="Arial" w:cs="Arial"/>
          <w:color w:val="000000"/>
          <w:sz w:val="22"/>
          <w:szCs w:val="22"/>
        </w:rPr>
        <w:t xml:space="preserve"> Državne geodetske uprave Republike Hrvatsk</w:t>
      </w:r>
      <w:r>
        <w:rPr>
          <w:rFonts w:ascii="Arial" w:eastAsia="Calibri" w:hAnsi="Arial" w:cs="Arial"/>
          <w:color w:val="000000"/>
          <w:sz w:val="22"/>
          <w:szCs w:val="22"/>
        </w:rPr>
        <w:t xml:space="preserve">e kojim se daje suglasnost za  </w:t>
      </w:r>
      <w:r w:rsidRPr="00FB60DF">
        <w:rPr>
          <w:rFonts w:ascii="Arial" w:eastAsia="Calibri" w:hAnsi="Arial" w:cs="Arial"/>
          <w:color w:val="000000"/>
          <w:sz w:val="22"/>
          <w:szCs w:val="22"/>
        </w:rPr>
        <w:t xml:space="preserve">obavljanje </w:t>
      </w:r>
    </w:p>
    <w:p w:rsidR="009D0919" w:rsidRPr="00EA37A1"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FB60DF">
        <w:rPr>
          <w:rFonts w:ascii="Arial" w:eastAsia="Calibri" w:hAnsi="Arial" w:cs="Arial"/>
          <w:color w:val="000000"/>
          <w:sz w:val="22"/>
          <w:szCs w:val="22"/>
        </w:rPr>
        <w:t>stručnih geodetskih poslova</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2. Potvrdu</w:t>
      </w:r>
      <w:r w:rsidRPr="00EA37A1">
        <w:rPr>
          <w:rFonts w:ascii="Arial" w:eastAsia="Calibri" w:hAnsi="Arial" w:cs="Arial"/>
          <w:color w:val="000000"/>
          <w:sz w:val="22"/>
          <w:szCs w:val="22"/>
          <w:lang w:val="hr-HR"/>
        </w:rPr>
        <w:t xml:space="preserve"> Hrvatske komore ovlaštenih inženjera geodezije o upisu u Imenik ovlaštenih inženjera </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EA37A1">
        <w:rPr>
          <w:rFonts w:ascii="Arial" w:eastAsia="Calibri" w:hAnsi="Arial" w:cs="Arial"/>
          <w:color w:val="000000"/>
          <w:sz w:val="22"/>
          <w:szCs w:val="22"/>
        </w:rPr>
        <w:t>geodezije za zaposlenog ovlaštenog inženjera u gospodarskom subjektu</w:t>
      </w:r>
      <w:r>
        <w:rPr>
          <w:rFonts w:ascii="Arial" w:eastAsia="Calibri" w:hAnsi="Arial" w:cs="Arial"/>
          <w:color w:val="000000"/>
          <w:sz w:val="22"/>
          <w:szCs w:val="22"/>
        </w:rPr>
        <w:t xml:space="preserve"> ili  </w:t>
      </w:r>
      <w:r w:rsidRPr="00FB60DF">
        <w:rPr>
          <w:rFonts w:ascii="Arial" w:eastAsia="Calibri" w:hAnsi="Arial" w:cs="Arial"/>
          <w:color w:val="000000"/>
          <w:sz w:val="22"/>
          <w:szCs w:val="22"/>
        </w:rPr>
        <w:t>Izjavu, koju daje</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osoba koja je ovlaštena za </w:t>
      </w:r>
      <w:r w:rsidRPr="00FB60DF">
        <w:rPr>
          <w:rFonts w:ascii="Arial" w:eastAsia="Calibri" w:hAnsi="Arial" w:cs="Arial"/>
          <w:color w:val="000000"/>
          <w:sz w:val="22"/>
          <w:szCs w:val="22"/>
        </w:rPr>
        <w:t>zastupanje pravne osobe, kojom se pravna osoba obvezuje, da će</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FB60DF">
        <w:rPr>
          <w:rFonts w:ascii="Arial" w:eastAsia="Calibri" w:hAnsi="Arial" w:cs="Arial"/>
          <w:color w:val="000000"/>
          <w:sz w:val="22"/>
          <w:szCs w:val="22"/>
        </w:rPr>
        <w:t xml:space="preserve"> po sklapanju Ugovora o javnoj nabavi, a prije otpočinjanja obavljanja prvog posla, Naručitelju</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rPr>
        <w:t xml:space="preserve">   </w:t>
      </w:r>
      <w:r w:rsidRPr="00FB60DF">
        <w:rPr>
          <w:rFonts w:ascii="Arial" w:eastAsia="Calibri" w:hAnsi="Arial" w:cs="Arial"/>
          <w:color w:val="000000"/>
          <w:sz w:val="22"/>
          <w:szCs w:val="22"/>
        </w:rPr>
        <w:t xml:space="preserve"> dostaviti </w:t>
      </w:r>
      <w:r>
        <w:rPr>
          <w:rFonts w:ascii="Arial" w:eastAsia="Calibri" w:hAnsi="Arial" w:cs="Arial"/>
          <w:color w:val="000000"/>
          <w:sz w:val="22"/>
          <w:szCs w:val="22"/>
          <w:lang w:val="hr-HR"/>
        </w:rPr>
        <w:t>Potvrdu</w:t>
      </w:r>
      <w:r w:rsidRPr="00EA37A1">
        <w:rPr>
          <w:rFonts w:ascii="Arial" w:eastAsia="Calibri" w:hAnsi="Arial" w:cs="Arial"/>
          <w:color w:val="000000"/>
          <w:sz w:val="22"/>
          <w:szCs w:val="22"/>
          <w:lang w:val="hr-HR"/>
        </w:rPr>
        <w:t xml:space="preserve"> Hrvatske komore ovlaštenih inženjera geodezije o upisu u Imenik ovlaštenih</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 xml:space="preserve">    </w:t>
      </w:r>
      <w:r w:rsidRPr="00EA37A1">
        <w:rPr>
          <w:rFonts w:ascii="Arial" w:eastAsia="Calibri" w:hAnsi="Arial" w:cs="Arial"/>
          <w:color w:val="000000"/>
          <w:sz w:val="22"/>
          <w:szCs w:val="22"/>
          <w:lang w:val="hr-HR"/>
        </w:rPr>
        <w:t>inženjera geodezije za zaposlenog ovlaštenog inženjera u gospodarskom subjektu</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p>
    <w:p w:rsidR="009D0919" w:rsidRDefault="009D0919" w:rsidP="009D0919">
      <w:pPr>
        <w:spacing w:line="240" w:lineRule="atLeast"/>
        <w:jc w:val="both"/>
        <w:rPr>
          <w:rFonts w:ascii="Arial" w:eastAsia="Calibri" w:hAnsi="Arial" w:cs="Arial"/>
          <w:color w:val="000000"/>
          <w:sz w:val="22"/>
          <w:szCs w:val="22"/>
        </w:rPr>
      </w:pPr>
      <w:r w:rsidRPr="00BB51B2">
        <w:rPr>
          <w:rFonts w:ascii="Arial" w:eastAsia="Calibri" w:hAnsi="Arial" w:cs="Arial"/>
          <w:color w:val="000000"/>
          <w:sz w:val="22"/>
          <w:szCs w:val="22"/>
        </w:rPr>
        <w:t>Strana pravna osoba sa sjedištem u drugoj državi ugovornici Europskog gospodarskog prostora ili Švicarskoj Konfederaciji može u Republici Hrvatskoj na privremenoj ili povremenoj osnovi obavljati one stručne geodetske poslove koje je prema propisima države u kojoj ima sjedište ovlaštena obavljat</w:t>
      </w:r>
      <w:r>
        <w:rPr>
          <w:rFonts w:ascii="Arial" w:eastAsia="Calibri" w:hAnsi="Arial" w:cs="Arial"/>
          <w:color w:val="000000"/>
          <w:sz w:val="22"/>
          <w:szCs w:val="22"/>
        </w:rPr>
        <w:t>i, nakon što o tome obavijesti D</w:t>
      </w:r>
      <w:r w:rsidRPr="00BB51B2">
        <w:rPr>
          <w:rFonts w:ascii="Arial" w:eastAsia="Calibri" w:hAnsi="Arial" w:cs="Arial"/>
          <w:color w:val="000000"/>
          <w:sz w:val="22"/>
          <w:szCs w:val="22"/>
        </w:rPr>
        <w:t>ržavnu geodetsku upravu Republike Hrvatske izjavom u pisanom ili elektroničkom obliku i ishodi Potvrdu Državne geodetske uprave da može na privremenoj i povremenoj osnovi obavljati geodetsku djelatnost na području Republike Hrvatske.</w:t>
      </w:r>
    </w:p>
    <w:p w:rsidR="009D0919" w:rsidRPr="00BB51B2" w:rsidRDefault="009D0919" w:rsidP="009D0919">
      <w:pPr>
        <w:spacing w:line="240" w:lineRule="atLeast"/>
        <w:jc w:val="both"/>
        <w:rPr>
          <w:rFonts w:ascii="Arial" w:eastAsia="Calibri" w:hAnsi="Arial" w:cs="Arial"/>
          <w:color w:val="000000"/>
          <w:sz w:val="22"/>
          <w:szCs w:val="22"/>
        </w:rPr>
      </w:pPr>
    </w:p>
    <w:p w:rsidR="009D0919" w:rsidRDefault="009D0919" w:rsidP="009D0919">
      <w:pPr>
        <w:spacing w:line="240" w:lineRule="atLeast"/>
        <w:jc w:val="both"/>
        <w:rPr>
          <w:rFonts w:ascii="Arial" w:eastAsia="Calibri" w:hAnsi="Arial" w:cs="Arial"/>
          <w:b/>
          <w:color w:val="000000"/>
          <w:sz w:val="22"/>
          <w:szCs w:val="22"/>
        </w:rPr>
      </w:pPr>
      <w:r w:rsidRPr="00DE1E24">
        <w:rPr>
          <w:rFonts w:ascii="Arial" w:eastAsia="Calibri" w:hAnsi="Arial" w:cs="Arial"/>
          <w:b/>
          <w:color w:val="000000"/>
          <w:sz w:val="22"/>
          <w:szCs w:val="22"/>
        </w:rPr>
        <w:t>Naručitelj će od ponuditelja sa sjedištem u drugoj državi ugovornici Europskog gospodarskog prostora ili u Švicarskoj Konfederaciji koji u Republici Hrvatskoj može na privremenoj ili povremenoj osnovi obavljati geodetske poslove, koji je podnio ekonomski najpovoljniju ponudu zatražiti da po donošenju Odluke o odbiru a najkasnije do potpisa Ugovora, za sebe ili za gospodarski subjekt koji će obavljati geodetske poslove koji su dio predmeta nabave dostavi slijedeći dokaz:</w:t>
      </w:r>
    </w:p>
    <w:p w:rsidR="009D0919" w:rsidRPr="00DE1E24" w:rsidRDefault="009D0919" w:rsidP="009D0919">
      <w:pPr>
        <w:spacing w:line="240" w:lineRule="atLeast"/>
        <w:jc w:val="both"/>
        <w:rPr>
          <w:rFonts w:ascii="Arial" w:eastAsia="Calibri" w:hAnsi="Arial" w:cs="Arial"/>
          <w:b/>
          <w:color w:val="000000"/>
          <w:sz w:val="22"/>
          <w:szCs w:val="22"/>
        </w:rPr>
      </w:pPr>
    </w:p>
    <w:p w:rsidR="009D0919" w:rsidRDefault="009D0919" w:rsidP="009D0919">
      <w:pPr>
        <w:spacing w:line="240" w:lineRule="atLeast"/>
        <w:jc w:val="both"/>
        <w:rPr>
          <w:rFonts w:ascii="Arial" w:eastAsia="Calibri" w:hAnsi="Arial" w:cs="Arial"/>
          <w:color w:val="000000"/>
          <w:sz w:val="22"/>
          <w:szCs w:val="22"/>
        </w:rPr>
      </w:pPr>
      <w:r w:rsidRPr="00BB51B2">
        <w:rPr>
          <w:rFonts w:ascii="Arial" w:eastAsia="Calibri" w:hAnsi="Arial" w:cs="Arial"/>
          <w:color w:val="000000"/>
          <w:sz w:val="22"/>
          <w:szCs w:val="22"/>
        </w:rPr>
        <w:t>1. Potvrdu Državne geodetske uprave Republike Hrvatske, kojom se stranoj pravnoj osobi u</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BB51B2">
        <w:rPr>
          <w:rFonts w:ascii="Arial" w:eastAsia="Calibri" w:hAnsi="Arial" w:cs="Arial"/>
          <w:color w:val="000000"/>
          <w:sz w:val="22"/>
          <w:szCs w:val="22"/>
        </w:rPr>
        <w:t xml:space="preserve"> Republici Hrvatskoj odobrava na privremenoj i povremenoj osnovi obavljati stručne geodetske</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BB51B2">
        <w:rPr>
          <w:rFonts w:ascii="Arial" w:eastAsia="Calibri" w:hAnsi="Arial" w:cs="Arial"/>
          <w:color w:val="000000"/>
          <w:sz w:val="22"/>
          <w:szCs w:val="22"/>
        </w:rPr>
        <w:t xml:space="preserve"> poslove koje je prema propisima države u kojoj i</w:t>
      </w:r>
      <w:r>
        <w:rPr>
          <w:rFonts w:ascii="Arial" w:eastAsia="Calibri" w:hAnsi="Arial" w:cs="Arial"/>
          <w:color w:val="000000"/>
          <w:sz w:val="22"/>
          <w:szCs w:val="22"/>
        </w:rPr>
        <w:t xml:space="preserve">ma sjedište ovlaštena obavljati ili </w:t>
      </w:r>
      <w:r w:rsidRPr="00FB60DF">
        <w:rPr>
          <w:rFonts w:ascii="Arial" w:eastAsia="Calibri" w:hAnsi="Arial" w:cs="Arial"/>
          <w:color w:val="000000"/>
          <w:sz w:val="22"/>
          <w:szCs w:val="22"/>
        </w:rPr>
        <w:t>Izjavu, koju</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FB60DF">
        <w:rPr>
          <w:rFonts w:ascii="Arial" w:eastAsia="Calibri" w:hAnsi="Arial" w:cs="Arial"/>
          <w:color w:val="000000"/>
          <w:sz w:val="22"/>
          <w:szCs w:val="22"/>
        </w:rPr>
        <w:t xml:space="preserve">daje osoba koja je ovlaštena za zastupanje pravne osobe, kojom se pravna osoba obvezuje, </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FB60DF">
        <w:rPr>
          <w:rFonts w:ascii="Arial" w:eastAsia="Calibri" w:hAnsi="Arial" w:cs="Arial"/>
          <w:color w:val="000000"/>
          <w:sz w:val="22"/>
          <w:szCs w:val="22"/>
        </w:rPr>
        <w:t>da će po sklapanju Ugovora o</w:t>
      </w:r>
      <w:r>
        <w:rPr>
          <w:rFonts w:ascii="Arial" w:eastAsia="Calibri" w:hAnsi="Arial" w:cs="Arial"/>
          <w:color w:val="000000"/>
          <w:sz w:val="22"/>
          <w:szCs w:val="22"/>
        </w:rPr>
        <w:t xml:space="preserve"> </w:t>
      </w:r>
      <w:r w:rsidRPr="00FB60DF">
        <w:rPr>
          <w:rFonts w:ascii="Arial" w:eastAsia="Calibri" w:hAnsi="Arial" w:cs="Arial"/>
          <w:color w:val="000000"/>
          <w:sz w:val="22"/>
          <w:szCs w:val="22"/>
        </w:rPr>
        <w:t>javnoj nabavi, a prije otpočinjanja obavljanja prvog posla,</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FB60DF">
        <w:rPr>
          <w:rFonts w:ascii="Arial" w:eastAsia="Calibri" w:hAnsi="Arial" w:cs="Arial"/>
          <w:color w:val="000000"/>
          <w:sz w:val="22"/>
          <w:szCs w:val="22"/>
        </w:rPr>
        <w:t xml:space="preserve"> Naručitelju dostaviti </w:t>
      </w:r>
      <w:r w:rsidRPr="00BB51B2">
        <w:rPr>
          <w:rFonts w:ascii="Arial" w:eastAsia="Calibri" w:hAnsi="Arial" w:cs="Arial"/>
          <w:color w:val="000000"/>
          <w:sz w:val="22"/>
          <w:szCs w:val="22"/>
        </w:rPr>
        <w:t>Potvrdu Državne geodetske uprave Republike Hrvatske, kojom se stranoj</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BB51B2">
        <w:rPr>
          <w:rFonts w:ascii="Arial" w:eastAsia="Calibri" w:hAnsi="Arial" w:cs="Arial"/>
          <w:color w:val="000000"/>
          <w:sz w:val="22"/>
          <w:szCs w:val="22"/>
        </w:rPr>
        <w:t xml:space="preserve"> pravnoj osobi u Republici Hrvatskoj odobrava na privremenoj i povremenoj osnovi obavljati </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BB51B2">
        <w:rPr>
          <w:rFonts w:ascii="Arial" w:eastAsia="Calibri" w:hAnsi="Arial" w:cs="Arial"/>
          <w:color w:val="000000"/>
          <w:sz w:val="22"/>
          <w:szCs w:val="22"/>
        </w:rPr>
        <w:t>stručne geodetske</w:t>
      </w:r>
      <w:r>
        <w:rPr>
          <w:rFonts w:ascii="Arial" w:eastAsia="Calibri" w:hAnsi="Arial" w:cs="Arial"/>
          <w:color w:val="000000"/>
          <w:sz w:val="22"/>
          <w:szCs w:val="22"/>
        </w:rPr>
        <w:t xml:space="preserve"> </w:t>
      </w:r>
      <w:r w:rsidRPr="00BB51B2">
        <w:rPr>
          <w:rFonts w:ascii="Arial" w:eastAsia="Calibri" w:hAnsi="Arial" w:cs="Arial"/>
          <w:color w:val="000000"/>
          <w:sz w:val="22"/>
          <w:szCs w:val="22"/>
        </w:rPr>
        <w:t>poslove koje je prema propisima države u kojoj i</w:t>
      </w:r>
      <w:r>
        <w:rPr>
          <w:rFonts w:ascii="Arial" w:eastAsia="Calibri" w:hAnsi="Arial" w:cs="Arial"/>
          <w:color w:val="000000"/>
          <w:sz w:val="22"/>
          <w:szCs w:val="22"/>
        </w:rPr>
        <w:t>ma sjedište ovlaštena</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obavljati</w:t>
      </w:r>
    </w:p>
    <w:p w:rsidR="009D0919" w:rsidRDefault="009D0919" w:rsidP="009D0919">
      <w:pPr>
        <w:spacing w:line="240" w:lineRule="atLeast"/>
        <w:jc w:val="both"/>
        <w:rPr>
          <w:rFonts w:ascii="Arial" w:eastAsia="Calibri" w:hAnsi="Arial" w:cs="Arial"/>
          <w:color w:val="000000"/>
          <w:sz w:val="22"/>
          <w:szCs w:val="22"/>
        </w:rPr>
      </w:pPr>
    </w:p>
    <w:p w:rsidR="00083105" w:rsidRDefault="00083105" w:rsidP="009D0919">
      <w:pPr>
        <w:spacing w:line="240" w:lineRule="atLeast"/>
        <w:jc w:val="both"/>
        <w:rPr>
          <w:rFonts w:ascii="Arial" w:eastAsia="Calibri" w:hAnsi="Arial" w:cs="Arial"/>
          <w:color w:val="000000"/>
          <w:sz w:val="22"/>
          <w:szCs w:val="22"/>
        </w:rPr>
      </w:pPr>
    </w:p>
    <w:p w:rsidR="00083105" w:rsidRPr="00416127" w:rsidRDefault="00083105" w:rsidP="009D0919">
      <w:pPr>
        <w:spacing w:line="240" w:lineRule="atLeast"/>
        <w:jc w:val="both"/>
        <w:rPr>
          <w:rFonts w:ascii="Arial" w:eastAsia="Calibri" w:hAnsi="Arial" w:cs="Arial"/>
          <w:color w:val="000000"/>
          <w:sz w:val="22"/>
          <w:szCs w:val="22"/>
        </w:rPr>
      </w:pPr>
    </w:p>
    <w:p w:rsidR="009D0919" w:rsidRPr="00C9729E" w:rsidRDefault="009D0919" w:rsidP="009D0919">
      <w:pPr>
        <w:pStyle w:val="Odlomakpopisa"/>
        <w:spacing w:line="240" w:lineRule="atLeast"/>
        <w:ind w:left="0"/>
        <w:jc w:val="both"/>
        <w:rPr>
          <w:rFonts w:ascii="Arial" w:eastAsia="Calibri" w:hAnsi="Arial" w:cs="Arial"/>
          <w:b/>
          <w:color w:val="000000"/>
          <w:sz w:val="22"/>
          <w:szCs w:val="22"/>
          <w:u w:val="single"/>
          <w:lang w:val="hr-HR"/>
        </w:rPr>
      </w:pPr>
      <w:r w:rsidRPr="00C9729E">
        <w:rPr>
          <w:rFonts w:ascii="Arial" w:eastAsia="Calibri" w:hAnsi="Arial" w:cs="Arial"/>
          <w:b/>
          <w:color w:val="000000"/>
          <w:sz w:val="22"/>
          <w:szCs w:val="22"/>
          <w:u w:val="single"/>
          <w:lang w:val="hr-HR"/>
        </w:rPr>
        <w:lastRenderedPageBreak/>
        <w:t>Strana pravna osoba sa sjedištem u trećoj državi</w:t>
      </w:r>
    </w:p>
    <w:p w:rsidR="009D0919" w:rsidRDefault="009D0919" w:rsidP="009D0919">
      <w:pPr>
        <w:pStyle w:val="Odlomakpopisa"/>
        <w:spacing w:line="240" w:lineRule="atLeast"/>
        <w:ind w:left="0"/>
        <w:jc w:val="both"/>
        <w:rPr>
          <w:rFonts w:ascii="Arial" w:eastAsia="Calibri" w:hAnsi="Arial" w:cs="Arial"/>
          <w:b/>
          <w:color w:val="000000"/>
          <w:sz w:val="22"/>
          <w:szCs w:val="22"/>
          <w:lang w:val="hr-HR"/>
        </w:rPr>
      </w:pPr>
    </w:p>
    <w:p w:rsidR="009D0919" w:rsidRPr="00E850FC" w:rsidRDefault="009D0919" w:rsidP="009D0919">
      <w:pPr>
        <w:spacing w:line="240" w:lineRule="atLeast"/>
        <w:jc w:val="both"/>
        <w:rPr>
          <w:rFonts w:ascii="Arial" w:eastAsia="Calibri" w:hAnsi="Arial" w:cs="Arial"/>
          <w:color w:val="000000"/>
          <w:sz w:val="22"/>
          <w:szCs w:val="22"/>
        </w:rPr>
      </w:pPr>
      <w:r w:rsidRPr="00E850FC">
        <w:rPr>
          <w:rFonts w:ascii="Arial" w:eastAsia="Calibri" w:hAnsi="Arial" w:cs="Arial"/>
          <w:color w:val="000000"/>
          <w:sz w:val="22"/>
          <w:szCs w:val="22"/>
        </w:rPr>
        <w:t>Strana pravna osoba sa sjedištem u trećoj državi koja je u trećoj državi registrirana za obavljanje geodetske djelatnosti ima pravo u Republici Hrvatskoj, pod pretpostavkom uzajamnosti koju utvrđuje Državna geodetska uprava, privremeno ili povremeno obavljati tu djelatnost u skladu s Zakonom o obavljanju geodetske djelatnosti (Narodne novine br.  25/18.) i drugim posebnim propisima.</w:t>
      </w:r>
    </w:p>
    <w:p w:rsidR="009D0919" w:rsidRPr="00E850FC" w:rsidRDefault="009D0919" w:rsidP="009D0919">
      <w:pPr>
        <w:pStyle w:val="Odlomakpopisa"/>
        <w:spacing w:line="240" w:lineRule="atLeast"/>
        <w:ind w:left="0"/>
        <w:jc w:val="both"/>
        <w:rPr>
          <w:rFonts w:ascii="Arial" w:eastAsia="Calibri" w:hAnsi="Arial" w:cs="Arial"/>
          <w:color w:val="000000"/>
          <w:sz w:val="22"/>
          <w:szCs w:val="22"/>
          <w:lang w:val="hr-HR"/>
        </w:rPr>
      </w:pPr>
      <w:r w:rsidRPr="00E850FC">
        <w:rPr>
          <w:rFonts w:ascii="Arial" w:eastAsia="Calibri" w:hAnsi="Arial" w:cs="Arial"/>
          <w:color w:val="000000"/>
          <w:sz w:val="22"/>
          <w:szCs w:val="22"/>
          <w:lang w:val="hr-HR"/>
        </w:rPr>
        <w:t>Pretpostavka uzajamnosti ne primjenjuje se na pravnu osobu koja ima sjedište u državi članici Svjetske trgovinske organizacije.</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p>
    <w:p w:rsidR="009D0919" w:rsidRDefault="009D0919" w:rsidP="009D0919">
      <w:pPr>
        <w:pStyle w:val="Odlomakpopisa"/>
        <w:spacing w:line="240" w:lineRule="atLeast"/>
        <w:ind w:left="0"/>
        <w:jc w:val="both"/>
        <w:rPr>
          <w:rFonts w:ascii="Arial" w:eastAsia="Calibri" w:hAnsi="Arial" w:cs="Arial"/>
          <w:b/>
          <w:color w:val="000000"/>
          <w:sz w:val="22"/>
          <w:szCs w:val="22"/>
          <w:lang w:val="hr-HR"/>
        </w:rPr>
      </w:pPr>
      <w:r w:rsidRPr="00E850FC">
        <w:rPr>
          <w:rFonts w:ascii="Arial" w:eastAsia="Calibri" w:hAnsi="Arial" w:cs="Arial"/>
          <w:b/>
          <w:color w:val="000000"/>
          <w:sz w:val="22"/>
          <w:szCs w:val="22"/>
          <w:lang w:val="hr-HR"/>
        </w:rPr>
        <w:t xml:space="preserve">Naručitelj će od ponuditelja sa sjedištem u </w:t>
      </w:r>
      <w:r>
        <w:rPr>
          <w:rFonts w:ascii="Arial" w:eastAsia="Calibri" w:hAnsi="Arial" w:cs="Arial"/>
          <w:b/>
          <w:color w:val="000000"/>
          <w:sz w:val="22"/>
          <w:szCs w:val="22"/>
          <w:lang w:val="hr-HR"/>
        </w:rPr>
        <w:t>trećoj državi</w:t>
      </w:r>
      <w:r w:rsidRPr="00E850FC">
        <w:rPr>
          <w:rFonts w:ascii="Arial" w:eastAsia="Calibri" w:hAnsi="Arial" w:cs="Arial"/>
          <w:b/>
          <w:color w:val="000000"/>
          <w:sz w:val="22"/>
          <w:szCs w:val="22"/>
          <w:lang w:val="hr-HR"/>
        </w:rPr>
        <w:t xml:space="preserve"> koji u Republici Hrvatskoj može na privremenoj ili povremenoj osnovi obavljati geodetske poslove, koji je podnio ekonomski najpovoljniju ponudu zatražiti da po donošenju Odluke o odbiru a najkasnije do potpisa Ugovora, za sebe ili za gospodarski subjekt koji će obavljati geodetske poslove koji su dio predmeta nabave dostavi slijedeći dokaz:</w:t>
      </w:r>
    </w:p>
    <w:p w:rsidR="009D0919" w:rsidRDefault="009D0919" w:rsidP="009D0919">
      <w:pPr>
        <w:pStyle w:val="Odlomakpopisa"/>
        <w:spacing w:line="240" w:lineRule="atLeast"/>
        <w:ind w:left="0"/>
        <w:jc w:val="both"/>
        <w:rPr>
          <w:rFonts w:ascii="Arial" w:eastAsia="Calibri" w:hAnsi="Arial" w:cs="Arial"/>
          <w:b/>
          <w:color w:val="000000"/>
          <w:sz w:val="22"/>
          <w:szCs w:val="22"/>
          <w:lang w:val="hr-HR"/>
        </w:rPr>
      </w:pP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1. </w:t>
      </w:r>
      <w:r w:rsidRPr="00E850FC">
        <w:rPr>
          <w:rFonts w:ascii="Arial" w:eastAsia="Calibri" w:hAnsi="Arial" w:cs="Arial"/>
          <w:color w:val="000000"/>
          <w:sz w:val="22"/>
          <w:szCs w:val="22"/>
        </w:rPr>
        <w:t xml:space="preserve">Potvrdu </w:t>
      </w:r>
      <w:r w:rsidRPr="00A30B31">
        <w:rPr>
          <w:rFonts w:ascii="Arial" w:eastAsia="Calibri" w:hAnsi="Arial" w:cs="Arial"/>
          <w:color w:val="000000"/>
          <w:sz w:val="22"/>
          <w:szCs w:val="22"/>
        </w:rPr>
        <w:t xml:space="preserve">Državne geodetske uprave Republike Hrvatske </w:t>
      </w:r>
      <w:r w:rsidRPr="00E850FC">
        <w:rPr>
          <w:rFonts w:ascii="Arial" w:eastAsia="Calibri" w:hAnsi="Arial" w:cs="Arial"/>
          <w:color w:val="000000"/>
          <w:sz w:val="22"/>
          <w:szCs w:val="22"/>
        </w:rPr>
        <w:t>o ispunjavanju propisanih</w:t>
      </w:r>
      <w:r>
        <w:rPr>
          <w:rFonts w:ascii="Arial" w:eastAsia="Calibri" w:hAnsi="Arial" w:cs="Arial"/>
          <w:color w:val="000000"/>
          <w:sz w:val="22"/>
          <w:szCs w:val="22"/>
        </w:rPr>
        <w:t xml:space="preserve"> </w:t>
      </w:r>
      <w:r w:rsidRPr="00E850FC">
        <w:rPr>
          <w:rFonts w:ascii="Arial" w:eastAsia="Calibri" w:hAnsi="Arial" w:cs="Arial"/>
          <w:color w:val="000000"/>
          <w:sz w:val="22"/>
          <w:szCs w:val="22"/>
        </w:rPr>
        <w:t>uvjeta za</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E850FC">
        <w:rPr>
          <w:rFonts w:ascii="Arial" w:eastAsia="Calibri" w:hAnsi="Arial" w:cs="Arial"/>
          <w:color w:val="000000"/>
          <w:sz w:val="22"/>
          <w:szCs w:val="22"/>
        </w:rPr>
        <w:t xml:space="preserve"> privremeno odnosno povremeno obavlja</w:t>
      </w:r>
      <w:r>
        <w:rPr>
          <w:rFonts w:ascii="Arial" w:eastAsia="Calibri" w:hAnsi="Arial" w:cs="Arial"/>
          <w:color w:val="000000"/>
          <w:sz w:val="22"/>
          <w:szCs w:val="22"/>
        </w:rPr>
        <w:t>nje stručnih geodetskih poslova</w:t>
      </w:r>
      <w:r w:rsidRPr="006D7D41">
        <w:t xml:space="preserve"> </w:t>
      </w:r>
      <w:r w:rsidRPr="006D7D41">
        <w:rPr>
          <w:rFonts w:ascii="Arial" w:eastAsia="Calibri" w:hAnsi="Arial" w:cs="Arial"/>
          <w:color w:val="000000"/>
          <w:sz w:val="22"/>
          <w:szCs w:val="22"/>
        </w:rPr>
        <w:t>koje je prema</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6D7D41">
        <w:rPr>
          <w:rFonts w:ascii="Arial" w:eastAsia="Calibri" w:hAnsi="Arial" w:cs="Arial"/>
          <w:color w:val="000000"/>
          <w:sz w:val="22"/>
          <w:szCs w:val="22"/>
        </w:rPr>
        <w:t xml:space="preserve"> propisima države u kojoj ima sjedište ovlaštena obavljati</w:t>
      </w:r>
      <w:r>
        <w:rPr>
          <w:rFonts w:ascii="Arial" w:eastAsia="Calibri" w:hAnsi="Arial" w:cs="Arial"/>
          <w:color w:val="000000"/>
          <w:sz w:val="22"/>
          <w:szCs w:val="22"/>
        </w:rPr>
        <w:t xml:space="preserve"> ili Izjavu, koju </w:t>
      </w:r>
      <w:r w:rsidRPr="00FB60DF">
        <w:rPr>
          <w:rFonts w:ascii="Arial" w:eastAsia="Calibri" w:hAnsi="Arial" w:cs="Arial"/>
          <w:color w:val="000000"/>
          <w:sz w:val="22"/>
          <w:szCs w:val="22"/>
        </w:rPr>
        <w:t>daje osoba koja je</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FB60DF">
        <w:rPr>
          <w:rFonts w:ascii="Arial" w:eastAsia="Calibri" w:hAnsi="Arial" w:cs="Arial"/>
          <w:color w:val="000000"/>
          <w:sz w:val="22"/>
          <w:szCs w:val="22"/>
        </w:rPr>
        <w:t xml:space="preserve"> ovlaštena za zastupanje pravne osobe, k</w:t>
      </w:r>
      <w:r>
        <w:rPr>
          <w:rFonts w:ascii="Arial" w:eastAsia="Calibri" w:hAnsi="Arial" w:cs="Arial"/>
          <w:color w:val="000000"/>
          <w:sz w:val="22"/>
          <w:szCs w:val="22"/>
        </w:rPr>
        <w:t xml:space="preserve">ojom se pravna osoba obvezuje, </w:t>
      </w:r>
      <w:r w:rsidRPr="00FB60DF">
        <w:rPr>
          <w:rFonts w:ascii="Arial" w:eastAsia="Calibri" w:hAnsi="Arial" w:cs="Arial"/>
          <w:color w:val="000000"/>
          <w:sz w:val="22"/>
          <w:szCs w:val="22"/>
        </w:rPr>
        <w:t>da će po sklapanju</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FB60DF">
        <w:rPr>
          <w:rFonts w:ascii="Arial" w:eastAsia="Calibri" w:hAnsi="Arial" w:cs="Arial"/>
          <w:color w:val="000000"/>
          <w:sz w:val="22"/>
          <w:szCs w:val="22"/>
        </w:rPr>
        <w:t xml:space="preserve"> Ugovora o javnoj nabavi, a prije otpoč</w:t>
      </w:r>
      <w:r>
        <w:rPr>
          <w:rFonts w:ascii="Arial" w:eastAsia="Calibri" w:hAnsi="Arial" w:cs="Arial"/>
          <w:color w:val="000000"/>
          <w:sz w:val="22"/>
          <w:szCs w:val="22"/>
        </w:rPr>
        <w:t>injanja obavljanja prvog posla,</w:t>
      </w:r>
      <w:r w:rsidRPr="00FB60DF">
        <w:rPr>
          <w:rFonts w:ascii="Arial" w:eastAsia="Calibri" w:hAnsi="Arial" w:cs="Arial"/>
          <w:color w:val="000000"/>
          <w:sz w:val="22"/>
          <w:szCs w:val="22"/>
        </w:rPr>
        <w:t xml:space="preserve"> Naručitelju dostaviti </w:t>
      </w:r>
    </w:p>
    <w:p w:rsidR="009D0919" w:rsidRPr="00FB60DF"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FB60DF">
        <w:rPr>
          <w:rFonts w:ascii="Arial" w:eastAsia="Calibri" w:hAnsi="Arial" w:cs="Arial"/>
          <w:color w:val="000000"/>
          <w:sz w:val="22"/>
          <w:szCs w:val="22"/>
        </w:rPr>
        <w:t>Potvrdu Državne geodetske uprave Republike Hrvatske o ispunjavanju propisanih uvjeta za</w:t>
      </w:r>
    </w:p>
    <w:p w:rsidR="009D0919" w:rsidRDefault="009D0919" w:rsidP="009D0919">
      <w:pPr>
        <w:spacing w:line="240" w:lineRule="atLeast"/>
        <w:jc w:val="both"/>
        <w:rPr>
          <w:rFonts w:ascii="Arial" w:eastAsia="Calibri" w:hAnsi="Arial" w:cs="Arial"/>
          <w:color w:val="000000"/>
          <w:sz w:val="22"/>
          <w:szCs w:val="22"/>
        </w:rPr>
      </w:pPr>
      <w:r w:rsidRPr="00FB60DF">
        <w:rPr>
          <w:rFonts w:ascii="Arial" w:eastAsia="Calibri" w:hAnsi="Arial" w:cs="Arial"/>
          <w:color w:val="000000"/>
          <w:sz w:val="22"/>
          <w:szCs w:val="22"/>
        </w:rPr>
        <w:t xml:space="preserve">    privremeno odnosno povremeno obavljanje stručnih g</w:t>
      </w:r>
      <w:r>
        <w:rPr>
          <w:rFonts w:ascii="Arial" w:eastAsia="Calibri" w:hAnsi="Arial" w:cs="Arial"/>
          <w:color w:val="000000"/>
          <w:sz w:val="22"/>
          <w:szCs w:val="22"/>
        </w:rPr>
        <w:t xml:space="preserve">eodetskih poslova koje je prema </w:t>
      </w:r>
    </w:p>
    <w:p w:rsidR="009D0919" w:rsidRPr="00E850FC"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FB60DF">
        <w:rPr>
          <w:rFonts w:ascii="Arial" w:eastAsia="Calibri" w:hAnsi="Arial" w:cs="Arial"/>
          <w:color w:val="000000"/>
          <w:sz w:val="22"/>
          <w:szCs w:val="22"/>
        </w:rPr>
        <w:t>propisima države u kojoj ima sjedište ovlaštena obavljati</w:t>
      </w:r>
    </w:p>
    <w:p w:rsidR="009D0919" w:rsidRDefault="009D0919" w:rsidP="009D0919">
      <w:pPr>
        <w:pStyle w:val="Odlomakpopisa"/>
        <w:spacing w:line="240" w:lineRule="atLeast"/>
        <w:ind w:left="0"/>
        <w:jc w:val="both"/>
        <w:rPr>
          <w:rFonts w:ascii="Arial" w:eastAsia="Calibri" w:hAnsi="Arial" w:cs="Arial"/>
          <w:color w:val="000000"/>
          <w:sz w:val="22"/>
          <w:szCs w:val="22"/>
        </w:rPr>
      </w:pPr>
      <w:r>
        <w:rPr>
          <w:rFonts w:ascii="Arial" w:eastAsia="Calibri" w:hAnsi="Arial" w:cs="Arial"/>
          <w:color w:val="000000"/>
          <w:sz w:val="22"/>
          <w:szCs w:val="22"/>
          <w:lang w:val="hr-HR"/>
        </w:rPr>
        <w:t xml:space="preserve">2. </w:t>
      </w:r>
      <w:r w:rsidRPr="00E850FC">
        <w:rPr>
          <w:rFonts w:ascii="Arial" w:eastAsia="Calibri" w:hAnsi="Arial" w:cs="Arial"/>
          <w:color w:val="000000"/>
          <w:sz w:val="22"/>
          <w:szCs w:val="22"/>
          <w:lang w:val="hr-HR"/>
        </w:rPr>
        <w:t>Potvrdu Državne geodetske uprave Republike Hrvatske o ispunjavanju uvjeta</w:t>
      </w:r>
      <w:r>
        <w:rPr>
          <w:rFonts w:ascii="Arial" w:eastAsia="Calibri" w:hAnsi="Arial" w:cs="Arial"/>
          <w:color w:val="000000"/>
          <w:sz w:val="22"/>
          <w:szCs w:val="22"/>
          <w:lang w:val="hr-HR"/>
        </w:rPr>
        <w:t xml:space="preserve"> </w:t>
      </w:r>
      <w:r w:rsidRPr="00E850FC">
        <w:rPr>
          <w:rFonts w:ascii="Arial" w:eastAsia="Calibri" w:hAnsi="Arial" w:cs="Arial"/>
          <w:color w:val="000000"/>
          <w:sz w:val="22"/>
          <w:szCs w:val="22"/>
          <w:lang w:val="hr-HR"/>
        </w:rPr>
        <w:t>uzajamnosti</w:t>
      </w:r>
      <w:r>
        <w:rPr>
          <w:rFonts w:ascii="Arial" w:eastAsia="Calibri" w:hAnsi="Arial" w:cs="Arial"/>
          <w:color w:val="000000"/>
          <w:sz w:val="22"/>
          <w:szCs w:val="22"/>
          <w:lang w:val="hr-HR"/>
        </w:rPr>
        <w:t xml:space="preserve"> </w:t>
      </w:r>
      <w:r>
        <w:rPr>
          <w:rFonts w:ascii="Arial" w:eastAsia="Calibri" w:hAnsi="Arial" w:cs="Arial"/>
          <w:color w:val="000000"/>
          <w:sz w:val="22"/>
          <w:szCs w:val="22"/>
        </w:rPr>
        <w:t xml:space="preserve">ili </w:t>
      </w:r>
    </w:p>
    <w:p w:rsidR="009D0919" w:rsidRDefault="009D0919" w:rsidP="009D0919">
      <w:pPr>
        <w:pStyle w:val="Odlomakpopisa"/>
        <w:spacing w:line="240" w:lineRule="atLeast"/>
        <w:ind w:left="0"/>
        <w:jc w:val="both"/>
        <w:rPr>
          <w:rFonts w:ascii="Arial" w:eastAsia="Calibri" w:hAnsi="Arial" w:cs="Arial"/>
          <w:color w:val="000000"/>
          <w:sz w:val="22"/>
          <w:szCs w:val="22"/>
        </w:rPr>
      </w:pPr>
      <w:r>
        <w:rPr>
          <w:rFonts w:ascii="Arial" w:eastAsia="Calibri" w:hAnsi="Arial" w:cs="Arial"/>
          <w:color w:val="000000"/>
          <w:sz w:val="22"/>
          <w:szCs w:val="22"/>
        </w:rPr>
        <w:t xml:space="preserve">    Izjavu, koju </w:t>
      </w:r>
      <w:r w:rsidRPr="00FB60DF">
        <w:rPr>
          <w:rFonts w:ascii="Arial" w:eastAsia="Calibri" w:hAnsi="Arial" w:cs="Arial"/>
          <w:color w:val="000000"/>
          <w:sz w:val="22"/>
          <w:szCs w:val="22"/>
        </w:rPr>
        <w:t>daje osoba koja je</w:t>
      </w:r>
      <w:r>
        <w:rPr>
          <w:rFonts w:ascii="Arial" w:eastAsia="Calibri" w:hAnsi="Arial" w:cs="Arial"/>
          <w:color w:val="000000"/>
          <w:sz w:val="22"/>
          <w:szCs w:val="22"/>
        </w:rPr>
        <w:t xml:space="preserve"> </w:t>
      </w:r>
      <w:r w:rsidRPr="00FB60DF">
        <w:rPr>
          <w:rFonts w:ascii="Arial" w:eastAsia="Calibri" w:hAnsi="Arial" w:cs="Arial"/>
          <w:color w:val="000000"/>
          <w:sz w:val="22"/>
          <w:szCs w:val="22"/>
        </w:rPr>
        <w:t>ovlaštena za zastupanje pravne osobe, k</w:t>
      </w:r>
      <w:r>
        <w:rPr>
          <w:rFonts w:ascii="Arial" w:eastAsia="Calibri" w:hAnsi="Arial" w:cs="Arial"/>
          <w:color w:val="000000"/>
          <w:sz w:val="22"/>
          <w:szCs w:val="22"/>
        </w:rPr>
        <w:t>ojom se pravna osoba</w:t>
      </w:r>
    </w:p>
    <w:p w:rsidR="009D0919" w:rsidRDefault="009D0919" w:rsidP="009D0919">
      <w:pPr>
        <w:pStyle w:val="Odlomakpopisa"/>
        <w:spacing w:line="240" w:lineRule="atLeast"/>
        <w:ind w:left="0"/>
        <w:jc w:val="both"/>
        <w:rPr>
          <w:rFonts w:ascii="Arial" w:eastAsia="Calibri" w:hAnsi="Arial" w:cs="Arial"/>
          <w:color w:val="000000"/>
          <w:sz w:val="22"/>
          <w:szCs w:val="22"/>
        </w:rPr>
      </w:pPr>
      <w:r>
        <w:rPr>
          <w:rFonts w:ascii="Arial" w:eastAsia="Calibri" w:hAnsi="Arial" w:cs="Arial"/>
          <w:color w:val="000000"/>
          <w:sz w:val="22"/>
          <w:szCs w:val="22"/>
        </w:rPr>
        <w:t xml:space="preserve">    obvezuje, </w:t>
      </w:r>
      <w:r w:rsidRPr="00FB60DF">
        <w:rPr>
          <w:rFonts w:ascii="Arial" w:eastAsia="Calibri" w:hAnsi="Arial" w:cs="Arial"/>
          <w:color w:val="000000"/>
          <w:sz w:val="22"/>
          <w:szCs w:val="22"/>
        </w:rPr>
        <w:t>da će po sklapanju</w:t>
      </w:r>
      <w:r>
        <w:rPr>
          <w:rFonts w:ascii="Arial" w:eastAsia="Calibri" w:hAnsi="Arial" w:cs="Arial"/>
          <w:color w:val="000000"/>
          <w:sz w:val="22"/>
          <w:szCs w:val="22"/>
        </w:rPr>
        <w:t xml:space="preserve"> </w:t>
      </w:r>
      <w:r w:rsidRPr="00FB60DF">
        <w:rPr>
          <w:rFonts w:ascii="Arial" w:eastAsia="Calibri" w:hAnsi="Arial" w:cs="Arial"/>
          <w:color w:val="000000"/>
          <w:sz w:val="22"/>
          <w:szCs w:val="22"/>
        </w:rPr>
        <w:t>Ugovora o javnoj nabavi, a prije otpoč</w:t>
      </w:r>
      <w:r>
        <w:rPr>
          <w:rFonts w:ascii="Arial" w:eastAsia="Calibri" w:hAnsi="Arial" w:cs="Arial"/>
          <w:color w:val="000000"/>
          <w:sz w:val="22"/>
          <w:szCs w:val="22"/>
        </w:rPr>
        <w:t>injanja obavljanja prvog</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rPr>
        <w:t xml:space="preserve">    posla,</w:t>
      </w:r>
      <w:r w:rsidRPr="00FB60DF">
        <w:rPr>
          <w:rFonts w:ascii="Arial" w:eastAsia="Calibri" w:hAnsi="Arial" w:cs="Arial"/>
          <w:color w:val="000000"/>
          <w:sz w:val="22"/>
          <w:szCs w:val="22"/>
        </w:rPr>
        <w:t xml:space="preserve"> Naručitelju dostaviti </w:t>
      </w:r>
      <w:r w:rsidRPr="00E850FC">
        <w:rPr>
          <w:rFonts w:ascii="Arial" w:eastAsia="Calibri" w:hAnsi="Arial" w:cs="Arial"/>
          <w:color w:val="000000"/>
          <w:sz w:val="22"/>
          <w:szCs w:val="22"/>
          <w:lang w:val="hr-HR"/>
        </w:rPr>
        <w:t>Potvrdu Državne geodetske uprave Republike Hrvatske o</w:t>
      </w:r>
    </w:p>
    <w:p w:rsidR="009D0919" w:rsidRPr="00FB60DF" w:rsidRDefault="009D0919" w:rsidP="009D0919">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 xml:space="preserve">   </w:t>
      </w:r>
      <w:r w:rsidRPr="00E850FC">
        <w:rPr>
          <w:rFonts w:ascii="Arial" w:eastAsia="Calibri" w:hAnsi="Arial" w:cs="Arial"/>
          <w:color w:val="000000"/>
          <w:sz w:val="22"/>
          <w:szCs w:val="22"/>
          <w:lang w:val="hr-HR"/>
        </w:rPr>
        <w:t xml:space="preserve"> ispunjavanju uvjeta</w:t>
      </w:r>
      <w:r>
        <w:rPr>
          <w:rFonts w:ascii="Arial" w:eastAsia="Calibri" w:hAnsi="Arial" w:cs="Arial"/>
          <w:color w:val="000000"/>
          <w:sz w:val="22"/>
          <w:szCs w:val="22"/>
          <w:lang w:val="hr-HR"/>
        </w:rPr>
        <w:t xml:space="preserve"> </w:t>
      </w:r>
      <w:r w:rsidRPr="00E850FC">
        <w:rPr>
          <w:rFonts w:ascii="Arial" w:eastAsia="Calibri" w:hAnsi="Arial" w:cs="Arial"/>
          <w:color w:val="000000"/>
          <w:sz w:val="22"/>
          <w:szCs w:val="22"/>
          <w:lang w:val="hr-HR"/>
        </w:rPr>
        <w:t>uzajamnosti</w:t>
      </w:r>
      <w:r>
        <w:rPr>
          <w:rFonts w:ascii="Arial" w:eastAsia="Calibri" w:hAnsi="Arial" w:cs="Arial"/>
          <w:color w:val="000000"/>
          <w:sz w:val="22"/>
          <w:szCs w:val="22"/>
          <w:lang w:val="hr-HR"/>
        </w:rPr>
        <w:t>.</w:t>
      </w:r>
    </w:p>
    <w:p w:rsidR="00595E46" w:rsidRDefault="00595E46" w:rsidP="00033D3F">
      <w:pPr>
        <w:pStyle w:val="Odlomakpopisa"/>
        <w:spacing w:line="240" w:lineRule="atLeast"/>
        <w:ind w:left="0"/>
        <w:jc w:val="both"/>
        <w:rPr>
          <w:rFonts w:ascii="Arial" w:eastAsia="Calibri" w:hAnsi="Arial" w:cs="Arial"/>
          <w:color w:val="000000"/>
          <w:sz w:val="22"/>
          <w:szCs w:val="22"/>
          <w:lang w:val="hr-HR"/>
        </w:rPr>
      </w:pPr>
    </w:p>
    <w:p w:rsidR="00911570" w:rsidRDefault="0091157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7.24. </w:t>
      </w:r>
      <w:r w:rsidRPr="00911570">
        <w:rPr>
          <w:rFonts w:ascii="Arial" w:eastAsia="Calibri" w:hAnsi="Arial" w:cs="Arial"/>
          <w:b/>
          <w:color w:val="000000"/>
          <w:sz w:val="22"/>
          <w:szCs w:val="22"/>
          <w:lang w:val="hr-HR"/>
        </w:rPr>
        <w:t>Rok za izjavljivanje žalbe na dokumentaciju o nabavi te naziv i adresa žalbenog tijela</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 xml:space="preserve">Pravo na žalbu ima svaki gospodarski subjekt koji ima ili je imao pravni interes za dobivanje </w:t>
      </w:r>
      <w:r>
        <w:rPr>
          <w:rFonts w:ascii="Arial" w:eastAsia="Calibri" w:hAnsi="Arial" w:cs="Arial"/>
          <w:color w:val="000000"/>
          <w:sz w:val="22"/>
          <w:szCs w:val="22"/>
        </w:rPr>
        <w:t xml:space="preserve">određenog </w:t>
      </w:r>
      <w:r w:rsidRPr="00036E1E">
        <w:rPr>
          <w:rFonts w:ascii="Arial" w:eastAsia="Calibri" w:hAnsi="Arial" w:cs="Arial"/>
          <w:color w:val="000000"/>
          <w:sz w:val="22"/>
          <w:szCs w:val="22"/>
        </w:rPr>
        <w:t>ugovora o javnoj nabavi</w:t>
      </w:r>
      <w:r>
        <w:rPr>
          <w:rFonts w:ascii="Arial" w:eastAsia="Calibri" w:hAnsi="Arial" w:cs="Arial"/>
          <w:color w:val="000000"/>
          <w:sz w:val="22"/>
          <w:szCs w:val="22"/>
        </w:rPr>
        <w:t>, okvirnog sporazuma</w:t>
      </w:r>
      <w:r w:rsidRPr="00036E1E">
        <w:rPr>
          <w:rFonts w:ascii="Arial" w:eastAsia="Calibri" w:hAnsi="Arial" w:cs="Arial"/>
          <w:color w:val="000000"/>
          <w:sz w:val="22"/>
          <w:szCs w:val="22"/>
        </w:rPr>
        <w:t xml:space="preserve"> i koji je pretrpio ili bi mogao pretrpjeti štetu od navodnoga kršenja subjektivnih prava.</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Pravo na žalbu ima i središnje tijelo državne uprave nadležno za politiku javne nabave i nadležno državno odvjetništvo.</w:t>
      </w:r>
    </w:p>
    <w:p w:rsidR="00036E1E" w:rsidRPr="00036E1E" w:rsidRDefault="00036E1E" w:rsidP="00036E1E">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Ž</w:t>
      </w:r>
      <w:r w:rsidRPr="00036E1E">
        <w:rPr>
          <w:rFonts w:ascii="Arial" w:eastAsia="Calibri" w:hAnsi="Arial" w:cs="Arial"/>
          <w:color w:val="000000"/>
          <w:sz w:val="22"/>
          <w:szCs w:val="22"/>
        </w:rPr>
        <w:t>alba se izjavljuje Državnoj komisiji za k</w:t>
      </w:r>
      <w:r w:rsidR="00120260">
        <w:rPr>
          <w:rFonts w:ascii="Arial" w:eastAsia="Calibri" w:hAnsi="Arial" w:cs="Arial"/>
          <w:color w:val="000000"/>
          <w:sz w:val="22"/>
          <w:szCs w:val="22"/>
        </w:rPr>
        <w:t>ontrolu postupaka javne nabave</w:t>
      </w:r>
      <w:r w:rsidRPr="00036E1E">
        <w:rPr>
          <w:rFonts w:ascii="Arial" w:eastAsia="Calibri" w:hAnsi="Arial" w:cs="Arial"/>
          <w:color w:val="000000"/>
          <w:sz w:val="22"/>
          <w:szCs w:val="22"/>
        </w:rPr>
        <w:t>, u pisanom obliku.</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Žalba se dostavlja neposredno, putem ovlaštenog davatelja poštanskih usluga ili elektroničkim sredstvima komunikacije putem međusobno povezanih informacijskih sustava Državne komisije i EOJN RH.</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Žalitelj je obvezan primjerak žalbe dostaviti naručitelju u roku za žalbu.</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Kad je žalba upućena putem ovlaštenog davatelja poštanskih usluga, dan predaje ovlaštenom davatelju poštanskih usluga smatra se danom predaje Državnoj komisiji, odnosno naručitelju.</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Žalba koja nije dostavljena naručitelju u roku žalbe smatra se nepravodobnom.</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Žalba se izjavljuje u roku od deset dana, i to od dana:</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1. objave poziva na nadmetanje, u odnosu na sadržaj poziva ili Dokumentacije o nabavi,</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2. objave obavijesti o ispravku, u odnosu na sadržaj ispravka,</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3. objave izmjene Dokumentacije o nabavi, u odnosu na sadržaj izmjene Dokumentacije,</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4. otvaranja ponuda u odnosu na propuštanje naručitelja da valjano od</w:t>
      </w:r>
      <w:r>
        <w:rPr>
          <w:rFonts w:ascii="Arial" w:eastAsia="Calibri" w:hAnsi="Arial" w:cs="Arial"/>
          <w:color w:val="000000"/>
          <w:sz w:val="22"/>
          <w:szCs w:val="22"/>
          <w:lang w:val="hr-HR"/>
        </w:rPr>
        <w:t xml:space="preserve">govori na pravodobno dostavljen </w:t>
      </w:r>
      <w:r w:rsidRPr="00036E1E">
        <w:rPr>
          <w:rFonts w:ascii="Arial" w:eastAsia="Calibri" w:hAnsi="Arial" w:cs="Arial"/>
          <w:color w:val="000000"/>
          <w:sz w:val="22"/>
          <w:szCs w:val="22"/>
          <w:lang w:val="hr-HR"/>
        </w:rPr>
        <w:t>zahtjev dodatne informacije, objašnjenja ili izmjene dokumentacije o nabavi te na postupak otvaranja ponuda,</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5. primitka odluke o odabiru ili poništenju, u odnosu na postupak pregled</w:t>
      </w:r>
      <w:r>
        <w:rPr>
          <w:rFonts w:ascii="Arial" w:eastAsia="Calibri" w:hAnsi="Arial" w:cs="Arial"/>
          <w:color w:val="000000"/>
          <w:sz w:val="22"/>
          <w:szCs w:val="22"/>
          <w:lang w:val="hr-HR"/>
        </w:rPr>
        <w:t>a, ocjene i odabira ponuda, ili</w:t>
      </w:r>
      <w:r w:rsidR="00246E06">
        <w:rPr>
          <w:rFonts w:ascii="Arial" w:eastAsia="Calibri" w:hAnsi="Arial" w:cs="Arial"/>
          <w:color w:val="000000"/>
          <w:sz w:val="22"/>
          <w:szCs w:val="22"/>
          <w:lang w:val="hr-HR"/>
        </w:rPr>
        <w:t xml:space="preserve"> </w:t>
      </w:r>
      <w:r w:rsidRPr="00036E1E">
        <w:rPr>
          <w:rFonts w:ascii="Arial" w:eastAsia="Calibri" w:hAnsi="Arial" w:cs="Arial"/>
          <w:color w:val="000000"/>
          <w:sz w:val="22"/>
          <w:szCs w:val="22"/>
          <w:lang w:val="hr-HR"/>
        </w:rPr>
        <w:t>razloge poništenja.</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Žalitelj koji je propustio izjaviti žalbu u određenoj fazi otvorenog postupka javne nabave nema pravo na žalbu u kasnijoj fazi postupka za prethodnu fazu.</w:t>
      </w:r>
    </w:p>
    <w:p w:rsid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Žalba obvezno sadržava</w:t>
      </w:r>
      <w:r>
        <w:rPr>
          <w:rFonts w:ascii="Arial" w:eastAsia="Calibri" w:hAnsi="Arial" w:cs="Arial"/>
          <w:color w:val="000000"/>
          <w:sz w:val="22"/>
          <w:szCs w:val="22"/>
        </w:rPr>
        <w:t xml:space="preserve"> podatke navedene u članku 420. stavku 1. ZJN</w:t>
      </w:r>
      <w:r w:rsidRPr="00036E1E">
        <w:rPr>
          <w:rFonts w:ascii="Arial" w:eastAsia="Calibri" w:hAnsi="Arial" w:cs="Arial"/>
          <w:color w:val="000000"/>
          <w:sz w:val="22"/>
          <w:szCs w:val="22"/>
        </w:rPr>
        <w:t>.</w:t>
      </w:r>
    </w:p>
    <w:p w:rsidR="00911570"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Naknada za pokretanje žalbenog postupka pr</w:t>
      </w:r>
      <w:r>
        <w:rPr>
          <w:rFonts w:ascii="Arial" w:eastAsia="Calibri" w:hAnsi="Arial" w:cs="Arial"/>
          <w:color w:val="000000"/>
          <w:sz w:val="22"/>
          <w:szCs w:val="22"/>
        </w:rPr>
        <w:t>opisana je člankom 430. ZJN</w:t>
      </w:r>
      <w:r w:rsidRPr="00036E1E">
        <w:rPr>
          <w:rFonts w:ascii="Arial" w:eastAsia="Calibri" w:hAnsi="Arial" w:cs="Arial"/>
          <w:color w:val="000000"/>
          <w:sz w:val="22"/>
          <w:szCs w:val="22"/>
        </w:rPr>
        <w:t>.</w:t>
      </w:r>
    </w:p>
    <w:p w:rsidR="00067D51" w:rsidRDefault="00067D51">
      <w:pPr>
        <w:pStyle w:val="Odlomakpopisa"/>
        <w:spacing w:line="240" w:lineRule="atLeast"/>
        <w:ind w:left="0"/>
        <w:jc w:val="both"/>
        <w:rPr>
          <w:rFonts w:ascii="Arial" w:eastAsia="Calibri" w:hAnsi="Arial" w:cs="Arial"/>
          <w:b/>
          <w:color w:val="000000"/>
          <w:sz w:val="22"/>
          <w:szCs w:val="22"/>
          <w:lang w:val="hr-HR"/>
        </w:rPr>
      </w:pPr>
    </w:p>
    <w:p w:rsidR="00083105" w:rsidRDefault="00083105">
      <w:pPr>
        <w:pStyle w:val="Odlomakpopisa"/>
        <w:spacing w:line="240" w:lineRule="atLeast"/>
        <w:ind w:left="0"/>
        <w:jc w:val="both"/>
        <w:rPr>
          <w:rFonts w:ascii="Arial" w:eastAsia="Calibri" w:hAnsi="Arial" w:cs="Arial"/>
          <w:b/>
          <w:color w:val="000000"/>
          <w:sz w:val="22"/>
          <w:szCs w:val="22"/>
          <w:lang w:val="hr-HR"/>
        </w:rPr>
      </w:pPr>
    </w:p>
    <w:p w:rsidR="00083105" w:rsidRDefault="00083105">
      <w:pPr>
        <w:pStyle w:val="Odlomakpopisa"/>
        <w:spacing w:line="240" w:lineRule="atLeast"/>
        <w:ind w:left="0"/>
        <w:jc w:val="both"/>
        <w:rPr>
          <w:rFonts w:ascii="Arial" w:eastAsia="Calibri" w:hAnsi="Arial" w:cs="Arial"/>
          <w:b/>
          <w:color w:val="000000"/>
          <w:sz w:val="22"/>
          <w:szCs w:val="22"/>
          <w:lang w:val="hr-HR"/>
        </w:rPr>
      </w:pPr>
    </w:p>
    <w:p w:rsidR="00083105" w:rsidRDefault="00083105">
      <w:pPr>
        <w:pStyle w:val="Odlomakpopisa"/>
        <w:spacing w:line="240" w:lineRule="atLeast"/>
        <w:ind w:left="0"/>
        <w:jc w:val="both"/>
        <w:rPr>
          <w:rFonts w:ascii="Arial" w:eastAsia="Calibri" w:hAnsi="Arial" w:cs="Arial"/>
          <w:b/>
          <w:color w:val="000000"/>
          <w:sz w:val="22"/>
          <w:szCs w:val="22"/>
          <w:lang w:val="hr-HR"/>
        </w:rPr>
      </w:pPr>
    </w:p>
    <w:p w:rsidR="00911570" w:rsidRDefault="00911570">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lastRenderedPageBreak/>
        <w:t>7.25</w:t>
      </w:r>
      <w:r w:rsidRPr="00911570">
        <w:rPr>
          <w:rFonts w:ascii="Arial" w:eastAsia="Calibri" w:hAnsi="Arial" w:cs="Arial"/>
          <w:b/>
          <w:color w:val="000000"/>
          <w:sz w:val="22"/>
          <w:szCs w:val="22"/>
          <w:lang w:val="hr-HR"/>
        </w:rPr>
        <w:t>. Drugi podaci koje naručitelj smatra potrebnima</w:t>
      </w:r>
    </w:p>
    <w:p w:rsidR="00083105" w:rsidRDefault="00083105">
      <w:pPr>
        <w:pStyle w:val="Odlomakpopisa"/>
        <w:spacing w:line="240" w:lineRule="atLeast"/>
        <w:ind w:left="0"/>
        <w:jc w:val="both"/>
        <w:rPr>
          <w:rFonts w:ascii="Arial" w:eastAsia="Calibri" w:hAnsi="Arial" w:cs="Arial"/>
          <w:b/>
          <w:color w:val="000000"/>
          <w:sz w:val="22"/>
          <w:szCs w:val="22"/>
          <w:lang w:val="hr-HR"/>
        </w:rPr>
      </w:pPr>
    </w:p>
    <w:p w:rsidR="00911570" w:rsidRPr="00911570" w:rsidRDefault="00911570" w:rsidP="00911570">
      <w:pPr>
        <w:spacing w:line="240" w:lineRule="atLeast"/>
        <w:jc w:val="both"/>
        <w:rPr>
          <w:rFonts w:ascii="Arial" w:eastAsia="Calibri" w:hAnsi="Arial" w:cs="Arial"/>
          <w:b/>
          <w:color w:val="000000"/>
          <w:sz w:val="22"/>
          <w:szCs w:val="22"/>
        </w:rPr>
      </w:pPr>
      <w:r w:rsidRPr="000B712F">
        <w:rPr>
          <w:rFonts w:ascii="Arial" w:eastAsia="Calibri" w:hAnsi="Arial" w:cs="Arial"/>
          <w:b/>
          <w:color w:val="auto"/>
          <w:sz w:val="22"/>
          <w:szCs w:val="22"/>
        </w:rPr>
        <w:t xml:space="preserve">7.25.1. </w:t>
      </w:r>
      <w:r w:rsidRPr="00911570">
        <w:rPr>
          <w:rFonts w:ascii="Arial" w:eastAsia="Calibri" w:hAnsi="Arial" w:cs="Arial"/>
          <w:b/>
          <w:color w:val="000000"/>
          <w:sz w:val="22"/>
          <w:szCs w:val="22"/>
        </w:rPr>
        <w:t>Tajnost podataka</w:t>
      </w:r>
    </w:p>
    <w:p w:rsidR="00911570" w:rsidRPr="00911570" w:rsidRDefault="00911570" w:rsidP="00911570">
      <w:pPr>
        <w:spacing w:line="240" w:lineRule="atLeast"/>
        <w:jc w:val="both"/>
        <w:rPr>
          <w:rFonts w:ascii="Arial" w:eastAsia="Calibri" w:hAnsi="Arial" w:cs="Arial"/>
          <w:color w:val="000000"/>
          <w:sz w:val="22"/>
          <w:szCs w:val="22"/>
        </w:rPr>
      </w:pPr>
      <w:r w:rsidRPr="00911570">
        <w:rPr>
          <w:rFonts w:ascii="Arial" w:eastAsia="Calibri" w:hAnsi="Arial" w:cs="Arial"/>
          <w:color w:val="000000"/>
          <w:sz w:val="22"/>
          <w:szCs w:val="22"/>
        </w:rPr>
        <w:t>Gospodarski subjekt označava određene podatke iz ponude poslovnom tajnom, obvezan je u ponudi navesti pravnu osnovu na temelju kojih su ti podaci tajni.</w:t>
      </w:r>
    </w:p>
    <w:p w:rsidR="0005751E" w:rsidRDefault="00911570" w:rsidP="00911570">
      <w:pPr>
        <w:pStyle w:val="Odlomakpopisa"/>
        <w:spacing w:line="240" w:lineRule="atLeast"/>
        <w:ind w:left="0"/>
        <w:jc w:val="both"/>
        <w:rPr>
          <w:rFonts w:ascii="Arial" w:eastAsia="Calibri" w:hAnsi="Arial" w:cs="Arial"/>
          <w:color w:val="000000"/>
          <w:sz w:val="22"/>
          <w:szCs w:val="22"/>
          <w:lang w:val="hr-HR"/>
        </w:rPr>
      </w:pPr>
      <w:r w:rsidRPr="00911570">
        <w:rPr>
          <w:rFonts w:ascii="Arial" w:eastAsia="Calibri" w:hAnsi="Arial" w:cs="Arial"/>
          <w:color w:val="000000"/>
          <w:sz w:val="22"/>
          <w:szCs w:val="22"/>
          <w:lang w:val="hr-HR"/>
        </w:rPr>
        <w:t>Gospodarski subjekti ne smiju označiti tajnim podatke</w:t>
      </w:r>
      <w:r w:rsidR="0005751E">
        <w:rPr>
          <w:rFonts w:ascii="Arial" w:eastAsia="Calibri" w:hAnsi="Arial" w:cs="Arial"/>
          <w:color w:val="000000"/>
          <w:sz w:val="22"/>
          <w:szCs w:val="22"/>
          <w:lang w:val="hr-HR"/>
        </w:rPr>
        <w:t xml:space="preserve">: </w:t>
      </w:r>
      <w:r w:rsidR="0005751E" w:rsidRPr="0005751E">
        <w:rPr>
          <w:rFonts w:ascii="Arial" w:eastAsia="Calibri" w:hAnsi="Arial" w:cs="Arial"/>
          <w:color w:val="000000"/>
          <w:sz w:val="22"/>
          <w:szCs w:val="22"/>
          <w:lang w:val="hr-HR"/>
        </w:rPr>
        <w:t>cijenu ponude, troškovnik, podatke u vezi s kriterijima za odabir ponude, javne isprave, izvatke iz javnih registara te druge podatke koji se prema posebnom zakonu ili podzakonskom propisu moraju javno objaviti ili se ne smiju označiti tajnom.</w:t>
      </w:r>
    </w:p>
    <w:p w:rsidR="00911570" w:rsidRPr="000B712F" w:rsidRDefault="00911570">
      <w:pPr>
        <w:pStyle w:val="Odlomakpopisa"/>
        <w:spacing w:line="240" w:lineRule="atLeast"/>
        <w:ind w:left="0"/>
        <w:jc w:val="both"/>
        <w:rPr>
          <w:rFonts w:ascii="Arial" w:eastAsia="Calibri" w:hAnsi="Arial" w:cs="Arial"/>
          <w:b/>
          <w:color w:val="auto"/>
          <w:sz w:val="22"/>
          <w:szCs w:val="22"/>
          <w:lang w:val="hr-HR"/>
        </w:rPr>
      </w:pPr>
    </w:p>
    <w:p w:rsidR="002F25B0" w:rsidRPr="002F4F3B" w:rsidRDefault="002F25B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7.25.1. </w:t>
      </w:r>
      <w:r>
        <w:rPr>
          <w:rFonts w:ascii="Arial" w:eastAsia="Calibri" w:hAnsi="Arial" w:cs="Arial"/>
          <w:b/>
          <w:color w:val="000000"/>
          <w:sz w:val="22"/>
          <w:szCs w:val="22"/>
          <w:lang w:val="hr-HR"/>
        </w:rPr>
        <w:t>Mjerodavno pravo</w:t>
      </w:r>
    </w:p>
    <w:p w:rsidR="002F25B0" w:rsidRPr="00D27945" w:rsidRDefault="002F25B0" w:rsidP="001A4BAD">
      <w:pPr>
        <w:overflowPunct/>
        <w:autoSpaceDE w:val="0"/>
        <w:autoSpaceDN w:val="0"/>
        <w:adjustRightInd w:val="0"/>
        <w:jc w:val="both"/>
        <w:rPr>
          <w:rFonts w:ascii="Arial" w:eastAsia="Arial Unicode MS" w:hAnsi="Arial" w:cs="Arial"/>
          <w:noProof w:val="0"/>
          <w:color w:val="FF0000"/>
          <w:sz w:val="22"/>
          <w:szCs w:val="22"/>
          <w:lang w:eastAsia="en-US"/>
        </w:rPr>
      </w:pPr>
      <w:r w:rsidRPr="001A4BAD">
        <w:rPr>
          <w:rFonts w:ascii="Arial" w:eastAsia="Arial Unicode MS" w:hAnsi="Arial" w:cs="Arial"/>
          <w:noProof w:val="0"/>
          <w:color w:val="auto"/>
          <w:sz w:val="22"/>
          <w:szCs w:val="22"/>
          <w:lang w:eastAsia="en-US"/>
        </w:rPr>
        <w:t xml:space="preserve">Mjerodavno pravo za </w:t>
      </w:r>
      <w:r w:rsidR="00D27945">
        <w:rPr>
          <w:rFonts w:ascii="Arial" w:eastAsia="Arial Unicode MS" w:hAnsi="Arial" w:cs="Arial"/>
          <w:noProof w:val="0"/>
          <w:color w:val="auto"/>
          <w:sz w:val="22"/>
          <w:szCs w:val="22"/>
          <w:lang w:eastAsia="en-US"/>
        </w:rPr>
        <w:t>provedbu postupka javne</w:t>
      </w:r>
      <w:r w:rsidRPr="001A4BAD">
        <w:rPr>
          <w:rFonts w:ascii="Arial" w:eastAsia="Arial Unicode MS" w:hAnsi="Arial" w:cs="Arial"/>
          <w:noProof w:val="0"/>
          <w:color w:val="auto"/>
          <w:sz w:val="22"/>
          <w:szCs w:val="22"/>
          <w:lang w:eastAsia="en-US"/>
        </w:rPr>
        <w:t xml:space="preserve"> nab</w:t>
      </w:r>
      <w:r w:rsidR="001624BD" w:rsidRPr="001A4BAD">
        <w:rPr>
          <w:rFonts w:ascii="Arial" w:eastAsia="Arial Unicode MS" w:hAnsi="Arial" w:cs="Arial"/>
          <w:noProof w:val="0"/>
          <w:color w:val="auto"/>
          <w:sz w:val="22"/>
          <w:szCs w:val="22"/>
          <w:lang w:eastAsia="en-US"/>
        </w:rPr>
        <w:t>ave je Zakon o javnoj nabavi (Narodne novine broj</w:t>
      </w:r>
      <w:r w:rsidRPr="001A4BAD">
        <w:rPr>
          <w:rFonts w:ascii="Arial" w:eastAsia="Arial Unicode MS" w:hAnsi="Arial" w:cs="Arial"/>
          <w:noProof w:val="0"/>
          <w:color w:val="auto"/>
          <w:sz w:val="22"/>
          <w:szCs w:val="22"/>
          <w:lang w:eastAsia="en-US"/>
        </w:rPr>
        <w:t xml:space="preserve"> 120/16</w:t>
      </w:r>
      <w:r w:rsidR="001A4BAD">
        <w:rPr>
          <w:rFonts w:ascii="Arial" w:eastAsia="Arial Unicode MS" w:hAnsi="Arial" w:cs="Arial"/>
          <w:noProof w:val="0"/>
          <w:color w:val="auto"/>
          <w:sz w:val="22"/>
          <w:szCs w:val="22"/>
          <w:lang w:eastAsia="en-US"/>
        </w:rPr>
        <w:t xml:space="preserve">; </w:t>
      </w:r>
      <w:r w:rsidRPr="001A4BAD">
        <w:rPr>
          <w:rFonts w:ascii="Arial" w:eastAsia="Arial Unicode MS" w:hAnsi="Arial" w:cs="Arial"/>
          <w:noProof w:val="0"/>
          <w:color w:val="auto"/>
          <w:sz w:val="22"/>
          <w:szCs w:val="22"/>
          <w:lang w:eastAsia="en-US"/>
        </w:rPr>
        <w:t xml:space="preserve">u tekstu ZJN) i prateći </w:t>
      </w:r>
      <w:proofErr w:type="spellStart"/>
      <w:r w:rsidRPr="001A4BAD">
        <w:rPr>
          <w:rFonts w:ascii="Arial" w:eastAsia="Arial Unicode MS" w:hAnsi="Arial" w:cs="Arial"/>
          <w:noProof w:val="0"/>
          <w:color w:val="auto"/>
          <w:sz w:val="22"/>
          <w:szCs w:val="22"/>
          <w:lang w:eastAsia="en-US"/>
        </w:rPr>
        <w:t>podzakonski</w:t>
      </w:r>
      <w:proofErr w:type="spellEnd"/>
      <w:r w:rsidRPr="001A4BAD">
        <w:rPr>
          <w:rFonts w:ascii="Arial" w:eastAsia="Arial Unicode MS" w:hAnsi="Arial" w:cs="Arial"/>
          <w:noProof w:val="0"/>
          <w:color w:val="auto"/>
          <w:sz w:val="22"/>
          <w:szCs w:val="22"/>
          <w:lang w:eastAsia="en-US"/>
        </w:rPr>
        <w:t xml:space="preserve"> propisi</w:t>
      </w:r>
      <w:r w:rsidR="002E79AE">
        <w:rPr>
          <w:rFonts w:ascii="Arial" w:eastAsia="Arial Unicode MS" w:hAnsi="Arial" w:cs="Arial"/>
          <w:noProof w:val="0"/>
          <w:color w:val="auto"/>
          <w:sz w:val="22"/>
          <w:szCs w:val="22"/>
          <w:lang w:eastAsia="en-US"/>
        </w:rPr>
        <w:t xml:space="preserve"> iz područja javne nabave.</w:t>
      </w:r>
    </w:p>
    <w:p w:rsidR="001624BD" w:rsidRPr="000F49BD" w:rsidRDefault="001624BD" w:rsidP="002F25B0">
      <w:pPr>
        <w:pStyle w:val="Odlomakpopisa"/>
        <w:spacing w:line="240" w:lineRule="atLeast"/>
        <w:ind w:left="0"/>
        <w:jc w:val="both"/>
        <w:rPr>
          <w:rFonts w:ascii="Arial" w:eastAsia="Calibri" w:hAnsi="Arial" w:cs="Arial"/>
          <w:b/>
          <w:i/>
          <w:color w:val="auto"/>
          <w:sz w:val="22"/>
          <w:szCs w:val="22"/>
          <w:lang w:val="hr-HR"/>
        </w:rPr>
      </w:pPr>
    </w:p>
    <w:p w:rsidR="00DC2BF3" w:rsidRDefault="00DC2BF3" w:rsidP="00DC2BF3">
      <w:pPr>
        <w:pStyle w:val="Odlomakpopisa"/>
        <w:spacing w:line="240" w:lineRule="atLeast"/>
        <w:ind w:left="0"/>
        <w:jc w:val="both"/>
        <w:rPr>
          <w:rFonts w:ascii="Arial" w:eastAsia="Calibri" w:hAnsi="Arial" w:cs="Arial"/>
          <w:b/>
          <w:color w:val="auto"/>
          <w:sz w:val="22"/>
          <w:szCs w:val="22"/>
          <w:lang w:val="hr-HR"/>
        </w:rPr>
      </w:pPr>
      <w:r>
        <w:rPr>
          <w:rFonts w:ascii="Arial" w:eastAsia="Calibri" w:hAnsi="Arial" w:cs="Arial"/>
          <w:b/>
          <w:color w:val="auto"/>
          <w:sz w:val="22"/>
          <w:szCs w:val="22"/>
          <w:lang w:val="hr-HR"/>
        </w:rPr>
        <w:t>7.25.2</w:t>
      </w:r>
      <w:r w:rsidRPr="00A950F3">
        <w:rPr>
          <w:rFonts w:ascii="Arial" w:eastAsia="Calibri" w:hAnsi="Arial" w:cs="Arial"/>
          <w:b/>
          <w:color w:val="auto"/>
          <w:sz w:val="22"/>
          <w:szCs w:val="22"/>
          <w:lang w:val="hr-HR"/>
        </w:rPr>
        <w:t xml:space="preserve">. </w:t>
      </w:r>
      <w:r>
        <w:rPr>
          <w:rFonts w:ascii="Arial" w:eastAsia="Calibri" w:hAnsi="Arial" w:cs="Arial"/>
          <w:b/>
          <w:color w:val="auto"/>
          <w:sz w:val="22"/>
          <w:szCs w:val="22"/>
          <w:lang w:val="hr-HR"/>
        </w:rPr>
        <w:t>Ostali podaci u vezi ugovora o javnoj nabavi</w:t>
      </w:r>
    </w:p>
    <w:p w:rsidR="00DC2BF3" w:rsidRDefault="00107BFD" w:rsidP="00DC2BF3">
      <w:pPr>
        <w:pStyle w:val="Odlomakpopisa"/>
        <w:spacing w:line="240" w:lineRule="atLeast"/>
        <w:ind w:left="0"/>
        <w:jc w:val="both"/>
        <w:rPr>
          <w:rFonts w:ascii="Arial" w:eastAsia="Calibri" w:hAnsi="Arial" w:cs="Arial"/>
          <w:color w:val="auto"/>
          <w:sz w:val="22"/>
          <w:szCs w:val="22"/>
          <w:lang w:val="hr-HR"/>
        </w:rPr>
      </w:pPr>
      <w:r w:rsidRPr="00107BFD">
        <w:rPr>
          <w:rFonts w:ascii="Arial" w:eastAsia="Calibri" w:hAnsi="Arial" w:cs="Arial"/>
          <w:color w:val="auto"/>
          <w:sz w:val="22"/>
          <w:szCs w:val="22"/>
          <w:lang w:val="hr-HR"/>
        </w:rPr>
        <w:t>Predmet nabave financiran je iz Europskog poljoprivrednog fonda za ruralni razvoj kroz Mjeru 07 „Temeljne usluge i obnova sela u ruralnim područjima“ iz Programa ruralnog razvoja Republike Hrvatske za razdoblje 2014. – 2020., Podmjera 7.4. „Ulaganja u pokretanje poboljšanje i proširenje lokalnih temeljnih usluga za ruralno stanovništvo“, Operacija 7.4.1. „Ulaganja u pokretanje poboljšanje i proširenje lokalnih temeljnih usluga za ruralno stanovništvo, uključujući slobodno vrijeme i kulturne aktivnosti te povezanu infrastrukturu“.</w:t>
      </w:r>
    </w:p>
    <w:p w:rsidR="00943782" w:rsidRDefault="00943782" w:rsidP="00DC2BF3">
      <w:pPr>
        <w:pStyle w:val="Odlomakpopisa"/>
        <w:spacing w:line="240" w:lineRule="atLeast"/>
        <w:ind w:left="0"/>
        <w:jc w:val="both"/>
        <w:rPr>
          <w:rFonts w:ascii="Arial" w:eastAsia="Calibri" w:hAnsi="Arial" w:cs="Arial"/>
          <w:color w:val="auto"/>
          <w:sz w:val="22"/>
          <w:szCs w:val="22"/>
          <w:lang w:val="hr-HR"/>
        </w:rPr>
      </w:pPr>
    </w:p>
    <w:p w:rsidR="00943782" w:rsidRDefault="00943782" w:rsidP="00DC2BF3">
      <w:pPr>
        <w:pStyle w:val="Odlomakpopisa"/>
        <w:spacing w:line="240" w:lineRule="atLeast"/>
        <w:ind w:left="0"/>
        <w:jc w:val="both"/>
        <w:rPr>
          <w:rFonts w:ascii="Arial" w:eastAsia="Calibri" w:hAnsi="Arial" w:cs="Arial"/>
          <w:b/>
          <w:color w:val="auto"/>
          <w:sz w:val="22"/>
          <w:szCs w:val="22"/>
          <w:lang w:val="hr-HR"/>
        </w:rPr>
      </w:pPr>
      <w:r>
        <w:rPr>
          <w:rFonts w:ascii="Arial" w:eastAsia="Calibri" w:hAnsi="Arial" w:cs="Arial"/>
          <w:b/>
          <w:color w:val="auto"/>
          <w:sz w:val="22"/>
          <w:szCs w:val="22"/>
          <w:lang w:val="hr-HR"/>
        </w:rPr>
        <w:t>7.25.3</w:t>
      </w:r>
      <w:r w:rsidRPr="00943782">
        <w:rPr>
          <w:rFonts w:ascii="Arial" w:eastAsia="Calibri" w:hAnsi="Arial" w:cs="Arial"/>
          <w:b/>
          <w:color w:val="auto"/>
          <w:sz w:val="22"/>
          <w:szCs w:val="22"/>
          <w:lang w:val="hr-HR"/>
        </w:rPr>
        <w:t>. Izmjene ugovora</w:t>
      </w:r>
    </w:p>
    <w:p w:rsidR="00943782" w:rsidRDefault="00943782" w:rsidP="00943782">
      <w:pPr>
        <w:overflowPunct/>
        <w:autoSpaceDE w:val="0"/>
        <w:autoSpaceDN w:val="0"/>
        <w:adjustRightInd w:val="0"/>
        <w:spacing w:after="29"/>
        <w:jc w:val="both"/>
        <w:rPr>
          <w:rFonts w:ascii="Arial" w:eastAsia="Calibri" w:hAnsi="Arial" w:cs="Arial"/>
          <w:noProof w:val="0"/>
          <w:color w:val="000000"/>
          <w:sz w:val="22"/>
          <w:szCs w:val="22"/>
          <w:lang w:eastAsia="en-US"/>
        </w:rPr>
      </w:pPr>
      <w:r w:rsidRPr="00943782">
        <w:rPr>
          <w:rFonts w:ascii="Arial" w:eastAsia="Calibri" w:hAnsi="Arial" w:cs="Arial"/>
          <w:noProof w:val="0"/>
          <w:color w:val="000000"/>
          <w:sz w:val="22"/>
          <w:szCs w:val="22"/>
          <w:lang w:eastAsia="en-US"/>
        </w:rPr>
        <w:t xml:space="preserve">Naručitelj i Ugovaratelj smiju izmijeniti ovaj Ugovor tijekom njegova trajanja bez provođenja novog postupka javne nabave sukladno članku 316. i članku 317. ZJN 2016. </w:t>
      </w:r>
    </w:p>
    <w:p w:rsidR="00943782" w:rsidRPr="00943782" w:rsidRDefault="00943782" w:rsidP="00943782">
      <w:pPr>
        <w:overflowPunct/>
        <w:autoSpaceDE w:val="0"/>
        <w:autoSpaceDN w:val="0"/>
        <w:adjustRightInd w:val="0"/>
        <w:spacing w:after="29"/>
        <w:jc w:val="both"/>
        <w:rPr>
          <w:rFonts w:ascii="Arial" w:eastAsia="Calibri" w:hAnsi="Arial" w:cs="Arial"/>
          <w:noProof w:val="0"/>
          <w:color w:val="000000"/>
          <w:sz w:val="22"/>
          <w:szCs w:val="22"/>
          <w:lang w:eastAsia="en-US"/>
        </w:rPr>
      </w:pPr>
      <w:r w:rsidRPr="00943782">
        <w:rPr>
          <w:rFonts w:ascii="Arial" w:eastAsia="Calibri" w:hAnsi="Arial" w:cs="Arial"/>
          <w:noProof w:val="0"/>
          <w:color w:val="000000"/>
          <w:sz w:val="22"/>
          <w:szCs w:val="22"/>
          <w:lang w:eastAsia="en-US"/>
        </w:rPr>
        <w:t xml:space="preserve">U slučajevima izmjena Ugovora tijekom njegova trajanja, na strani Ugovaratelja, primjenjuju se odredbe članka 318. ZJN 2016. </w:t>
      </w:r>
    </w:p>
    <w:p w:rsidR="00943782" w:rsidRPr="00943782" w:rsidRDefault="00943782" w:rsidP="00943782">
      <w:pPr>
        <w:overflowPunct/>
        <w:autoSpaceDE w:val="0"/>
        <w:autoSpaceDN w:val="0"/>
        <w:adjustRightInd w:val="0"/>
        <w:spacing w:after="29"/>
        <w:jc w:val="both"/>
        <w:rPr>
          <w:rFonts w:ascii="Arial" w:eastAsia="Calibri" w:hAnsi="Arial" w:cs="Arial"/>
          <w:noProof w:val="0"/>
          <w:color w:val="000000"/>
          <w:sz w:val="22"/>
          <w:szCs w:val="22"/>
          <w:lang w:eastAsia="en-US"/>
        </w:rPr>
      </w:pPr>
      <w:r w:rsidRPr="00943782">
        <w:rPr>
          <w:rFonts w:ascii="Arial" w:eastAsia="Calibri" w:hAnsi="Arial" w:cs="Arial"/>
          <w:noProof w:val="0"/>
          <w:color w:val="000000"/>
          <w:sz w:val="22"/>
          <w:szCs w:val="22"/>
          <w:lang w:eastAsia="en-US"/>
        </w:rPr>
        <w:t xml:space="preserve">U slučajevima izmjena Ugovora tijekom njegova trajanja, koje nisu značajne primjenjuju se odredbe članka 319. i članku 320., a uzimajući u obzir nedopustivost izmjena prema članku 321. ZJN 2016. </w:t>
      </w:r>
    </w:p>
    <w:p w:rsidR="00943782" w:rsidRPr="00943782" w:rsidRDefault="00943782" w:rsidP="00943782">
      <w:pPr>
        <w:overflowPunct/>
        <w:autoSpaceDE w:val="0"/>
        <w:autoSpaceDN w:val="0"/>
        <w:adjustRightInd w:val="0"/>
        <w:jc w:val="both"/>
        <w:rPr>
          <w:rFonts w:ascii="Arial" w:eastAsia="Calibri" w:hAnsi="Arial" w:cs="Arial"/>
          <w:noProof w:val="0"/>
          <w:color w:val="000000"/>
          <w:sz w:val="22"/>
          <w:szCs w:val="22"/>
          <w:lang w:eastAsia="en-US"/>
        </w:rPr>
      </w:pPr>
      <w:r w:rsidRPr="00943782">
        <w:rPr>
          <w:rFonts w:ascii="Arial" w:eastAsia="Calibri" w:hAnsi="Arial" w:cs="Arial"/>
          <w:noProof w:val="0"/>
          <w:color w:val="000000"/>
          <w:sz w:val="22"/>
          <w:szCs w:val="22"/>
          <w:lang w:eastAsia="en-US"/>
        </w:rPr>
        <w:t xml:space="preserve">Rok završetka ugovornih obveza iz točke 2.9 Dokumentacije o nabavi može se iznimno produljiti, i to: </w:t>
      </w:r>
    </w:p>
    <w:p w:rsidR="00943782" w:rsidRPr="00943782" w:rsidRDefault="00943782" w:rsidP="00943782">
      <w:pPr>
        <w:overflowPunct/>
        <w:autoSpaceDE w:val="0"/>
        <w:autoSpaceDN w:val="0"/>
        <w:adjustRightInd w:val="0"/>
        <w:spacing w:after="14"/>
        <w:jc w:val="both"/>
        <w:rPr>
          <w:rFonts w:ascii="Arial" w:eastAsia="Calibri" w:hAnsi="Arial" w:cs="Arial"/>
          <w:noProof w:val="0"/>
          <w:color w:val="000000"/>
          <w:sz w:val="22"/>
          <w:szCs w:val="22"/>
          <w:lang w:eastAsia="en-US"/>
        </w:rPr>
      </w:pPr>
      <w:r w:rsidRPr="00943782">
        <w:rPr>
          <w:rFonts w:ascii="Arial" w:eastAsia="Calibri" w:hAnsi="Arial" w:cs="Arial"/>
          <w:noProof w:val="0"/>
          <w:color w:val="000000"/>
          <w:sz w:val="22"/>
          <w:szCs w:val="22"/>
          <w:lang w:eastAsia="en-US"/>
        </w:rPr>
        <w:t xml:space="preserve">a) u slučajevima u kojima je Ugovaratelj zbog više sile ili drugog događaja koji ima značenje promijenjenih okolnosti, koje nije uzrokovao Ugovaratelj, nastalih nakon sklapanja Ugovora, koje se nisu mogle predvidjeti, bio spriječen izvoditi radove prema vremenskom planu; </w:t>
      </w:r>
    </w:p>
    <w:p w:rsidR="00943782" w:rsidRPr="00943782" w:rsidRDefault="00943782" w:rsidP="00943782">
      <w:pPr>
        <w:overflowPunct/>
        <w:autoSpaceDE w:val="0"/>
        <w:autoSpaceDN w:val="0"/>
        <w:adjustRightInd w:val="0"/>
        <w:spacing w:after="14"/>
        <w:jc w:val="both"/>
        <w:rPr>
          <w:rFonts w:ascii="Arial" w:eastAsia="Calibri" w:hAnsi="Arial" w:cs="Arial"/>
          <w:noProof w:val="0"/>
          <w:color w:val="000000"/>
          <w:sz w:val="22"/>
          <w:szCs w:val="22"/>
          <w:lang w:eastAsia="en-US"/>
        </w:rPr>
      </w:pPr>
      <w:r w:rsidRPr="00943782">
        <w:rPr>
          <w:rFonts w:ascii="Arial" w:eastAsia="Calibri" w:hAnsi="Arial" w:cs="Arial"/>
          <w:noProof w:val="0"/>
          <w:color w:val="000000"/>
          <w:sz w:val="22"/>
          <w:szCs w:val="22"/>
          <w:lang w:eastAsia="en-US"/>
        </w:rPr>
        <w:t xml:space="preserve">b) ako Naručitelj, odnosno Nadzorni inženjer, izda nalog o obustavi radova koja nije uzrokovana krivnjom Ugovaratelja, za broj dana koji odgovara trajanju obustave; </w:t>
      </w:r>
    </w:p>
    <w:p w:rsidR="00943782" w:rsidRPr="00943782" w:rsidRDefault="00943782" w:rsidP="00943782">
      <w:pPr>
        <w:overflowPunct/>
        <w:autoSpaceDE w:val="0"/>
        <w:autoSpaceDN w:val="0"/>
        <w:adjustRightInd w:val="0"/>
        <w:spacing w:after="14"/>
        <w:jc w:val="both"/>
        <w:rPr>
          <w:rFonts w:ascii="Arial" w:eastAsia="Calibri" w:hAnsi="Arial" w:cs="Arial"/>
          <w:noProof w:val="0"/>
          <w:color w:val="000000"/>
          <w:sz w:val="22"/>
          <w:szCs w:val="22"/>
          <w:lang w:eastAsia="en-US"/>
        </w:rPr>
      </w:pPr>
      <w:r w:rsidRPr="00943782">
        <w:rPr>
          <w:rFonts w:ascii="Arial" w:eastAsia="Calibri" w:hAnsi="Arial" w:cs="Arial"/>
          <w:noProof w:val="0"/>
          <w:color w:val="000000"/>
          <w:sz w:val="22"/>
          <w:szCs w:val="22"/>
          <w:lang w:eastAsia="en-US"/>
        </w:rPr>
        <w:t xml:space="preserve">c) ako nastupi neki od uzroka kašnjenja koji daje pravo Ugovaratelju na produljenje roka za izvršenje obveza prema bilo kojem članku Ugovora; </w:t>
      </w:r>
    </w:p>
    <w:p w:rsidR="00943782" w:rsidRDefault="00943782" w:rsidP="00943782">
      <w:pPr>
        <w:overflowPunct/>
        <w:autoSpaceDE w:val="0"/>
        <w:autoSpaceDN w:val="0"/>
        <w:adjustRightInd w:val="0"/>
        <w:jc w:val="both"/>
        <w:rPr>
          <w:rFonts w:ascii="Arial" w:eastAsia="Calibri" w:hAnsi="Arial" w:cs="Arial"/>
          <w:noProof w:val="0"/>
          <w:color w:val="000000"/>
          <w:sz w:val="22"/>
          <w:szCs w:val="22"/>
          <w:lang w:eastAsia="en-US"/>
        </w:rPr>
      </w:pPr>
      <w:r w:rsidRPr="00943782">
        <w:rPr>
          <w:rFonts w:ascii="Arial" w:eastAsia="Calibri" w:hAnsi="Arial" w:cs="Arial"/>
          <w:noProof w:val="0"/>
          <w:color w:val="000000"/>
          <w:sz w:val="22"/>
          <w:szCs w:val="22"/>
          <w:lang w:eastAsia="en-US"/>
        </w:rPr>
        <w:t xml:space="preserve">d) zbog bilo kojeg kašnjenja kojeg je uzrokovao Naručitelj ili osobe za koje on odgovara. </w:t>
      </w:r>
    </w:p>
    <w:p w:rsidR="00943782" w:rsidRPr="00943782" w:rsidRDefault="00943782" w:rsidP="00943782">
      <w:pPr>
        <w:overflowPunct/>
        <w:autoSpaceDE w:val="0"/>
        <w:autoSpaceDN w:val="0"/>
        <w:adjustRightInd w:val="0"/>
        <w:jc w:val="both"/>
        <w:rPr>
          <w:rFonts w:ascii="Arial" w:eastAsia="Calibri" w:hAnsi="Arial" w:cs="Arial"/>
          <w:noProof w:val="0"/>
          <w:color w:val="000000"/>
          <w:sz w:val="22"/>
          <w:szCs w:val="22"/>
          <w:lang w:eastAsia="en-US"/>
        </w:rPr>
      </w:pPr>
    </w:p>
    <w:p w:rsidR="00943782" w:rsidRPr="00943782" w:rsidRDefault="00943782" w:rsidP="00943782">
      <w:pPr>
        <w:overflowPunct/>
        <w:autoSpaceDE w:val="0"/>
        <w:autoSpaceDN w:val="0"/>
        <w:adjustRightInd w:val="0"/>
        <w:jc w:val="both"/>
        <w:rPr>
          <w:rFonts w:ascii="Arial" w:eastAsia="Calibri" w:hAnsi="Arial" w:cs="Arial"/>
          <w:noProof w:val="0"/>
          <w:color w:val="000000"/>
          <w:sz w:val="22"/>
          <w:szCs w:val="22"/>
          <w:lang w:eastAsia="en-US"/>
        </w:rPr>
      </w:pPr>
      <w:r w:rsidRPr="00943782">
        <w:rPr>
          <w:rFonts w:ascii="Arial" w:eastAsia="Calibri" w:hAnsi="Arial" w:cs="Arial"/>
          <w:noProof w:val="0"/>
          <w:color w:val="000000"/>
          <w:sz w:val="22"/>
          <w:szCs w:val="22"/>
          <w:lang w:eastAsia="en-US"/>
        </w:rPr>
        <w:t xml:space="preserve">Zahtjev za produljenje roka za izvršenje obveza podnosi se Nadzornom inženjeru odmah po nastanku okolnosti na kojima se temelji zahtjev. U zahtjevu je potrebno opisati okolnosti na kojima se on temelji te dostaviti dokaze takvih navoda. Uz zahtjev se dostavlja revidirani vremenski plan iz kojeg je vidljiv novi rok završetka radova. U slučaju osnovanosti zahtjeva pristupa se izmjeni Ugovora. </w:t>
      </w:r>
    </w:p>
    <w:p w:rsidR="00943782" w:rsidRPr="00943782" w:rsidRDefault="00943782" w:rsidP="00943782">
      <w:pPr>
        <w:overflowPunct/>
        <w:autoSpaceDE w:val="0"/>
        <w:autoSpaceDN w:val="0"/>
        <w:adjustRightInd w:val="0"/>
        <w:spacing w:after="29"/>
        <w:jc w:val="both"/>
        <w:rPr>
          <w:rFonts w:ascii="Arial" w:eastAsia="Calibri" w:hAnsi="Arial" w:cs="Arial"/>
          <w:noProof w:val="0"/>
          <w:color w:val="000000"/>
          <w:sz w:val="22"/>
          <w:szCs w:val="22"/>
          <w:lang w:eastAsia="en-US"/>
        </w:rPr>
      </w:pPr>
      <w:r w:rsidRPr="00943782">
        <w:rPr>
          <w:rFonts w:ascii="Arial" w:eastAsia="Calibri" w:hAnsi="Arial" w:cs="Arial"/>
          <w:noProof w:val="0"/>
          <w:color w:val="000000"/>
          <w:sz w:val="22"/>
          <w:szCs w:val="22"/>
          <w:lang w:eastAsia="en-US"/>
        </w:rPr>
        <w:t xml:space="preserve">Cijena ponude, odnosno jedinične cijene navedene u ponudbenom troškovniku temeljem kojih je određena ukupna cijena ponude, nepromjenjivi su za vrijeme trajanja ugovora. </w:t>
      </w:r>
    </w:p>
    <w:p w:rsidR="00943782" w:rsidRPr="00943782" w:rsidRDefault="00943782" w:rsidP="00943782">
      <w:pPr>
        <w:overflowPunct/>
        <w:autoSpaceDE w:val="0"/>
        <w:autoSpaceDN w:val="0"/>
        <w:adjustRightInd w:val="0"/>
        <w:jc w:val="both"/>
        <w:rPr>
          <w:rFonts w:ascii="Symbol" w:eastAsia="Calibri" w:hAnsi="Symbol" w:cs="Tahoma"/>
          <w:noProof w:val="0"/>
          <w:color w:val="auto"/>
          <w:lang w:eastAsia="en-US"/>
        </w:rPr>
      </w:pPr>
      <w:r>
        <w:rPr>
          <w:rFonts w:ascii="Arial" w:eastAsia="Calibri" w:hAnsi="Arial" w:cs="Arial"/>
          <w:noProof w:val="0"/>
          <w:color w:val="000000"/>
          <w:sz w:val="22"/>
          <w:szCs w:val="22"/>
          <w:lang w:eastAsia="en-US"/>
        </w:rPr>
        <w:t>I</w:t>
      </w:r>
      <w:r w:rsidRPr="00943782">
        <w:rPr>
          <w:rFonts w:ascii="Arial" w:eastAsia="Calibri" w:hAnsi="Arial" w:cs="Arial"/>
          <w:noProof w:val="0"/>
          <w:color w:val="000000"/>
          <w:sz w:val="22"/>
          <w:szCs w:val="22"/>
          <w:lang w:eastAsia="en-US"/>
        </w:rPr>
        <w:t>znimno, Ugovaratelj može zahtijevati izmjenu ugovorene cijene temeljem članka 627. Zakona o obveznim odnosima (''Narodne novine'' broj: 35/05, 41/08, 125/11, 78/15)., a Naručitelj temeljem članka 629. Zakona o obveznim odnosima (''Narodne novine'' broj</w:t>
      </w:r>
      <w:r>
        <w:rPr>
          <w:rFonts w:ascii="Arial" w:eastAsia="Calibri" w:hAnsi="Arial" w:cs="Arial"/>
          <w:noProof w:val="0"/>
          <w:color w:val="000000"/>
          <w:sz w:val="22"/>
          <w:szCs w:val="22"/>
          <w:lang w:eastAsia="en-US"/>
        </w:rPr>
        <w:t>: 35/05, 41/08, 125/11, 78/15).</w:t>
      </w:r>
    </w:p>
    <w:p w:rsidR="00943782" w:rsidRPr="00943782" w:rsidRDefault="00943782" w:rsidP="00943782">
      <w:pPr>
        <w:overflowPunct/>
        <w:autoSpaceDE w:val="0"/>
        <w:autoSpaceDN w:val="0"/>
        <w:adjustRightInd w:val="0"/>
        <w:jc w:val="both"/>
        <w:rPr>
          <w:rFonts w:ascii="Arial" w:eastAsia="Calibri" w:hAnsi="Arial" w:cs="Arial"/>
          <w:noProof w:val="0"/>
          <w:color w:val="auto"/>
          <w:sz w:val="22"/>
          <w:szCs w:val="22"/>
          <w:lang w:eastAsia="en-US"/>
        </w:rPr>
      </w:pPr>
      <w:r w:rsidRPr="00943782">
        <w:rPr>
          <w:rFonts w:ascii="Arial" w:eastAsia="Calibri" w:hAnsi="Arial" w:cs="Arial"/>
          <w:noProof w:val="0"/>
          <w:color w:val="auto"/>
          <w:sz w:val="22"/>
          <w:szCs w:val="22"/>
          <w:lang w:eastAsia="en-US"/>
        </w:rPr>
        <w:t xml:space="preserve">Za izmjene manjeg značaja, kao što je promjena adrese, bankovnog računa ili podataka koji se odnose na kontakte, nije potrebno raditi pisani dodatak Ugovoru, već će jedna strana pisanim putem obavijesti drugu o nastaloj promjeni, te učinak promjene nastupa kada druga strana zaprimi takvu obavijest. </w:t>
      </w:r>
    </w:p>
    <w:p w:rsidR="00943782" w:rsidRDefault="00943782" w:rsidP="00943782">
      <w:pPr>
        <w:overflowPunct/>
        <w:autoSpaceDE w:val="0"/>
        <w:autoSpaceDN w:val="0"/>
        <w:adjustRightInd w:val="0"/>
        <w:jc w:val="both"/>
        <w:rPr>
          <w:rFonts w:ascii="Arial" w:eastAsia="Calibri" w:hAnsi="Arial" w:cs="Arial"/>
          <w:noProof w:val="0"/>
          <w:color w:val="auto"/>
          <w:sz w:val="22"/>
          <w:szCs w:val="22"/>
          <w:lang w:eastAsia="en-US"/>
        </w:rPr>
      </w:pPr>
      <w:r w:rsidRPr="00943782">
        <w:rPr>
          <w:rFonts w:ascii="Arial" w:eastAsia="Calibri" w:hAnsi="Arial" w:cs="Arial"/>
          <w:noProof w:val="0"/>
          <w:color w:val="auto"/>
          <w:sz w:val="22"/>
          <w:szCs w:val="22"/>
          <w:lang w:eastAsia="en-US"/>
        </w:rPr>
        <w:t xml:space="preserve">Sve izmjene i dopune ugovora, osim gore navedenih izmjena manjeg značaja, moraju biti formalizirane u pisanom obliku kao dodatak osnovnom Ugovoru, potpisane i ovjerene na isti način kao i osnovni Ugovor. </w:t>
      </w:r>
    </w:p>
    <w:p w:rsidR="00083105" w:rsidRDefault="00083105" w:rsidP="00943782">
      <w:pPr>
        <w:overflowPunct/>
        <w:autoSpaceDE w:val="0"/>
        <w:autoSpaceDN w:val="0"/>
        <w:adjustRightInd w:val="0"/>
        <w:jc w:val="both"/>
        <w:rPr>
          <w:rFonts w:ascii="Arial" w:eastAsia="Calibri" w:hAnsi="Arial" w:cs="Arial"/>
          <w:noProof w:val="0"/>
          <w:color w:val="auto"/>
          <w:sz w:val="22"/>
          <w:szCs w:val="22"/>
          <w:lang w:eastAsia="en-US"/>
        </w:rPr>
      </w:pPr>
    </w:p>
    <w:p w:rsidR="00943782" w:rsidRDefault="00943782" w:rsidP="00943782">
      <w:pPr>
        <w:overflowPunct/>
        <w:autoSpaceDE w:val="0"/>
        <w:autoSpaceDN w:val="0"/>
        <w:adjustRightInd w:val="0"/>
        <w:jc w:val="both"/>
        <w:rPr>
          <w:rFonts w:ascii="Arial" w:eastAsia="Calibri" w:hAnsi="Arial" w:cs="Arial"/>
          <w:noProof w:val="0"/>
          <w:color w:val="auto"/>
          <w:sz w:val="22"/>
          <w:szCs w:val="22"/>
          <w:lang w:eastAsia="en-US"/>
        </w:rPr>
      </w:pPr>
    </w:p>
    <w:p w:rsidR="00BA0D6E" w:rsidRDefault="00BA0D6E" w:rsidP="00943782">
      <w:pPr>
        <w:overflowPunct/>
        <w:autoSpaceDE w:val="0"/>
        <w:autoSpaceDN w:val="0"/>
        <w:adjustRightInd w:val="0"/>
        <w:jc w:val="both"/>
        <w:rPr>
          <w:rFonts w:ascii="Arial" w:eastAsia="Calibri" w:hAnsi="Arial" w:cs="Arial"/>
          <w:noProof w:val="0"/>
          <w:color w:val="auto"/>
          <w:sz w:val="22"/>
          <w:szCs w:val="22"/>
          <w:lang w:eastAsia="en-US"/>
        </w:rPr>
      </w:pPr>
    </w:p>
    <w:p w:rsidR="00BA0D6E" w:rsidRPr="00943782" w:rsidRDefault="00BA0D6E" w:rsidP="00943782">
      <w:pPr>
        <w:overflowPunct/>
        <w:autoSpaceDE w:val="0"/>
        <w:autoSpaceDN w:val="0"/>
        <w:adjustRightInd w:val="0"/>
        <w:jc w:val="both"/>
        <w:rPr>
          <w:rFonts w:ascii="Arial" w:eastAsia="Calibri" w:hAnsi="Arial" w:cs="Arial"/>
          <w:noProof w:val="0"/>
          <w:color w:val="auto"/>
          <w:sz w:val="22"/>
          <w:szCs w:val="22"/>
          <w:lang w:eastAsia="en-US"/>
        </w:rPr>
      </w:pPr>
    </w:p>
    <w:p w:rsidR="00943782" w:rsidRPr="00943782" w:rsidRDefault="00943782" w:rsidP="00DC2BF3">
      <w:pPr>
        <w:pStyle w:val="Odlomakpopisa"/>
        <w:spacing w:line="240" w:lineRule="atLeast"/>
        <w:ind w:left="0"/>
        <w:jc w:val="both"/>
        <w:rPr>
          <w:rFonts w:ascii="Arial" w:eastAsia="Calibri" w:hAnsi="Arial" w:cs="Arial"/>
          <w:b/>
          <w:color w:val="auto"/>
          <w:sz w:val="22"/>
          <w:szCs w:val="22"/>
          <w:lang w:val="hr-HR"/>
        </w:rPr>
      </w:pPr>
      <w:r>
        <w:rPr>
          <w:rFonts w:ascii="Arial" w:eastAsia="Calibri" w:hAnsi="Arial" w:cs="Arial"/>
          <w:b/>
          <w:color w:val="auto"/>
          <w:sz w:val="22"/>
          <w:szCs w:val="22"/>
          <w:lang w:val="hr-HR"/>
        </w:rPr>
        <w:t>7.25.4</w:t>
      </w:r>
      <w:r w:rsidRPr="00943782">
        <w:rPr>
          <w:rFonts w:ascii="Arial" w:eastAsia="Calibri" w:hAnsi="Arial" w:cs="Arial"/>
          <w:b/>
          <w:color w:val="auto"/>
          <w:sz w:val="22"/>
          <w:szCs w:val="22"/>
          <w:lang w:val="hr-HR"/>
        </w:rPr>
        <w:t>. Računanje rokova</w:t>
      </w:r>
    </w:p>
    <w:p w:rsidR="00150ACC" w:rsidRPr="00943782" w:rsidRDefault="00943782" w:rsidP="00A1203D">
      <w:pPr>
        <w:suppressAutoHyphens/>
        <w:textAlignment w:val="baseline"/>
        <w:rPr>
          <w:rFonts w:ascii="Arial" w:eastAsia="SimSun" w:hAnsi="Arial" w:cs="Arial"/>
          <w:sz w:val="22"/>
          <w:szCs w:val="22"/>
          <w:lang w:eastAsia="zh-CN" w:bidi="hi-IN"/>
        </w:rPr>
      </w:pPr>
      <w:r w:rsidRPr="00943782">
        <w:rPr>
          <w:rFonts w:ascii="Arial" w:eastAsia="SimSun" w:hAnsi="Arial" w:cs="Arial"/>
          <w:sz w:val="22"/>
          <w:szCs w:val="22"/>
          <w:lang w:eastAsia="zh-CN" w:bidi="hi-IN"/>
        </w:rPr>
        <w:t>Sukladno ovoj Dokumentaciji o nabavi računanje rokova izražava se u kalendarskim danima.</w:t>
      </w:r>
    </w:p>
    <w:p w:rsidR="00943782" w:rsidRPr="004B745F" w:rsidRDefault="00943782" w:rsidP="00A1203D">
      <w:pPr>
        <w:suppressAutoHyphens/>
        <w:textAlignment w:val="baseline"/>
        <w:rPr>
          <w:rFonts w:ascii="Arial Narrow" w:eastAsia="SimSun" w:hAnsi="Arial Narrow" w:cs="Arial"/>
          <w:b/>
          <w:i/>
          <w:lang w:bidi="hi-IN"/>
        </w:rPr>
      </w:pPr>
    </w:p>
    <w:p w:rsidR="000B712F" w:rsidRDefault="00943782" w:rsidP="000B712F">
      <w:pPr>
        <w:pStyle w:val="Odlomakpopisa"/>
        <w:spacing w:line="240" w:lineRule="atLeast"/>
        <w:ind w:left="0"/>
        <w:jc w:val="both"/>
        <w:rPr>
          <w:rFonts w:ascii="Arial" w:eastAsia="Calibri" w:hAnsi="Arial" w:cs="Arial"/>
          <w:b/>
          <w:color w:val="auto"/>
          <w:sz w:val="22"/>
          <w:szCs w:val="22"/>
          <w:lang w:val="hr-HR"/>
        </w:rPr>
      </w:pPr>
      <w:r>
        <w:rPr>
          <w:rFonts w:ascii="Arial" w:eastAsia="Calibri" w:hAnsi="Arial" w:cs="Arial"/>
          <w:b/>
          <w:color w:val="auto"/>
          <w:sz w:val="22"/>
          <w:szCs w:val="22"/>
          <w:lang w:val="hr-HR"/>
        </w:rPr>
        <w:t>7.25.5</w:t>
      </w:r>
      <w:r w:rsidR="000B712F" w:rsidRPr="00A950F3">
        <w:rPr>
          <w:rFonts w:ascii="Arial" w:eastAsia="Calibri" w:hAnsi="Arial" w:cs="Arial"/>
          <w:b/>
          <w:color w:val="auto"/>
          <w:sz w:val="22"/>
          <w:szCs w:val="22"/>
          <w:lang w:val="hr-HR"/>
        </w:rPr>
        <w:t xml:space="preserve">. </w:t>
      </w:r>
      <w:r w:rsidR="000B712F">
        <w:rPr>
          <w:rFonts w:ascii="Arial" w:eastAsia="Calibri" w:hAnsi="Arial" w:cs="Arial"/>
          <w:b/>
          <w:color w:val="auto"/>
          <w:sz w:val="22"/>
          <w:szCs w:val="22"/>
          <w:lang w:val="hr-HR"/>
        </w:rPr>
        <w:t>Skraćenice korištene u ovoj Dokumentaciji o nabavi</w:t>
      </w:r>
    </w:p>
    <w:p w:rsidR="000B712F" w:rsidRDefault="000B712F" w:rsidP="000B712F">
      <w:pPr>
        <w:pStyle w:val="Odlomakpopisa"/>
        <w:spacing w:line="240" w:lineRule="atLeast"/>
        <w:ind w:left="0"/>
        <w:jc w:val="both"/>
        <w:rPr>
          <w:rFonts w:ascii="Arial" w:eastAsia="Calibri" w:hAnsi="Arial" w:cs="Arial"/>
          <w:b/>
          <w:color w:val="auto"/>
          <w:sz w:val="22"/>
          <w:szCs w:val="22"/>
          <w:lang w:val="hr-HR"/>
        </w:rPr>
      </w:pPr>
    </w:p>
    <w:tbl>
      <w:tblPr>
        <w:tblW w:w="9286" w:type="dxa"/>
        <w:tblBorders>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353"/>
        <w:gridCol w:w="3933"/>
      </w:tblGrid>
      <w:tr w:rsidR="000B712F" w:rsidRPr="001C212D" w:rsidTr="00ED6AC4">
        <w:trPr>
          <w:trHeight w:hRule="exact" w:val="340"/>
        </w:trPr>
        <w:tc>
          <w:tcPr>
            <w:tcW w:w="5353" w:type="dxa"/>
            <w:tcBorders>
              <w:bottom w:val="single" w:sz="4" w:space="0" w:color="00000A"/>
              <w:right w:val="single" w:sz="4" w:space="0" w:color="00000A"/>
            </w:tcBorders>
            <w:shd w:val="clear" w:color="auto" w:fill="D9D9D9"/>
            <w:vAlign w:val="center"/>
          </w:tcPr>
          <w:p w:rsidR="000B712F" w:rsidRPr="001C212D" w:rsidRDefault="000B712F" w:rsidP="00ED6AC4">
            <w:pPr>
              <w:keepNext/>
              <w:spacing w:line="240" w:lineRule="atLeast"/>
              <w:outlineLvl w:val="0"/>
              <w:rPr>
                <w:rFonts w:ascii="Arial" w:hAnsi="Arial" w:cs="Arial"/>
                <w:bCs/>
                <w:sz w:val="18"/>
                <w:szCs w:val="18"/>
              </w:rPr>
            </w:pPr>
            <w:r>
              <w:rPr>
                <w:rFonts w:ascii="Arial" w:hAnsi="Arial" w:cs="Arial"/>
                <w:bCs/>
                <w:sz w:val="18"/>
                <w:szCs w:val="18"/>
              </w:rPr>
              <w:t xml:space="preserve">Ova </w:t>
            </w:r>
            <w:r w:rsidRPr="001C212D">
              <w:rPr>
                <w:rFonts w:ascii="Arial" w:hAnsi="Arial" w:cs="Arial"/>
                <w:bCs/>
                <w:sz w:val="18"/>
                <w:szCs w:val="18"/>
              </w:rPr>
              <w:t>Dokumentacija o nabavi</w:t>
            </w:r>
          </w:p>
        </w:tc>
        <w:tc>
          <w:tcPr>
            <w:tcW w:w="3933" w:type="dxa"/>
            <w:tcBorders>
              <w:left w:val="single" w:sz="4" w:space="0" w:color="00000A"/>
              <w:bottom w:val="single" w:sz="4" w:space="0" w:color="00000A"/>
              <w:right w:val="single" w:sz="4" w:space="0" w:color="00000A"/>
            </w:tcBorders>
            <w:shd w:val="clear" w:color="auto" w:fill="FFFFFF"/>
            <w:tcMar>
              <w:left w:w="13" w:type="dxa"/>
            </w:tcMar>
            <w:vAlign w:val="center"/>
          </w:tcPr>
          <w:p w:rsidR="000B712F" w:rsidRPr="001C212D" w:rsidRDefault="000B712F" w:rsidP="00ED6AC4">
            <w:pPr>
              <w:keepNext/>
              <w:spacing w:line="240" w:lineRule="atLeast"/>
              <w:jc w:val="both"/>
              <w:outlineLvl w:val="0"/>
              <w:rPr>
                <w:rFonts w:ascii="Arial" w:hAnsi="Arial" w:cs="Arial"/>
                <w:bCs/>
                <w:sz w:val="18"/>
                <w:szCs w:val="18"/>
              </w:rPr>
            </w:pPr>
            <w:r>
              <w:rPr>
                <w:rFonts w:ascii="Arial" w:hAnsi="Arial" w:cs="Arial"/>
                <w:bCs/>
                <w:sz w:val="18"/>
                <w:szCs w:val="18"/>
              </w:rPr>
              <w:t>DON</w:t>
            </w:r>
          </w:p>
        </w:tc>
      </w:tr>
      <w:tr w:rsidR="000B712F" w:rsidRPr="001C212D" w:rsidTr="00ED6AC4">
        <w:trPr>
          <w:trHeight w:hRule="exact" w:val="340"/>
        </w:trPr>
        <w:tc>
          <w:tcPr>
            <w:tcW w:w="5353" w:type="dxa"/>
            <w:tcBorders>
              <w:top w:val="single" w:sz="4" w:space="0" w:color="00000A"/>
              <w:bottom w:val="single" w:sz="4" w:space="0" w:color="00000A"/>
              <w:right w:val="single" w:sz="4" w:space="0" w:color="00000A"/>
            </w:tcBorders>
            <w:shd w:val="clear" w:color="auto" w:fill="D9D9D9"/>
            <w:vAlign w:val="center"/>
          </w:tcPr>
          <w:p w:rsidR="000B712F" w:rsidRPr="001C212D" w:rsidRDefault="000B712F" w:rsidP="00ED6AC4">
            <w:pPr>
              <w:keepNext/>
              <w:spacing w:line="240" w:lineRule="atLeast"/>
              <w:outlineLvl w:val="0"/>
              <w:rPr>
                <w:rFonts w:ascii="Arial" w:hAnsi="Arial" w:cs="Arial"/>
                <w:bCs/>
                <w:sz w:val="18"/>
                <w:szCs w:val="18"/>
              </w:rPr>
            </w:pPr>
            <w:r>
              <w:rPr>
                <w:rFonts w:ascii="Arial" w:hAnsi="Arial" w:cs="Arial"/>
                <w:bCs/>
                <w:sz w:val="18"/>
                <w:szCs w:val="18"/>
              </w:rPr>
              <w:t>Zakon o javnoj nabavi (</w:t>
            </w:r>
            <w:r w:rsidRPr="001C212D">
              <w:rPr>
                <w:rFonts w:ascii="Arial" w:hAnsi="Arial" w:cs="Arial"/>
                <w:bCs/>
                <w:sz w:val="18"/>
                <w:szCs w:val="18"/>
              </w:rPr>
              <w:t>Narodne novine broj 120/16</w:t>
            </w:r>
            <w:r>
              <w:rPr>
                <w:rFonts w:ascii="Arial" w:hAnsi="Arial" w:cs="Arial"/>
                <w:bCs/>
                <w:sz w:val="18"/>
                <w:szCs w:val="18"/>
              </w:rPr>
              <w:t xml:space="preserve"> )</w:t>
            </w:r>
          </w:p>
        </w:tc>
        <w:tc>
          <w:tcPr>
            <w:tcW w:w="3933" w:type="dxa"/>
            <w:tcBorders>
              <w:top w:val="single" w:sz="4" w:space="0" w:color="00000A"/>
              <w:left w:val="single" w:sz="4" w:space="0" w:color="00000A"/>
              <w:bottom w:val="single" w:sz="4" w:space="0" w:color="00000A"/>
              <w:right w:val="single" w:sz="4" w:space="0" w:color="00000A"/>
            </w:tcBorders>
            <w:shd w:val="clear" w:color="auto" w:fill="FFFFFF"/>
            <w:tcMar>
              <w:left w:w="13" w:type="dxa"/>
            </w:tcMar>
            <w:vAlign w:val="center"/>
          </w:tcPr>
          <w:p w:rsidR="000B712F" w:rsidRPr="001C212D" w:rsidRDefault="000B712F" w:rsidP="00ED6AC4">
            <w:pPr>
              <w:keepNext/>
              <w:spacing w:line="240" w:lineRule="atLeast"/>
              <w:jc w:val="both"/>
              <w:outlineLvl w:val="0"/>
              <w:rPr>
                <w:rFonts w:ascii="Arial" w:hAnsi="Arial" w:cs="Arial"/>
                <w:bCs/>
                <w:sz w:val="18"/>
                <w:szCs w:val="18"/>
              </w:rPr>
            </w:pPr>
            <w:r>
              <w:rPr>
                <w:rFonts w:ascii="Arial" w:hAnsi="Arial" w:cs="Arial"/>
                <w:bCs/>
                <w:sz w:val="18"/>
                <w:szCs w:val="18"/>
              </w:rPr>
              <w:t>ZJN</w:t>
            </w:r>
            <w:r w:rsidRPr="001C212D">
              <w:rPr>
                <w:rFonts w:ascii="Arial" w:hAnsi="Arial" w:cs="Arial"/>
                <w:bCs/>
                <w:sz w:val="18"/>
                <w:szCs w:val="18"/>
              </w:rPr>
              <w:t xml:space="preserve"> </w:t>
            </w:r>
            <w:r>
              <w:rPr>
                <w:rFonts w:ascii="Arial" w:hAnsi="Arial" w:cs="Arial"/>
                <w:bCs/>
                <w:sz w:val="18"/>
                <w:szCs w:val="18"/>
              </w:rPr>
              <w:t xml:space="preserve"> </w:t>
            </w:r>
          </w:p>
        </w:tc>
      </w:tr>
      <w:tr w:rsidR="000B712F" w:rsidRPr="001C212D" w:rsidTr="00ED6AC4">
        <w:trPr>
          <w:trHeight w:hRule="exact" w:val="340"/>
        </w:trPr>
        <w:tc>
          <w:tcPr>
            <w:tcW w:w="5353" w:type="dxa"/>
            <w:tcBorders>
              <w:top w:val="single" w:sz="4" w:space="0" w:color="00000A"/>
              <w:bottom w:val="single" w:sz="4" w:space="0" w:color="00000A"/>
              <w:right w:val="single" w:sz="4" w:space="0" w:color="00000A"/>
            </w:tcBorders>
            <w:shd w:val="clear" w:color="auto" w:fill="D9D9D9"/>
            <w:vAlign w:val="center"/>
          </w:tcPr>
          <w:p w:rsidR="000B712F" w:rsidRPr="001C212D" w:rsidRDefault="000B712F" w:rsidP="00ED6AC4">
            <w:pPr>
              <w:keepNext/>
              <w:spacing w:line="240" w:lineRule="atLeast"/>
              <w:outlineLvl w:val="0"/>
              <w:rPr>
                <w:rFonts w:ascii="Cambria" w:hAnsi="Cambria" w:cs="Cambria"/>
                <w:b/>
                <w:bCs/>
                <w:sz w:val="32"/>
                <w:szCs w:val="32"/>
              </w:rPr>
            </w:pPr>
            <w:r>
              <w:rPr>
                <w:rFonts w:ascii="Arial" w:hAnsi="Arial" w:cs="Cambria"/>
                <w:sz w:val="18"/>
                <w:szCs w:val="18"/>
              </w:rPr>
              <w:t>Elekt</w:t>
            </w:r>
            <w:r w:rsidR="00A27C97">
              <w:rPr>
                <w:rFonts w:ascii="Arial" w:hAnsi="Arial" w:cs="Cambria"/>
                <w:sz w:val="18"/>
                <w:szCs w:val="18"/>
              </w:rPr>
              <w:t>r</w:t>
            </w:r>
            <w:r>
              <w:rPr>
                <w:rFonts w:ascii="Arial" w:hAnsi="Arial" w:cs="Cambria"/>
                <w:sz w:val="18"/>
                <w:szCs w:val="18"/>
              </w:rPr>
              <w:t>onički oglasnik javne nabave Republike Hrvatske</w:t>
            </w:r>
          </w:p>
        </w:tc>
        <w:tc>
          <w:tcPr>
            <w:tcW w:w="3933" w:type="dxa"/>
            <w:tcBorders>
              <w:top w:val="single" w:sz="4" w:space="0" w:color="00000A"/>
              <w:left w:val="single" w:sz="4" w:space="0" w:color="00000A"/>
              <w:bottom w:val="single" w:sz="4" w:space="0" w:color="00000A"/>
              <w:right w:val="single" w:sz="4" w:space="0" w:color="00000A"/>
            </w:tcBorders>
            <w:shd w:val="clear" w:color="auto" w:fill="FFFFFF"/>
            <w:tcMar>
              <w:left w:w="13" w:type="dxa"/>
            </w:tcMar>
            <w:vAlign w:val="center"/>
          </w:tcPr>
          <w:p w:rsidR="000B712F" w:rsidRPr="001C212D" w:rsidRDefault="000B712F" w:rsidP="00ED6AC4">
            <w:pPr>
              <w:keepNext/>
              <w:spacing w:line="240" w:lineRule="atLeast"/>
              <w:jc w:val="both"/>
              <w:outlineLvl w:val="0"/>
              <w:rPr>
                <w:rFonts w:ascii="Cambria" w:hAnsi="Cambria" w:cs="Cambria"/>
                <w:b/>
                <w:bCs/>
                <w:sz w:val="32"/>
                <w:szCs w:val="32"/>
              </w:rPr>
            </w:pPr>
            <w:r>
              <w:rPr>
                <w:rFonts w:ascii="Arial" w:hAnsi="Arial" w:cs="Arial"/>
                <w:sz w:val="18"/>
                <w:szCs w:val="18"/>
              </w:rPr>
              <w:t>EOJN RH, EOJN</w:t>
            </w:r>
          </w:p>
        </w:tc>
      </w:tr>
    </w:tbl>
    <w:p w:rsidR="001624BD" w:rsidRDefault="001624BD" w:rsidP="002F25B0">
      <w:pPr>
        <w:pStyle w:val="Odlomakpopisa"/>
        <w:spacing w:line="240" w:lineRule="atLeast"/>
        <w:ind w:left="0"/>
        <w:jc w:val="both"/>
        <w:rPr>
          <w:rFonts w:ascii="Arial" w:eastAsia="Calibri" w:hAnsi="Arial" w:cs="Arial"/>
          <w:color w:val="000000"/>
          <w:sz w:val="22"/>
          <w:szCs w:val="22"/>
          <w:lang w:val="hr-HR"/>
        </w:rPr>
      </w:pPr>
    </w:p>
    <w:p w:rsidR="000B712F" w:rsidRDefault="000B712F" w:rsidP="002F25B0">
      <w:pPr>
        <w:pStyle w:val="Odlomakpopisa"/>
        <w:spacing w:line="240" w:lineRule="atLeast"/>
        <w:ind w:left="0"/>
        <w:jc w:val="both"/>
        <w:rPr>
          <w:rFonts w:ascii="Arial" w:eastAsia="Calibri" w:hAnsi="Arial" w:cs="Arial"/>
          <w:color w:val="000000"/>
          <w:sz w:val="22"/>
          <w:szCs w:val="22"/>
          <w:lang w:val="hr-HR"/>
        </w:rPr>
      </w:pPr>
    </w:p>
    <w:p w:rsidR="00A31D4D" w:rsidRDefault="00A31D4D" w:rsidP="002F25B0">
      <w:pPr>
        <w:pStyle w:val="Odlomakpopisa"/>
        <w:spacing w:line="240" w:lineRule="atLeast"/>
        <w:ind w:left="0"/>
        <w:jc w:val="both"/>
        <w:rPr>
          <w:rFonts w:ascii="Arial" w:eastAsia="Calibri" w:hAnsi="Arial" w:cs="Arial"/>
          <w:color w:val="000000"/>
          <w:sz w:val="22"/>
          <w:szCs w:val="22"/>
          <w:lang w:val="hr-HR"/>
        </w:rPr>
      </w:pPr>
    </w:p>
    <w:p w:rsidR="00A31D4D" w:rsidRDefault="00A31D4D" w:rsidP="002F25B0">
      <w:pPr>
        <w:pStyle w:val="Odlomakpopisa"/>
        <w:spacing w:line="240" w:lineRule="atLeast"/>
        <w:ind w:left="0"/>
        <w:jc w:val="both"/>
        <w:rPr>
          <w:rFonts w:ascii="Arial" w:eastAsia="Calibri" w:hAnsi="Arial" w:cs="Arial"/>
          <w:color w:val="000000"/>
          <w:sz w:val="22"/>
          <w:szCs w:val="22"/>
          <w:lang w:val="hr-HR"/>
        </w:rPr>
      </w:pPr>
    </w:p>
    <w:p w:rsidR="00A31D4D" w:rsidRDefault="00A31D4D" w:rsidP="002F25B0">
      <w:pPr>
        <w:pStyle w:val="Odlomakpopisa"/>
        <w:spacing w:line="240" w:lineRule="atLeast"/>
        <w:ind w:left="0"/>
        <w:jc w:val="both"/>
        <w:rPr>
          <w:rFonts w:ascii="Arial" w:eastAsia="Calibri" w:hAnsi="Arial" w:cs="Arial"/>
          <w:color w:val="000000"/>
          <w:sz w:val="22"/>
          <w:szCs w:val="22"/>
          <w:lang w:val="hr-HR"/>
        </w:rPr>
      </w:pPr>
    </w:p>
    <w:p w:rsidR="000B712F" w:rsidRPr="0001347B" w:rsidRDefault="000B712F" w:rsidP="002F25B0">
      <w:pPr>
        <w:pStyle w:val="Odlomakpopisa"/>
        <w:spacing w:line="240" w:lineRule="atLeast"/>
        <w:ind w:left="0"/>
        <w:jc w:val="both"/>
        <w:rPr>
          <w:rFonts w:ascii="Arial" w:eastAsia="Calibri" w:hAnsi="Arial" w:cs="Arial"/>
          <w:color w:val="000000"/>
          <w:sz w:val="22"/>
          <w:szCs w:val="22"/>
          <w:lang w:val="hr-HR"/>
        </w:rPr>
      </w:pPr>
    </w:p>
    <w:p w:rsidR="00A12EB4" w:rsidRPr="0001347B" w:rsidRDefault="00A12EB4" w:rsidP="00582CE2">
      <w:pPr>
        <w:ind w:firstLine="708"/>
        <w:sectPr w:rsidR="00A12EB4" w:rsidRPr="0001347B" w:rsidSect="000E5999">
          <w:footerReference w:type="default" r:id="rId13"/>
          <w:pgSz w:w="11906" w:h="16838"/>
          <w:pgMar w:top="709" w:right="1418" w:bottom="397" w:left="992" w:header="0" w:footer="0" w:gutter="0"/>
          <w:pgNumType w:start="1"/>
          <w:cols w:space="720"/>
          <w:formProt w:val="0"/>
          <w:docGrid w:linePitch="240" w:charSpace="-6145"/>
        </w:sectPr>
      </w:pPr>
    </w:p>
    <w:p w:rsidR="00A12EB4" w:rsidRDefault="00A829A2">
      <w:pPr>
        <w:spacing w:line="240" w:lineRule="atLeast"/>
        <w:jc w:val="both"/>
        <w:rPr>
          <w:rFonts w:ascii="Arial" w:hAnsi="Arial" w:cs="Arial"/>
          <w:b/>
          <w:bCs/>
          <w:i/>
          <w:sz w:val="22"/>
          <w:szCs w:val="22"/>
        </w:rPr>
      </w:pPr>
      <w:r>
        <w:rPr>
          <w:rFonts w:ascii="Arial" w:hAnsi="Arial" w:cs="Arial"/>
          <w:b/>
          <w:bCs/>
          <w:i/>
          <w:sz w:val="22"/>
          <w:szCs w:val="22"/>
        </w:rPr>
        <w:lastRenderedPageBreak/>
        <w:t>Prilog 1</w:t>
      </w:r>
    </w:p>
    <w:p w:rsidR="00ED6AC4" w:rsidRDefault="00ED6AC4">
      <w:pPr>
        <w:spacing w:line="240" w:lineRule="atLeast"/>
        <w:jc w:val="both"/>
        <w:rPr>
          <w:rFonts w:ascii="Arial" w:hAnsi="Arial" w:cs="Arial"/>
          <w:b/>
          <w:bCs/>
          <w:i/>
          <w:sz w:val="22"/>
          <w:szCs w:val="22"/>
        </w:rPr>
      </w:pPr>
    </w:p>
    <w:p w:rsidR="00ED6AC4" w:rsidRPr="00ED6AC4" w:rsidRDefault="00ED6AC4">
      <w:pPr>
        <w:spacing w:line="240" w:lineRule="atLeast"/>
        <w:jc w:val="both"/>
        <w:rPr>
          <w:rFonts w:ascii="Arial" w:hAnsi="Arial" w:cs="Arial"/>
          <w:b/>
          <w:bCs/>
          <w:sz w:val="22"/>
          <w:szCs w:val="22"/>
          <w:u w:val="single"/>
        </w:rPr>
      </w:pPr>
      <w:r w:rsidRPr="00ED6AC4">
        <w:rPr>
          <w:rFonts w:ascii="Arial" w:hAnsi="Arial" w:cs="Arial"/>
          <w:b/>
          <w:bCs/>
          <w:sz w:val="22"/>
          <w:szCs w:val="22"/>
          <w:u w:val="single"/>
        </w:rPr>
        <w:t>PRIJEDLOG UGOVORA</w:t>
      </w:r>
    </w:p>
    <w:p w:rsidR="00ED6AC4" w:rsidRDefault="00ED6AC4">
      <w:pPr>
        <w:spacing w:line="240" w:lineRule="atLeast"/>
        <w:jc w:val="both"/>
        <w:rPr>
          <w:rFonts w:ascii="Arial" w:hAnsi="Arial" w:cs="Arial"/>
          <w:b/>
          <w:bCs/>
          <w:i/>
          <w:sz w:val="22"/>
          <w:szCs w:val="22"/>
        </w:rPr>
      </w:pPr>
    </w:p>
    <w:p w:rsidR="00ED6AC4" w:rsidRDefault="00ED6AC4" w:rsidP="00ED6AC4">
      <w:pPr>
        <w:spacing w:line="240" w:lineRule="atLeast"/>
        <w:jc w:val="both"/>
        <w:rPr>
          <w:rFonts w:ascii="Arial" w:hAnsi="Arial" w:cs="Arial"/>
          <w:bCs/>
          <w:sz w:val="22"/>
          <w:szCs w:val="22"/>
        </w:rPr>
      </w:pPr>
      <w:r>
        <w:rPr>
          <w:rFonts w:ascii="Arial" w:hAnsi="Arial" w:cs="Arial"/>
          <w:bCs/>
          <w:sz w:val="22"/>
          <w:szCs w:val="22"/>
        </w:rPr>
        <w:t>Na temelju članka 312.</w:t>
      </w:r>
      <w:r w:rsidRPr="00ED6AC4">
        <w:t xml:space="preserve"> </w:t>
      </w:r>
      <w:r>
        <w:rPr>
          <w:rFonts w:ascii="Arial" w:hAnsi="Arial" w:cs="Arial"/>
          <w:bCs/>
          <w:sz w:val="22"/>
          <w:szCs w:val="22"/>
        </w:rPr>
        <w:t>Zakona o javnoj nabavi (Narodne novine</w:t>
      </w:r>
      <w:r w:rsidRPr="00ED6AC4">
        <w:rPr>
          <w:rFonts w:ascii="Arial" w:hAnsi="Arial" w:cs="Arial"/>
          <w:bCs/>
          <w:sz w:val="22"/>
          <w:szCs w:val="22"/>
        </w:rPr>
        <w:t xml:space="preserve"> broj 120/16</w:t>
      </w:r>
      <w:r>
        <w:rPr>
          <w:rFonts w:ascii="Arial" w:hAnsi="Arial" w:cs="Arial"/>
          <w:bCs/>
          <w:sz w:val="22"/>
          <w:szCs w:val="22"/>
        </w:rPr>
        <w:t>.</w:t>
      </w:r>
      <w:r w:rsidRPr="00ED6AC4">
        <w:rPr>
          <w:rFonts w:ascii="Arial" w:hAnsi="Arial" w:cs="Arial"/>
          <w:bCs/>
          <w:sz w:val="22"/>
          <w:szCs w:val="22"/>
        </w:rPr>
        <w:t>)</w:t>
      </w:r>
      <w:r>
        <w:rPr>
          <w:rFonts w:ascii="Arial" w:hAnsi="Arial" w:cs="Arial"/>
          <w:bCs/>
          <w:sz w:val="22"/>
          <w:szCs w:val="22"/>
        </w:rPr>
        <w:t xml:space="preserve"> i </w:t>
      </w:r>
      <w:r w:rsidRPr="00ED6AC4">
        <w:rPr>
          <w:rFonts w:ascii="Arial" w:hAnsi="Arial" w:cs="Arial"/>
          <w:bCs/>
          <w:sz w:val="22"/>
          <w:szCs w:val="22"/>
        </w:rPr>
        <w:t>Odluke o odabiru</w:t>
      </w:r>
      <w:r w:rsidR="002E5383">
        <w:rPr>
          <w:rFonts w:ascii="Arial" w:hAnsi="Arial" w:cs="Arial"/>
          <w:bCs/>
          <w:sz w:val="22"/>
          <w:szCs w:val="22"/>
        </w:rPr>
        <w:t>, KLAS</w:t>
      </w:r>
      <w:r w:rsidR="008132BC">
        <w:rPr>
          <w:rFonts w:ascii="Arial" w:hAnsi="Arial" w:cs="Arial"/>
          <w:bCs/>
          <w:sz w:val="22"/>
          <w:szCs w:val="22"/>
        </w:rPr>
        <w:t>A: 406-01/18-02/4</w:t>
      </w:r>
      <w:r>
        <w:rPr>
          <w:rFonts w:ascii="Arial" w:hAnsi="Arial" w:cs="Arial"/>
          <w:bCs/>
          <w:sz w:val="22"/>
          <w:szCs w:val="22"/>
        </w:rPr>
        <w:t>, URBROJ: 2189/02-04</w:t>
      </w:r>
      <w:r w:rsidRPr="00ED6AC4">
        <w:rPr>
          <w:rFonts w:ascii="Arial" w:hAnsi="Arial" w:cs="Arial"/>
          <w:bCs/>
          <w:sz w:val="22"/>
          <w:szCs w:val="22"/>
        </w:rPr>
        <w:t>-</w:t>
      </w:r>
      <w:r>
        <w:rPr>
          <w:rFonts w:ascii="Arial" w:hAnsi="Arial" w:cs="Arial"/>
          <w:bCs/>
          <w:sz w:val="22"/>
          <w:szCs w:val="22"/>
        </w:rPr>
        <w:t>02/02-18-__ od ___________ 2018</w:t>
      </w:r>
      <w:r w:rsidRPr="00ED6AC4">
        <w:rPr>
          <w:rFonts w:ascii="Arial" w:hAnsi="Arial" w:cs="Arial"/>
          <w:bCs/>
          <w:sz w:val="22"/>
          <w:szCs w:val="22"/>
        </w:rPr>
        <w:t xml:space="preserve">. godine, </w:t>
      </w:r>
      <w:r>
        <w:rPr>
          <w:rFonts w:ascii="Arial" w:hAnsi="Arial" w:cs="Arial"/>
          <w:bCs/>
          <w:sz w:val="22"/>
          <w:szCs w:val="22"/>
        </w:rPr>
        <w:t xml:space="preserve"> </w:t>
      </w:r>
      <w:r w:rsidRPr="00ED6AC4">
        <w:rPr>
          <w:rFonts w:ascii="Arial" w:hAnsi="Arial" w:cs="Arial"/>
          <w:bCs/>
          <w:sz w:val="22"/>
          <w:szCs w:val="22"/>
        </w:rPr>
        <w:t xml:space="preserve"> </w:t>
      </w:r>
    </w:p>
    <w:p w:rsidR="00ED6AC4" w:rsidRPr="00ED6AC4" w:rsidRDefault="00ED6AC4" w:rsidP="00ED6AC4">
      <w:pPr>
        <w:spacing w:line="240" w:lineRule="atLeast"/>
        <w:jc w:val="both"/>
        <w:rPr>
          <w:rFonts w:ascii="Arial" w:hAnsi="Arial" w:cs="Arial"/>
          <w:bCs/>
          <w:sz w:val="22"/>
          <w:szCs w:val="22"/>
        </w:rPr>
      </w:pP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GRAD </w:t>
      </w:r>
      <w:r w:rsidR="00541C0B">
        <w:rPr>
          <w:rFonts w:ascii="Arial" w:hAnsi="Arial" w:cs="Arial"/>
          <w:b/>
          <w:bCs/>
          <w:sz w:val="22"/>
          <w:szCs w:val="22"/>
        </w:rPr>
        <w:t>SLATINA</w:t>
      </w:r>
      <w:r w:rsidRPr="00ED6AC4">
        <w:rPr>
          <w:rFonts w:ascii="Arial" w:hAnsi="Arial" w:cs="Arial"/>
          <w:bCs/>
          <w:sz w:val="22"/>
          <w:szCs w:val="22"/>
        </w:rPr>
        <w:t xml:space="preserve">, </w:t>
      </w:r>
      <w:r w:rsidR="00541C0B">
        <w:rPr>
          <w:rFonts w:ascii="Arial" w:hAnsi="Arial" w:cs="Arial"/>
          <w:bCs/>
          <w:sz w:val="22"/>
          <w:szCs w:val="22"/>
        </w:rPr>
        <w:t>Trg svetog Josipa 10, 33520 Slatina</w:t>
      </w:r>
      <w:r w:rsidRPr="00ED6AC4">
        <w:rPr>
          <w:rFonts w:ascii="Arial" w:hAnsi="Arial" w:cs="Arial"/>
          <w:bCs/>
          <w:sz w:val="22"/>
          <w:szCs w:val="22"/>
        </w:rPr>
        <w:t xml:space="preserve">, OIB </w:t>
      </w:r>
      <w:r w:rsidR="00541C0B">
        <w:rPr>
          <w:rFonts w:ascii="Arial" w:hAnsi="Arial" w:cs="Arial"/>
          <w:bCs/>
          <w:sz w:val="22"/>
          <w:szCs w:val="22"/>
        </w:rPr>
        <w:t>68254459599</w:t>
      </w:r>
      <w:r w:rsidRPr="00ED6AC4">
        <w:rPr>
          <w:rFonts w:ascii="Arial" w:hAnsi="Arial" w:cs="Arial"/>
          <w:bCs/>
          <w:sz w:val="22"/>
          <w:szCs w:val="22"/>
        </w:rPr>
        <w:t xml:space="preserve"> kojeg zastupa gradonačelnik </w:t>
      </w:r>
      <w:r w:rsidR="00541C0B">
        <w:rPr>
          <w:rFonts w:ascii="Arial" w:hAnsi="Arial" w:cs="Arial"/>
          <w:bCs/>
          <w:sz w:val="22"/>
          <w:szCs w:val="22"/>
        </w:rPr>
        <w:t>Denis Ostrošić, prof.</w:t>
      </w:r>
      <w:r w:rsidRPr="00ED6AC4">
        <w:rPr>
          <w:rFonts w:ascii="Arial" w:hAnsi="Arial" w:cs="Arial"/>
          <w:bCs/>
          <w:sz w:val="22"/>
          <w:szCs w:val="22"/>
        </w:rPr>
        <w:t xml:space="preserve"> (u daljnjem tekstu: Naručitelj)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i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______________________________________, </w:t>
      </w:r>
      <w:r>
        <w:rPr>
          <w:rFonts w:ascii="Arial" w:hAnsi="Arial" w:cs="Arial"/>
          <w:bCs/>
          <w:sz w:val="22"/>
          <w:szCs w:val="22"/>
        </w:rPr>
        <w:t>_____________________</w:t>
      </w:r>
      <w:r w:rsidRPr="00ED6AC4">
        <w:rPr>
          <w:rFonts w:ascii="Arial" w:hAnsi="Arial" w:cs="Arial"/>
          <w:bCs/>
          <w:sz w:val="22"/>
          <w:szCs w:val="22"/>
        </w:rPr>
        <w:t xml:space="preserve">, OIB </w:t>
      </w:r>
    </w:p>
    <w:p w:rsidR="006D2553"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_____________________________kojeg zastupa ____________________ (u daljnjem tekstu: Izvođač) </w:t>
      </w:r>
    </w:p>
    <w:p w:rsidR="00ED6AC4" w:rsidRDefault="00857464" w:rsidP="00ED6AC4">
      <w:pPr>
        <w:spacing w:line="240" w:lineRule="atLeast"/>
        <w:jc w:val="both"/>
        <w:rPr>
          <w:rFonts w:ascii="Arial" w:hAnsi="Arial" w:cs="Arial"/>
          <w:bCs/>
          <w:sz w:val="22"/>
          <w:szCs w:val="22"/>
        </w:rPr>
      </w:pPr>
      <w:r w:rsidRPr="00857464">
        <w:rPr>
          <w:rFonts w:ascii="Arial" w:hAnsi="Arial" w:cs="Arial"/>
          <w:bCs/>
          <w:sz w:val="22"/>
          <w:szCs w:val="22"/>
        </w:rPr>
        <w:t>[Napomena: u slučaju Zajednice gosp</w:t>
      </w:r>
      <w:r w:rsidR="002E5383">
        <w:rPr>
          <w:rFonts w:ascii="Arial" w:hAnsi="Arial" w:cs="Arial"/>
          <w:bCs/>
          <w:sz w:val="22"/>
          <w:szCs w:val="22"/>
        </w:rPr>
        <w:t>o</w:t>
      </w:r>
      <w:r w:rsidRPr="00857464">
        <w:rPr>
          <w:rFonts w:ascii="Arial" w:hAnsi="Arial" w:cs="Arial"/>
          <w:bCs/>
          <w:sz w:val="22"/>
          <w:szCs w:val="22"/>
        </w:rPr>
        <w:t>darskih subjekata [naziv ZGS] s druge strane koja se sastoji od sljedećih subjekata, svaki od kojih se smatra solidarno odgovoran Naručitelju u odnosu na obveze Izvođača temeljem ovog Ugovora tj. [naziv adresa i OIB člana] i [naziv adresa i OIB člana] (u daljnjem tekstu “Izvođač”).]</w:t>
      </w:r>
    </w:p>
    <w:p w:rsidR="00ED6AC4" w:rsidRPr="00ED6AC4" w:rsidRDefault="00ED6AC4"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zaključuju slijedeći </w:t>
      </w:r>
    </w:p>
    <w:p w:rsidR="00ED6AC4" w:rsidRPr="00ED6AC4" w:rsidRDefault="00ED6AC4" w:rsidP="00ED6AC4">
      <w:pPr>
        <w:spacing w:line="240" w:lineRule="atLeast"/>
        <w:jc w:val="both"/>
        <w:rPr>
          <w:rFonts w:ascii="Arial" w:hAnsi="Arial" w:cs="Arial"/>
          <w:bCs/>
          <w:sz w:val="22"/>
          <w:szCs w:val="22"/>
        </w:rPr>
      </w:pPr>
    </w:p>
    <w:p w:rsidR="00ED6AC4" w:rsidRDefault="00ED6AC4" w:rsidP="00ED6AC4">
      <w:pPr>
        <w:spacing w:line="240" w:lineRule="atLeast"/>
        <w:jc w:val="center"/>
        <w:rPr>
          <w:rFonts w:ascii="Arial" w:hAnsi="Arial" w:cs="Arial"/>
          <w:b/>
          <w:bCs/>
          <w:sz w:val="22"/>
          <w:szCs w:val="22"/>
        </w:rPr>
      </w:pPr>
      <w:r w:rsidRPr="00ED6AC4">
        <w:rPr>
          <w:rFonts w:ascii="Arial" w:hAnsi="Arial" w:cs="Arial"/>
          <w:b/>
          <w:bCs/>
          <w:sz w:val="22"/>
          <w:szCs w:val="22"/>
        </w:rPr>
        <w:t>UGOVOR</w:t>
      </w:r>
    </w:p>
    <w:p w:rsidR="00ED6AC4" w:rsidRDefault="00ED6AC4" w:rsidP="002E5383">
      <w:pPr>
        <w:spacing w:line="240" w:lineRule="atLeast"/>
        <w:jc w:val="center"/>
        <w:rPr>
          <w:rFonts w:ascii="Arial" w:hAnsi="Arial" w:cs="Arial"/>
          <w:bCs/>
          <w:sz w:val="22"/>
          <w:szCs w:val="22"/>
        </w:rPr>
      </w:pPr>
      <w:r w:rsidRPr="00ED6AC4">
        <w:rPr>
          <w:rFonts w:ascii="Arial" w:hAnsi="Arial" w:cs="Arial"/>
          <w:b/>
          <w:bCs/>
          <w:i/>
          <w:iCs/>
          <w:sz w:val="22"/>
          <w:szCs w:val="22"/>
        </w:rPr>
        <w:t xml:space="preserve">O JAVNOJ NABAVI RADOVA </w:t>
      </w:r>
    </w:p>
    <w:p w:rsidR="00541C0B" w:rsidRPr="00ED6AC4" w:rsidRDefault="00541C0B"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PREDMET UGOVORA </w:t>
      </w:r>
    </w:p>
    <w:p w:rsidR="00541C0B" w:rsidRPr="00ED6AC4" w:rsidRDefault="00541C0B" w:rsidP="00ED6AC4">
      <w:pPr>
        <w:spacing w:line="240" w:lineRule="atLeast"/>
        <w:jc w:val="both"/>
        <w:rPr>
          <w:rFonts w:ascii="Arial" w:hAnsi="Arial" w:cs="Arial"/>
          <w:bCs/>
          <w:sz w:val="22"/>
          <w:szCs w:val="22"/>
        </w:rPr>
      </w:pPr>
    </w:p>
    <w:p w:rsidR="00ED6AC4" w:rsidRDefault="00ED6AC4" w:rsidP="00541C0B">
      <w:pPr>
        <w:spacing w:line="240" w:lineRule="atLeast"/>
        <w:jc w:val="center"/>
        <w:rPr>
          <w:rFonts w:ascii="Arial" w:hAnsi="Arial" w:cs="Arial"/>
          <w:b/>
          <w:bCs/>
          <w:sz w:val="22"/>
          <w:szCs w:val="22"/>
        </w:rPr>
      </w:pPr>
      <w:r w:rsidRPr="00ED6AC4">
        <w:rPr>
          <w:rFonts w:ascii="Arial" w:hAnsi="Arial" w:cs="Arial"/>
          <w:b/>
          <w:bCs/>
          <w:sz w:val="22"/>
          <w:szCs w:val="22"/>
        </w:rPr>
        <w:t>Članak 1.</w:t>
      </w:r>
    </w:p>
    <w:p w:rsidR="00857464" w:rsidRPr="00857464" w:rsidRDefault="00857464" w:rsidP="00857464">
      <w:pPr>
        <w:spacing w:line="240" w:lineRule="atLeast"/>
        <w:rPr>
          <w:rFonts w:ascii="Arial" w:hAnsi="Arial" w:cs="Arial"/>
          <w:bCs/>
          <w:sz w:val="22"/>
          <w:szCs w:val="22"/>
        </w:rPr>
      </w:pPr>
      <w:r w:rsidRPr="00857464">
        <w:rPr>
          <w:rFonts w:ascii="Arial" w:hAnsi="Arial" w:cs="Arial"/>
          <w:bCs/>
          <w:sz w:val="22"/>
          <w:szCs w:val="22"/>
        </w:rPr>
        <w:tab/>
        <w:t xml:space="preserve">Predmet ovog </w:t>
      </w:r>
      <w:r>
        <w:rPr>
          <w:rFonts w:ascii="Arial" w:hAnsi="Arial" w:cs="Arial"/>
          <w:bCs/>
          <w:sz w:val="22"/>
          <w:szCs w:val="22"/>
        </w:rPr>
        <w:t xml:space="preserve">Ugovora o javnoj nabavi je izvođenje radova </w:t>
      </w:r>
      <w:r w:rsidR="001D6C58">
        <w:rPr>
          <w:rFonts w:ascii="Arial" w:hAnsi="Arial" w:cs="Arial"/>
          <w:bCs/>
          <w:sz w:val="22"/>
          <w:szCs w:val="22"/>
        </w:rPr>
        <w:t>„</w:t>
      </w:r>
      <w:r w:rsidR="008132BC" w:rsidRPr="008132BC">
        <w:rPr>
          <w:rFonts w:ascii="Arial" w:hAnsi="Arial" w:cs="Arial"/>
          <w:bCs/>
          <w:sz w:val="22"/>
          <w:szCs w:val="22"/>
        </w:rPr>
        <w:t>Rekonstrukcija građevine javne i društvene namjene - Društveni dom u Donjim Meljanima</w:t>
      </w:r>
      <w:r w:rsidR="001D6C58">
        <w:rPr>
          <w:rFonts w:ascii="Arial" w:hAnsi="Arial" w:cs="Arial"/>
          <w:bCs/>
          <w:sz w:val="22"/>
          <w:szCs w:val="22"/>
        </w:rPr>
        <w:t>“</w:t>
      </w:r>
      <w:r>
        <w:rPr>
          <w:rFonts w:ascii="Arial" w:hAnsi="Arial" w:cs="Arial"/>
          <w:bCs/>
          <w:sz w:val="22"/>
          <w:szCs w:val="22"/>
        </w:rPr>
        <w:t>.</w:t>
      </w:r>
    </w:p>
    <w:p w:rsidR="00ED6AC4" w:rsidRPr="00ED6AC4" w:rsidRDefault="009563B8" w:rsidP="00ED6AC4">
      <w:pPr>
        <w:spacing w:line="240" w:lineRule="atLeast"/>
        <w:jc w:val="both"/>
        <w:rPr>
          <w:rFonts w:ascii="Arial" w:hAnsi="Arial" w:cs="Arial"/>
          <w:bCs/>
          <w:sz w:val="22"/>
          <w:szCs w:val="22"/>
        </w:rPr>
      </w:pPr>
      <w:r>
        <w:rPr>
          <w:rFonts w:ascii="Arial" w:hAnsi="Arial" w:cs="Arial"/>
          <w:bCs/>
          <w:sz w:val="22"/>
          <w:szCs w:val="22"/>
        </w:rPr>
        <w:tab/>
      </w:r>
      <w:r w:rsidRPr="009563B8">
        <w:rPr>
          <w:rFonts w:ascii="Arial" w:hAnsi="Arial" w:cs="Arial"/>
          <w:bCs/>
          <w:sz w:val="22"/>
          <w:szCs w:val="22"/>
        </w:rPr>
        <w:t>Smatrat će se dijelom i čitat će se i tumačiti kao dio Ugovora</w:t>
      </w:r>
      <w:r>
        <w:rPr>
          <w:rFonts w:ascii="Arial" w:hAnsi="Arial" w:cs="Arial"/>
          <w:bCs/>
          <w:sz w:val="22"/>
          <w:szCs w:val="22"/>
        </w:rPr>
        <w:t>:</w:t>
      </w:r>
    </w:p>
    <w:p w:rsidR="00934472"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a) </w:t>
      </w:r>
      <w:r w:rsidR="009563B8">
        <w:rPr>
          <w:rFonts w:ascii="Arial" w:hAnsi="Arial" w:cs="Arial"/>
          <w:b/>
          <w:bCs/>
          <w:sz w:val="22"/>
          <w:szCs w:val="22"/>
        </w:rPr>
        <w:t>Dokumentacija</w:t>
      </w:r>
      <w:r w:rsidRPr="00ED6AC4">
        <w:rPr>
          <w:rFonts w:ascii="Arial" w:hAnsi="Arial" w:cs="Arial"/>
          <w:b/>
          <w:bCs/>
          <w:sz w:val="22"/>
          <w:szCs w:val="22"/>
        </w:rPr>
        <w:t xml:space="preserve"> o nabavi </w:t>
      </w:r>
      <w:r w:rsidRPr="00ED6AC4">
        <w:rPr>
          <w:rFonts w:ascii="Arial" w:hAnsi="Arial" w:cs="Arial"/>
          <w:bCs/>
          <w:sz w:val="22"/>
          <w:szCs w:val="22"/>
        </w:rPr>
        <w:t xml:space="preserve">u postupku javne nabave radova na rekonstrukciji </w:t>
      </w:r>
      <w:r w:rsidR="009563B8">
        <w:rPr>
          <w:rFonts w:ascii="Arial" w:hAnsi="Arial" w:cs="Arial"/>
          <w:bCs/>
          <w:sz w:val="22"/>
          <w:szCs w:val="22"/>
        </w:rPr>
        <w:t>ceste za</w:t>
      </w:r>
    </w:p>
    <w:p w:rsidR="00ED6AC4" w:rsidRPr="00ED6AC4" w:rsidRDefault="00934472" w:rsidP="00ED6AC4">
      <w:pPr>
        <w:spacing w:line="240" w:lineRule="atLeast"/>
        <w:jc w:val="both"/>
        <w:rPr>
          <w:rFonts w:ascii="Arial" w:hAnsi="Arial" w:cs="Arial"/>
          <w:bCs/>
          <w:sz w:val="22"/>
          <w:szCs w:val="22"/>
        </w:rPr>
      </w:pPr>
      <w:r>
        <w:rPr>
          <w:rFonts w:ascii="Arial" w:hAnsi="Arial" w:cs="Arial"/>
          <w:b/>
          <w:bCs/>
          <w:sz w:val="22"/>
          <w:szCs w:val="22"/>
        </w:rPr>
        <w:t xml:space="preserve"> </w:t>
      </w:r>
      <w:r w:rsidR="009563B8">
        <w:rPr>
          <w:rFonts w:ascii="Arial" w:hAnsi="Arial" w:cs="Arial"/>
          <w:bCs/>
          <w:sz w:val="22"/>
          <w:szCs w:val="22"/>
        </w:rPr>
        <w:t xml:space="preserve"> </w:t>
      </w:r>
      <w:r>
        <w:rPr>
          <w:rFonts w:ascii="Arial" w:hAnsi="Arial" w:cs="Arial"/>
          <w:bCs/>
          <w:sz w:val="22"/>
          <w:szCs w:val="22"/>
        </w:rPr>
        <w:t xml:space="preserve">  </w:t>
      </w:r>
      <w:r w:rsidR="009563B8">
        <w:rPr>
          <w:rFonts w:ascii="Arial" w:hAnsi="Arial" w:cs="Arial"/>
          <w:bCs/>
          <w:sz w:val="22"/>
          <w:szCs w:val="22"/>
        </w:rPr>
        <w:t>Golenić</w:t>
      </w:r>
      <w:r w:rsidR="00ED6AC4" w:rsidRPr="00ED6AC4">
        <w:rPr>
          <w:rFonts w:ascii="Arial" w:hAnsi="Arial" w:cs="Arial"/>
          <w:bCs/>
          <w:sz w:val="22"/>
          <w:szCs w:val="22"/>
        </w:rPr>
        <w:t xml:space="preserve">, </w:t>
      </w:r>
      <w:r w:rsidR="008132BC">
        <w:rPr>
          <w:rFonts w:ascii="Arial" w:hAnsi="Arial" w:cs="Arial"/>
          <w:bCs/>
          <w:sz w:val="22"/>
          <w:szCs w:val="22"/>
        </w:rPr>
        <w:t>KLASA: 406-01/18-02/4</w:t>
      </w:r>
      <w:r w:rsidR="009563B8" w:rsidRPr="009563B8">
        <w:rPr>
          <w:rFonts w:ascii="Arial" w:hAnsi="Arial" w:cs="Arial"/>
          <w:bCs/>
          <w:sz w:val="22"/>
          <w:szCs w:val="22"/>
        </w:rPr>
        <w:t>,</w:t>
      </w:r>
      <w:r w:rsidR="009563B8">
        <w:rPr>
          <w:rFonts w:ascii="Arial" w:hAnsi="Arial" w:cs="Arial"/>
          <w:bCs/>
          <w:sz w:val="22"/>
          <w:szCs w:val="22"/>
        </w:rPr>
        <w:t xml:space="preserv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b) </w:t>
      </w:r>
      <w:r w:rsidR="009563B8">
        <w:rPr>
          <w:rFonts w:ascii="Arial" w:hAnsi="Arial" w:cs="Arial"/>
          <w:b/>
          <w:bCs/>
          <w:sz w:val="22"/>
          <w:szCs w:val="22"/>
        </w:rPr>
        <w:t>Ponuda</w:t>
      </w:r>
      <w:r w:rsidRPr="00ED6AC4">
        <w:rPr>
          <w:rFonts w:ascii="Arial" w:hAnsi="Arial" w:cs="Arial"/>
          <w:b/>
          <w:bCs/>
          <w:sz w:val="22"/>
          <w:szCs w:val="22"/>
        </w:rPr>
        <w:t xml:space="preserve"> </w:t>
      </w:r>
      <w:r w:rsidR="002E5383">
        <w:rPr>
          <w:rFonts w:ascii="Arial" w:hAnsi="Arial" w:cs="Arial"/>
          <w:b/>
          <w:bCs/>
          <w:sz w:val="22"/>
          <w:szCs w:val="22"/>
        </w:rPr>
        <w:t>Izvođača broj ____ od _____ 2018</w:t>
      </w:r>
      <w:r w:rsidR="009563B8">
        <w:rPr>
          <w:rFonts w:ascii="Arial" w:hAnsi="Arial" w:cs="Arial"/>
          <w:b/>
          <w:bCs/>
          <w:sz w:val="22"/>
          <w:szCs w:val="22"/>
        </w:rPr>
        <w:t>.</w:t>
      </w:r>
      <w:r w:rsidRPr="00ED6AC4">
        <w:rPr>
          <w:rFonts w:ascii="Arial" w:hAnsi="Arial" w:cs="Arial"/>
          <w:bCs/>
          <w:sz w:val="22"/>
          <w:szCs w:val="22"/>
        </w:rPr>
        <w:t xml:space="preserve">, </w:t>
      </w:r>
    </w:p>
    <w:p w:rsidR="009563B8" w:rsidRDefault="00ED6AC4" w:rsidP="002E5383">
      <w:pPr>
        <w:spacing w:line="240" w:lineRule="atLeast"/>
        <w:jc w:val="both"/>
        <w:rPr>
          <w:rFonts w:ascii="Arial" w:hAnsi="Arial" w:cs="Arial"/>
          <w:bCs/>
          <w:sz w:val="22"/>
          <w:szCs w:val="22"/>
        </w:rPr>
      </w:pPr>
      <w:r w:rsidRPr="00ED6AC4">
        <w:rPr>
          <w:rFonts w:ascii="Arial" w:hAnsi="Arial" w:cs="Arial"/>
          <w:bCs/>
          <w:sz w:val="22"/>
          <w:szCs w:val="22"/>
        </w:rPr>
        <w:t xml:space="preserve">c) </w:t>
      </w:r>
      <w:r w:rsidR="008132BC">
        <w:rPr>
          <w:rFonts w:ascii="Arial" w:hAnsi="Arial" w:cs="Arial"/>
          <w:b/>
          <w:bCs/>
          <w:sz w:val="22"/>
          <w:szCs w:val="22"/>
        </w:rPr>
        <w:t>Građevinska dozvola</w:t>
      </w:r>
      <w:r w:rsidR="008132BC" w:rsidRPr="008132BC">
        <w:rPr>
          <w:rFonts w:ascii="Arial" w:hAnsi="Arial" w:cs="Arial"/>
          <w:b/>
          <w:bCs/>
          <w:sz w:val="22"/>
          <w:szCs w:val="22"/>
        </w:rPr>
        <w:t xml:space="preserve"> </w:t>
      </w:r>
      <w:r w:rsidR="008132BC" w:rsidRPr="008132BC">
        <w:rPr>
          <w:rFonts w:ascii="Arial" w:hAnsi="Arial" w:cs="Arial"/>
          <w:bCs/>
          <w:sz w:val="22"/>
          <w:szCs w:val="22"/>
        </w:rPr>
        <w:t>KLASA: UP/I-361-03/16-01/000132, URBROJ: 2189/1-08/7-16-0007 od 14. 10. 2016.</w:t>
      </w:r>
      <w:r w:rsidR="008132BC">
        <w:rPr>
          <w:rFonts w:ascii="Arial" w:hAnsi="Arial" w:cs="Arial"/>
          <w:b/>
          <w:bCs/>
          <w:sz w:val="22"/>
          <w:szCs w:val="22"/>
        </w:rPr>
        <w:t xml:space="preserve"> i Rješenje</w:t>
      </w:r>
      <w:r w:rsidR="008132BC" w:rsidRPr="008132BC">
        <w:rPr>
          <w:rFonts w:ascii="Arial" w:hAnsi="Arial" w:cs="Arial"/>
          <w:b/>
          <w:bCs/>
          <w:sz w:val="22"/>
          <w:szCs w:val="22"/>
        </w:rPr>
        <w:t xml:space="preserve"> o izmjeni i dopuni građevinske dozvole </w:t>
      </w:r>
      <w:r w:rsidR="008132BC" w:rsidRPr="008132BC">
        <w:rPr>
          <w:rFonts w:ascii="Arial" w:hAnsi="Arial" w:cs="Arial"/>
          <w:bCs/>
          <w:sz w:val="22"/>
          <w:szCs w:val="22"/>
        </w:rPr>
        <w:t>KLASA: UP/I-361-03/16-01/000166, URBROJ: 2189/1-08/7-16-0007 od 09. 12. 2016</w:t>
      </w:r>
      <w:r w:rsidRPr="008132BC">
        <w:rPr>
          <w:rFonts w:ascii="Arial" w:hAnsi="Arial" w:cs="Arial"/>
          <w:bCs/>
          <w:sz w:val="22"/>
          <w:szCs w:val="22"/>
        </w:rPr>
        <w:t>,</w:t>
      </w:r>
      <w:r w:rsidRPr="00ED6AC4">
        <w:rPr>
          <w:rFonts w:ascii="Arial" w:hAnsi="Arial" w:cs="Arial"/>
          <w:bCs/>
          <w:sz w:val="22"/>
          <w:szCs w:val="22"/>
        </w:rPr>
        <w:t xml:space="preserve"> </w:t>
      </w:r>
    </w:p>
    <w:p w:rsidR="00ED6AC4" w:rsidRPr="00ED6AC4" w:rsidRDefault="00ED6AC4" w:rsidP="002E5383">
      <w:pPr>
        <w:spacing w:line="240" w:lineRule="atLeast"/>
        <w:jc w:val="both"/>
        <w:rPr>
          <w:rFonts w:ascii="Arial" w:hAnsi="Arial" w:cs="Arial"/>
          <w:bCs/>
          <w:sz w:val="22"/>
          <w:szCs w:val="22"/>
        </w:rPr>
      </w:pPr>
      <w:r w:rsidRPr="00ED6AC4">
        <w:rPr>
          <w:rFonts w:ascii="Arial" w:hAnsi="Arial" w:cs="Arial"/>
          <w:bCs/>
          <w:sz w:val="22"/>
          <w:szCs w:val="22"/>
        </w:rPr>
        <w:t xml:space="preserve">d) </w:t>
      </w:r>
      <w:r w:rsidR="008132BC">
        <w:rPr>
          <w:rFonts w:ascii="Arial" w:hAnsi="Arial" w:cs="Arial"/>
          <w:b/>
          <w:bCs/>
          <w:sz w:val="22"/>
          <w:szCs w:val="22"/>
        </w:rPr>
        <w:t>Projektna dokume</w:t>
      </w:r>
      <w:r w:rsidR="002E5383">
        <w:rPr>
          <w:rFonts w:ascii="Arial" w:hAnsi="Arial" w:cs="Arial"/>
          <w:b/>
          <w:bCs/>
          <w:sz w:val="22"/>
          <w:szCs w:val="22"/>
        </w:rPr>
        <w:t>ntacija</w:t>
      </w:r>
      <w:r w:rsidR="00602017">
        <w:rPr>
          <w:rFonts w:ascii="Arial" w:hAnsi="Arial" w:cs="Arial"/>
          <w:bCs/>
          <w:sz w:val="22"/>
          <w:szCs w:val="22"/>
        </w:rPr>
        <w:t xml:space="preserve">: </w:t>
      </w:r>
    </w:p>
    <w:p w:rsidR="008132BC" w:rsidRPr="008132BC" w:rsidRDefault="008132BC" w:rsidP="008132BC">
      <w:pPr>
        <w:spacing w:line="240" w:lineRule="atLeast"/>
        <w:jc w:val="both"/>
        <w:rPr>
          <w:rFonts w:ascii="Arial" w:hAnsi="Arial" w:cs="Arial"/>
          <w:bCs/>
          <w:sz w:val="22"/>
          <w:szCs w:val="22"/>
        </w:rPr>
      </w:pPr>
      <w:r w:rsidRPr="008132BC">
        <w:rPr>
          <w:rFonts w:ascii="Arial" w:hAnsi="Arial" w:cs="Arial"/>
          <w:bCs/>
          <w:sz w:val="22"/>
          <w:szCs w:val="22"/>
        </w:rPr>
        <w:t>Glavni projekt zajedničke oznake ZOP: 354/15, koji sadržava;</w:t>
      </w:r>
    </w:p>
    <w:p w:rsidR="008132BC" w:rsidRPr="008132BC" w:rsidRDefault="008132BC" w:rsidP="008132BC">
      <w:pPr>
        <w:spacing w:line="240" w:lineRule="atLeast"/>
        <w:jc w:val="both"/>
        <w:rPr>
          <w:rFonts w:ascii="Arial" w:hAnsi="Arial" w:cs="Arial"/>
          <w:bCs/>
          <w:sz w:val="22"/>
          <w:szCs w:val="22"/>
        </w:rPr>
      </w:pPr>
      <w:r w:rsidRPr="008132BC">
        <w:rPr>
          <w:rFonts w:ascii="Arial" w:hAnsi="Arial" w:cs="Arial"/>
          <w:bCs/>
          <w:sz w:val="22"/>
          <w:szCs w:val="22"/>
        </w:rPr>
        <w:t>-</w:t>
      </w:r>
      <w:r w:rsidRPr="008132BC">
        <w:rPr>
          <w:rFonts w:ascii="Arial" w:hAnsi="Arial" w:cs="Arial"/>
          <w:bCs/>
          <w:sz w:val="22"/>
          <w:szCs w:val="22"/>
        </w:rPr>
        <w:tab/>
        <w:t>Mapa I Arhitektonski projekt, oznake 38/16, travanj 2016.,</w:t>
      </w:r>
    </w:p>
    <w:p w:rsidR="008132BC" w:rsidRPr="008132BC" w:rsidRDefault="008132BC" w:rsidP="008132BC">
      <w:pPr>
        <w:spacing w:line="240" w:lineRule="atLeast"/>
        <w:jc w:val="both"/>
        <w:rPr>
          <w:rFonts w:ascii="Arial" w:hAnsi="Arial" w:cs="Arial"/>
          <w:bCs/>
          <w:sz w:val="22"/>
          <w:szCs w:val="22"/>
        </w:rPr>
      </w:pPr>
      <w:r w:rsidRPr="008132BC">
        <w:rPr>
          <w:rFonts w:ascii="Arial" w:hAnsi="Arial" w:cs="Arial"/>
          <w:bCs/>
          <w:sz w:val="22"/>
          <w:szCs w:val="22"/>
        </w:rPr>
        <w:t>-</w:t>
      </w:r>
      <w:r w:rsidRPr="008132BC">
        <w:rPr>
          <w:rFonts w:ascii="Arial" w:hAnsi="Arial" w:cs="Arial"/>
          <w:bCs/>
          <w:sz w:val="22"/>
          <w:szCs w:val="22"/>
        </w:rPr>
        <w:tab/>
        <w:t>Mapa II Građevinski projekt, oznake 64/16-GP, travanj 2016.,</w:t>
      </w:r>
    </w:p>
    <w:p w:rsidR="008132BC" w:rsidRPr="008132BC" w:rsidRDefault="008132BC" w:rsidP="008132BC">
      <w:pPr>
        <w:spacing w:line="240" w:lineRule="atLeast"/>
        <w:jc w:val="both"/>
        <w:rPr>
          <w:rFonts w:ascii="Arial" w:hAnsi="Arial" w:cs="Arial"/>
          <w:bCs/>
          <w:sz w:val="22"/>
          <w:szCs w:val="22"/>
        </w:rPr>
      </w:pPr>
      <w:r w:rsidRPr="008132BC">
        <w:rPr>
          <w:rFonts w:ascii="Arial" w:hAnsi="Arial" w:cs="Arial"/>
          <w:bCs/>
          <w:sz w:val="22"/>
          <w:szCs w:val="22"/>
        </w:rPr>
        <w:t xml:space="preserve">- </w:t>
      </w:r>
      <w:r w:rsidRPr="008132BC">
        <w:rPr>
          <w:rFonts w:ascii="Arial" w:hAnsi="Arial" w:cs="Arial"/>
          <w:bCs/>
          <w:sz w:val="22"/>
          <w:szCs w:val="22"/>
        </w:rPr>
        <w:tab/>
        <w:t>Mapa III Geodetski projekt, oznake 052/16, travanj 2016.,</w:t>
      </w:r>
    </w:p>
    <w:p w:rsidR="008132BC" w:rsidRPr="008132BC" w:rsidRDefault="008132BC" w:rsidP="008132BC">
      <w:pPr>
        <w:spacing w:line="240" w:lineRule="atLeast"/>
        <w:jc w:val="both"/>
        <w:rPr>
          <w:rFonts w:ascii="Arial" w:hAnsi="Arial" w:cs="Arial"/>
          <w:bCs/>
          <w:sz w:val="22"/>
          <w:szCs w:val="22"/>
        </w:rPr>
      </w:pPr>
      <w:r w:rsidRPr="008132BC">
        <w:rPr>
          <w:rFonts w:ascii="Arial" w:hAnsi="Arial" w:cs="Arial"/>
          <w:bCs/>
          <w:sz w:val="22"/>
          <w:szCs w:val="22"/>
        </w:rPr>
        <w:t>-</w:t>
      </w:r>
      <w:r w:rsidRPr="008132BC">
        <w:rPr>
          <w:rFonts w:ascii="Arial" w:hAnsi="Arial" w:cs="Arial"/>
          <w:bCs/>
          <w:sz w:val="22"/>
          <w:szCs w:val="22"/>
        </w:rPr>
        <w:tab/>
        <w:t>Mapa IV Elektrotehnički projekt, oznake 32/15, lipanj 2016.,</w:t>
      </w:r>
    </w:p>
    <w:p w:rsidR="008132BC" w:rsidRPr="008132BC" w:rsidRDefault="008132BC" w:rsidP="008132BC">
      <w:pPr>
        <w:spacing w:line="240" w:lineRule="atLeast"/>
        <w:jc w:val="both"/>
        <w:rPr>
          <w:rFonts w:ascii="Arial" w:hAnsi="Arial" w:cs="Arial"/>
          <w:bCs/>
          <w:sz w:val="22"/>
          <w:szCs w:val="22"/>
        </w:rPr>
      </w:pPr>
      <w:r w:rsidRPr="008132BC">
        <w:rPr>
          <w:rFonts w:ascii="Arial" w:hAnsi="Arial" w:cs="Arial"/>
          <w:bCs/>
          <w:sz w:val="22"/>
          <w:szCs w:val="22"/>
        </w:rPr>
        <w:t>-</w:t>
      </w:r>
      <w:r w:rsidRPr="008132BC">
        <w:rPr>
          <w:rFonts w:ascii="Arial" w:hAnsi="Arial" w:cs="Arial"/>
          <w:bCs/>
          <w:sz w:val="22"/>
          <w:szCs w:val="22"/>
        </w:rPr>
        <w:tab/>
        <w:t xml:space="preserve">Mapa V Glavni strojarski projekt s projektom sunčane elektrane kW za vlastite   </w:t>
      </w:r>
    </w:p>
    <w:p w:rsidR="008132BC" w:rsidRPr="008132BC" w:rsidRDefault="008132BC" w:rsidP="008132BC">
      <w:pPr>
        <w:spacing w:line="240" w:lineRule="atLeast"/>
        <w:jc w:val="both"/>
        <w:rPr>
          <w:rFonts w:ascii="Arial" w:hAnsi="Arial" w:cs="Arial"/>
          <w:bCs/>
          <w:sz w:val="22"/>
          <w:szCs w:val="22"/>
        </w:rPr>
      </w:pPr>
      <w:r>
        <w:rPr>
          <w:rFonts w:ascii="Arial" w:hAnsi="Arial" w:cs="Arial"/>
          <w:bCs/>
          <w:sz w:val="22"/>
          <w:szCs w:val="22"/>
        </w:rPr>
        <w:t xml:space="preserve">           </w:t>
      </w:r>
      <w:r w:rsidRPr="008132BC">
        <w:rPr>
          <w:rFonts w:ascii="Arial" w:hAnsi="Arial" w:cs="Arial"/>
          <w:bCs/>
          <w:sz w:val="22"/>
          <w:szCs w:val="22"/>
        </w:rPr>
        <w:t>potrebe,oznake 10/16-ST.EL., travanj 2016.,</w:t>
      </w:r>
    </w:p>
    <w:p w:rsidR="008132BC" w:rsidRPr="008132BC" w:rsidRDefault="008132BC" w:rsidP="008132BC">
      <w:pPr>
        <w:spacing w:line="240" w:lineRule="atLeast"/>
        <w:jc w:val="both"/>
        <w:rPr>
          <w:rFonts w:ascii="Arial" w:hAnsi="Arial" w:cs="Arial"/>
          <w:bCs/>
          <w:sz w:val="22"/>
          <w:szCs w:val="22"/>
        </w:rPr>
      </w:pPr>
      <w:r w:rsidRPr="008132BC">
        <w:rPr>
          <w:rFonts w:ascii="Arial" w:hAnsi="Arial" w:cs="Arial"/>
          <w:bCs/>
          <w:sz w:val="22"/>
          <w:szCs w:val="22"/>
        </w:rPr>
        <w:t>-</w:t>
      </w:r>
      <w:r w:rsidRPr="008132BC">
        <w:rPr>
          <w:rFonts w:ascii="Arial" w:hAnsi="Arial" w:cs="Arial"/>
          <w:bCs/>
          <w:sz w:val="22"/>
          <w:szCs w:val="22"/>
        </w:rPr>
        <w:tab/>
        <w:t>Mapa VI Projekt uređenja okoliša, oznake 64/06-UO, travanj 2016. godine,</w:t>
      </w:r>
    </w:p>
    <w:p w:rsidR="008132BC" w:rsidRDefault="008132BC" w:rsidP="008132BC">
      <w:pPr>
        <w:spacing w:line="240" w:lineRule="atLeast"/>
        <w:jc w:val="both"/>
        <w:rPr>
          <w:rFonts w:ascii="Arial" w:hAnsi="Arial" w:cs="Arial"/>
          <w:bCs/>
          <w:sz w:val="22"/>
          <w:szCs w:val="22"/>
        </w:rPr>
      </w:pPr>
      <w:r w:rsidRPr="008132BC">
        <w:rPr>
          <w:rFonts w:ascii="Arial" w:hAnsi="Arial" w:cs="Arial"/>
          <w:bCs/>
          <w:sz w:val="22"/>
          <w:szCs w:val="22"/>
        </w:rPr>
        <w:t>-</w:t>
      </w:r>
      <w:r w:rsidRPr="008132BC">
        <w:rPr>
          <w:rFonts w:ascii="Arial" w:hAnsi="Arial" w:cs="Arial"/>
          <w:bCs/>
          <w:sz w:val="22"/>
          <w:szCs w:val="22"/>
        </w:rPr>
        <w:tab/>
        <w:t xml:space="preserve">Mapa VII Strojarski projekt vertikalno podizne platforme, oznake DP 048/16, travanj </w:t>
      </w:r>
    </w:p>
    <w:p w:rsidR="008132BC" w:rsidRPr="008132BC" w:rsidRDefault="008132BC" w:rsidP="008132BC">
      <w:pPr>
        <w:spacing w:line="240" w:lineRule="atLeast"/>
        <w:jc w:val="both"/>
        <w:rPr>
          <w:rFonts w:ascii="Arial" w:hAnsi="Arial" w:cs="Arial"/>
          <w:bCs/>
          <w:sz w:val="22"/>
          <w:szCs w:val="22"/>
        </w:rPr>
      </w:pPr>
      <w:r>
        <w:rPr>
          <w:rFonts w:ascii="Arial" w:hAnsi="Arial" w:cs="Arial"/>
          <w:bCs/>
          <w:sz w:val="22"/>
          <w:szCs w:val="22"/>
        </w:rPr>
        <w:t xml:space="preserve">           </w:t>
      </w:r>
      <w:r w:rsidRPr="008132BC">
        <w:rPr>
          <w:rFonts w:ascii="Arial" w:hAnsi="Arial" w:cs="Arial"/>
          <w:bCs/>
          <w:sz w:val="22"/>
          <w:szCs w:val="22"/>
        </w:rPr>
        <w:t>2016.,</w:t>
      </w:r>
    </w:p>
    <w:p w:rsidR="008132BC" w:rsidRDefault="008132BC" w:rsidP="008132BC">
      <w:pPr>
        <w:spacing w:line="240" w:lineRule="atLeast"/>
        <w:jc w:val="both"/>
        <w:rPr>
          <w:rFonts w:ascii="Arial" w:hAnsi="Arial" w:cs="Arial"/>
          <w:bCs/>
          <w:sz w:val="22"/>
          <w:szCs w:val="22"/>
        </w:rPr>
      </w:pPr>
      <w:r w:rsidRPr="008132BC">
        <w:rPr>
          <w:rFonts w:ascii="Arial" w:hAnsi="Arial" w:cs="Arial"/>
          <w:bCs/>
          <w:sz w:val="22"/>
          <w:szCs w:val="22"/>
        </w:rPr>
        <w:t>-</w:t>
      </w:r>
      <w:r w:rsidRPr="008132BC">
        <w:rPr>
          <w:rFonts w:ascii="Arial" w:hAnsi="Arial" w:cs="Arial"/>
          <w:bCs/>
          <w:sz w:val="22"/>
          <w:szCs w:val="22"/>
        </w:rPr>
        <w:tab/>
        <w:t>Mapa I Glavni projekt za izmjenu i dopunu Građevinske dozvole, oznake 354/15-</w:t>
      </w:r>
    </w:p>
    <w:p w:rsidR="00ED6AC4" w:rsidRPr="00ED6AC4" w:rsidRDefault="008132BC" w:rsidP="008132BC">
      <w:pPr>
        <w:spacing w:line="240" w:lineRule="atLeast"/>
        <w:jc w:val="both"/>
        <w:rPr>
          <w:rFonts w:ascii="Arial" w:hAnsi="Arial" w:cs="Arial"/>
          <w:bCs/>
          <w:sz w:val="22"/>
          <w:szCs w:val="22"/>
        </w:rPr>
      </w:pPr>
      <w:r>
        <w:rPr>
          <w:rFonts w:ascii="Arial" w:hAnsi="Arial" w:cs="Arial"/>
          <w:bCs/>
          <w:sz w:val="22"/>
          <w:szCs w:val="22"/>
        </w:rPr>
        <w:t xml:space="preserve">           </w:t>
      </w:r>
      <w:r w:rsidRPr="008132BC">
        <w:rPr>
          <w:rFonts w:ascii="Arial" w:hAnsi="Arial" w:cs="Arial"/>
          <w:bCs/>
          <w:sz w:val="22"/>
          <w:szCs w:val="22"/>
        </w:rPr>
        <w:t>DOP, stud</w:t>
      </w:r>
      <w:r>
        <w:rPr>
          <w:rFonts w:ascii="Arial" w:hAnsi="Arial" w:cs="Arial"/>
          <w:bCs/>
          <w:sz w:val="22"/>
          <w:szCs w:val="22"/>
        </w:rPr>
        <w:t xml:space="preserve">eni </w:t>
      </w:r>
      <w:r w:rsidRPr="008132BC">
        <w:rPr>
          <w:rFonts w:ascii="Arial" w:hAnsi="Arial" w:cs="Arial"/>
          <w:bCs/>
          <w:sz w:val="22"/>
          <w:szCs w:val="22"/>
        </w:rPr>
        <w:t>2016.</w:t>
      </w:r>
    </w:p>
    <w:p w:rsidR="00A16CFD" w:rsidRDefault="00A16CFD" w:rsidP="00ED6AC4">
      <w:pPr>
        <w:spacing w:line="240" w:lineRule="atLeast"/>
        <w:jc w:val="both"/>
        <w:rPr>
          <w:rFonts w:ascii="Arial" w:hAnsi="Arial" w:cs="Arial"/>
          <w:bCs/>
          <w:sz w:val="22"/>
          <w:szCs w:val="22"/>
        </w:rPr>
      </w:pPr>
    </w:p>
    <w:p w:rsidR="008132BC" w:rsidRDefault="008132BC" w:rsidP="00ED6AC4">
      <w:pPr>
        <w:spacing w:line="240" w:lineRule="atLeast"/>
        <w:jc w:val="both"/>
        <w:rPr>
          <w:rFonts w:ascii="Arial" w:hAnsi="Arial" w:cs="Arial"/>
          <w:bCs/>
          <w:sz w:val="22"/>
          <w:szCs w:val="22"/>
        </w:rPr>
      </w:pPr>
    </w:p>
    <w:p w:rsidR="008132BC" w:rsidRDefault="008132BC" w:rsidP="00ED6AC4">
      <w:pPr>
        <w:spacing w:line="240" w:lineRule="atLeast"/>
        <w:jc w:val="both"/>
        <w:rPr>
          <w:rFonts w:ascii="Arial" w:hAnsi="Arial" w:cs="Arial"/>
          <w:bCs/>
          <w:sz w:val="22"/>
          <w:szCs w:val="22"/>
        </w:rPr>
      </w:pPr>
    </w:p>
    <w:p w:rsidR="0017142F" w:rsidRPr="0017142F" w:rsidRDefault="0017142F" w:rsidP="0017142F">
      <w:pPr>
        <w:spacing w:line="240" w:lineRule="atLeast"/>
        <w:jc w:val="center"/>
        <w:rPr>
          <w:rFonts w:ascii="Arial" w:hAnsi="Arial" w:cs="Arial"/>
          <w:b/>
          <w:bCs/>
          <w:sz w:val="22"/>
          <w:szCs w:val="22"/>
        </w:rPr>
      </w:pPr>
      <w:r>
        <w:rPr>
          <w:rFonts w:ascii="Arial" w:hAnsi="Arial" w:cs="Arial"/>
          <w:b/>
          <w:bCs/>
          <w:sz w:val="22"/>
          <w:szCs w:val="22"/>
        </w:rPr>
        <w:t xml:space="preserve">ukoliko je primjenjivo </w:t>
      </w:r>
      <w:r w:rsidR="006D2553" w:rsidRPr="0017142F">
        <w:rPr>
          <w:rFonts w:ascii="Arial" w:hAnsi="Arial" w:cs="Arial"/>
          <w:b/>
          <w:bCs/>
          <w:sz w:val="22"/>
          <w:szCs w:val="22"/>
        </w:rPr>
        <w:t>Članak 1.</w:t>
      </w:r>
      <w:r w:rsidRPr="0017142F">
        <w:rPr>
          <w:rFonts w:ascii="Arial" w:hAnsi="Arial" w:cs="Arial"/>
          <w:b/>
          <w:bCs/>
          <w:sz w:val="22"/>
          <w:szCs w:val="22"/>
        </w:rPr>
        <w:t>a.</w:t>
      </w:r>
    </w:p>
    <w:p w:rsidR="006D2553" w:rsidRPr="006D2553" w:rsidRDefault="006D2553" w:rsidP="006D2553">
      <w:pPr>
        <w:spacing w:line="240" w:lineRule="atLeast"/>
        <w:ind w:firstLine="708"/>
        <w:jc w:val="both"/>
        <w:rPr>
          <w:rFonts w:ascii="Arial" w:hAnsi="Arial" w:cs="Arial"/>
          <w:bCs/>
          <w:sz w:val="22"/>
          <w:szCs w:val="22"/>
        </w:rPr>
      </w:pPr>
      <w:r w:rsidRPr="006D2553">
        <w:rPr>
          <w:rFonts w:ascii="Arial" w:hAnsi="Arial" w:cs="Arial"/>
          <w:bCs/>
          <w:sz w:val="22"/>
          <w:szCs w:val="22"/>
        </w:rPr>
        <w:t xml:space="preserve">Izvršitelj ustupa dio </w:t>
      </w:r>
      <w:r>
        <w:rPr>
          <w:rFonts w:ascii="Arial" w:hAnsi="Arial" w:cs="Arial"/>
          <w:bCs/>
          <w:sz w:val="22"/>
          <w:szCs w:val="22"/>
        </w:rPr>
        <w:t>radova</w:t>
      </w:r>
      <w:r w:rsidRPr="006D2553">
        <w:rPr>
          <w:rFonts w:ascii="Arial" w:hAnsi="Arial" w:cs="Arial"/>
          <w:bCs/>
          <w:sz w:val="22"/>
          <w:szCs w:val="22"/>
        </w:rPr>
        <w:t xml:space="preserve"> iz prethodnog stavka slijedećim podugovarateljima:</w:t>
      </w:r>
    </w:p>
    <w:p w:rsidR="006D2553" w:rsidRPr="006D2553" w:rsidRDefault="006D2553" w:rsidP="006D2553">
      <w:pPr>
        <w:spacing w:line="240" w:lineRule="atLeast"/>
        <w:jc w:val="both"/>
        <w:rPr>
          <w:rFonts w:ascii="Arial" w:hAnsi="Arial" w:cs="Arial"/>
          <w:bCs/>
          <w:sz w:val="22"/>
          <w:szCs w:val="22"/>
        </w:rPr>
      </w:pPr>
    </w:p>
    <w:p w:rsidR="006D2553" w:rsidRPr="006D2553" w:rsidRDefault="006D2553" w:rsidP="006D2553">
      <w:pPr>
        <w:spacing w:line="240" w:lineRule="atLeast"/>
        <w:jc w:val="both"/>
        <w:rPr>
          <w:rFonts w:ascii="Arial" w:hAnsi="Arial" w:cs="Arial"/>
          <w:bCs/>
          <w:sz w:val="22"/>
          <w:szCs w:val="22"/>
        </w:rPr>
      </w:pPr>
      <w:r>
        <w:rPr>
          <w:rFonts w:ascii="Arial" w:hAnsi="Arial" w:cs="Arial"/>
          <w:bCs/>
          <w:sz w:val="22"/>
          <w:szCs w:val="22"/>
        </w:rPr>
        <w:t>-      _________________________</w:t>
      </w:r>
      <w:r w:rsidRPr="006D2553">
        <w:rPr>
          <w:rFonts w:ascii="Arial" w:hAnsi="Arial" w:cs="Arial"/>
          <w:bCs/>
          <w:sz w:val="22"/>
          <w:szCs w:val="22"/>
        </w:rPr>
        <w:t>,</w:t>
      </w:r>
      <w:r>
        <w:rPr>
          <w:rFonts w:ascii="Arial" w:hAnsi="Arial" w:cs="Arial"/>
          <w:bCs/>
          <w:sz w:val="22"/>
          <w:szCs w:val="22"/>
        </w:rPr>
        <w:t xml:space="preserve"> ________________ </w:t>
      </w:r>
      <w:r w:rsidRPr="006D2553">
        <w:rPr>
          <w:rFonts w:ascii="Arial" w:hAnsi="Arial" w:cs="Arial"/>
          <w:bCs/>
          <w:sz w:val="22"/>
          <w:szCs w:val="22"/>
        </w:rPr>
        <w:t xml:space="preserve">, OIB: </w:t>
      </w:r>
      <w:r>
        <w:rPr>
          <w:rFonts w:ascii="Arial" w:hAnsi="Arial" w:cs="Arial"/>
          <w:bCs/>
          <w:sz w:val="22"/>
          <w:szCs w:val="22"/>
        </w:rPr>
        <w:t>________________</w:t>
      </w:r>
      <w:r w:rsidRPr="006D2553">
        <w:rPr>
          <w:rFonts w:ascii="Arial" w:hAnsi="Arial" w:cs="Arial"/>
          <w:bCs/>
          <w:sz w:val="22"/>
          <w:szCs w:val="22"/>
        </w:rPr>
        <w:t xml:space="preserve">, </w:t>
      </w:r>
    </w:p>
    <w:p w:rsidR="006D2553" w:rsidRPr="006D2553" w:rsidRDefault="006D2553" w:rsidP="006D2553">
      <w:pPr>
        <w:spacing w:line="240" w:lineRule="atLeast"/>
        <w:jc w:val="both"/>
        <w:rPr>
          <w:rFonts w:ascii="Arial" w:hAnsi="Arial" w:cs="Arial"/>
          <w:bCs/>
          <w:sz w:val="22"/>
          <w:szCs w:val="22"/>
        </w:rPr>
      </w:pPr>
      <w:r w:rsidRPr="006D2553">
        <w:rPr>
          <w:rFonts w:ascii="Arial" w:hAnsi="Arial" w:cs="Arial"/>
          <w:bCs/>
          <w:sz w:val="22"/>
          <w:szCs w:val="22"/>
        </w:rPr>
        <w:t xml:space="preserve">       IBAN: </w:t>
      </w:r>
      <w:r>
        <w:rPr>
          <w:rFonts w:ascii="Arial" w:hAnsi="Arial" w:cs="Arial"/>
          <w:bCs/>
          <w:sz w:val="22"/>
          <w:szCs w:val="22"/>
        </w:rPr>
        <w:t>________________</w:t>
      </w:r>
      <w:r w:rsidRPr="006D2553">
        <w:rPr>
          <w:rFonts w:ascii="Arial" w:hAnsi="Arial" w:cs="Arial"/>
          <w:bCs/>
          <w:sz w:val="22"/>
          <w:szCs w:val="22"/>
        </w:rPr>
        <w:t xml:space="preserve">, predmet podugovora: </w:t>
      </w:r>
      <w:r>
        <w:rPr>
          <w:rFonts w:ascii="Arial" w:hAnsi="Arial" w:cs="Arial"/>
          <w:bCs/>
          <w:sz w:val="22"/>
          <w:szCs w:val="22"/>
        </w:rPr>
        <w:t>______________________</w:t>
      </w:r>
      <w:r w:rsidRPr="006D2553">
        <w:rPr>
          <w:rFonts w:ascii="Arial" w:hAnsi="Arial" w:cs="Arial"/>
          <w:bCs/>
          <w:sz w:val="22"/>
          <w:szCs w:val="22"/>
        </w:rPr>
        <w:t xml:space="preserve">, </w:t>
      </w:r>
    </w:p>
    <w:p w:rsidR="006D2553" w:rsidRPr="006D2553" w:rsidRDefault="006D2553" w:rsidP="006D2553">
      <w:pPr>
        <w:spacing w:line="240" w:lineRule="atLeast"/>
        <w:jc w:val="both"/>
        <w:rPr>
          <w:rFonts w:ascii="Arial" w:hAnsi="Arial" w:cs="Arial"/>
          <w:bCs/>
          <w:sz w:val="22"/>
          <w:szCs w:val="22"/>
        </w:rPr>
      </w:pPr>
      <w:r w:rsidRPr="006D2553">
        <w:rPr>
          <w:rFonts w:ascii="Arial" w:hAnsi="Arial" w:cs="Arial"/>
          <w:bCs/>
          <w:sz w:val="22"/>
          <w:szCs w:val="22"/>
        </w:rPr>
        <w:t xml:space="preserve">       vrijednost podugovora: </w:t>
      </w:r>
      <w:r>
        <w:rPr>
          <w:rFonts w:ascii="Arial" w:hAnsi="Arial" w:cs="Arial"/>
          <w:bCs/>
          <w:sz w:val="22"/>
          <w:szCs w:val="22"/>
        </w:rPr>
        <w:t>________________</w:t>
      </w:r>
      <w:r w:rsidRPr="006D2553">
        <w:rPr>
          <w:rFonts w:ascii="Arial" w:hAnsi="Arial" w:cs="Arial"/>
          <w:bCs/>
          <w:sz w:val="22"/>
          <w:szCs w:val="22"/>
        </w:rPr>
        <w:t xml:space="preserve"> kuna s uključenim PDV-om, postotni dio </w:t>
      </w:r>
    </w:p>
    <w:p w:rsidR="006D2553" w:rsidRPr="006D2553" w:rsidRDefault="006D2553" w:rsidP="006D2553">
      <w:pPr>
        <w:spacing w:line="240" w:lineRule="atLeast"/>
        <w:jc w:val="both"/>
        <w:rPr>
          <w:rFonts w:ascii="Arial" w:hAnsi="Arial" w:cs="Arial"/>
          <w:bCs/>
          <w:sz w:val="22"/>
          <w:szCs w:val="22"/>
        </w:rPr>
      </w:pPr>
      <w:r w:rsidRPr="006D2553">
        <w:rPr>
          <w:rFonts w:ascii="Arial" w:hAnsi="Arial" w:cs="Arial"/>
          <w:bCs/>
          <w:sz w:val="22"/>
          <w:szCs w:val="22"/>
        </w:rPr>
        <w:t xml:space="preserve">       podugovora: </w:t>
      </w:r>
      <w:r>
        <w:rPr>
          <w:rFonts w:ascii="Arial" w:hAnsi="Arial" w:cs="Arial"/>
          <w:bCs/>
          <w:sz w:val="22"/>
          <w:szCs w:val="22"/>
        </w:rPr>
        <w:t>____</w:t>
      </w:r>
      <w:r w:rsidRPr="006D2553">
        <w:rPr>
          <w:rFonts w:ascii="Arial" w:hAnsi="Arial" w:cs="Arial"/>
          <w:bCs/>
          <w:sz w:val="22"/>
          <w:szCs w:val="22"/>
        </w:rPr>
        <w:t>% ugovorene cijene.</w:t>
      </w:r>
    </w:p>
    <w:p w:rsidR="006D2553" w:rsidRPr="006D2553" w:rsidRDefault="006D2553" w:rsidP="006D2553">
      <w:pPr>
        <w:spacing w:line="240" w:lineRule="atLeast"/>
        <w:jc w:val="both"/>
        <w:rPr>
          <w:rFonts w:ascii="Arial" w:hAnsi="Arial" w:cs="Arial"/>
          <w:bCs/>
          <w:sz w:val="22"/>
          <w:szCs w:val="22"/>
        </w:rPr>
      </w:pPr>
    </w:p>
    <w:p w:rsidR="0017142F" w:rsidRPr="0017142F" w:rsidRDefault="0017142F" w:rsidP="0017142F">
      <w:pPr>
        <w:spacing w:line="240" w:lineRule="atLeast"/>
        <w:jc w:val="both"/>
        <w:rPr>
          <w:rFonts w:ascii="Arial" w:hAnsi="Arial" w:cs="Arial"/>
          <w:bCs/>
          <w:sz w:val="22"/>
          <w:szCs w:val="22"/>
        </w:rPr>
      </w:pPr>
      <w:r>
        <w:rPr>
          <w:rFonts w:ascii="Arial" w:hAnsi="Arial" w:cs="Arial"/>
          <w:bCs/>
          <w:sz w:val="22"/>
          <w:szCs w:val="22"/>
        </w:rPr>
        <w:t xml:space="preserve">-      </w:t>
      </w:r>
      <w:r w:rsidRPr="0017142F">
        <w:rPr>
          <w:rFonts w:ascii="Arial" w:hAnsi="Arial" w:cs="Arial"/>
          <w:bCs/>
          <w:sz w:val="22"/>
          <w:szCs w:val="22"/>
        </w:rPr>
        <w:t xml:space="preserve">_________________________, ________________ , OIB: ________________, </w:t>
      </w:r>
    </w:p>
    <w:p w:rsidR="0017142F" w:rsidRPr="0017142F" w:rsidRDefault="0017142F" w:rsidP="0017142F">
      <w:pPr>
        <w:spacing w:line="240" w:lineRule="atLeast"/>
        <w:jc w:val="both"/>
        <w:rPr>
          <w:rFonts w:ascii="Arial" w:hAnsi="Arial" w:cs="Arial"/>
          <w:bCs/>
          <w:sz w:val="22"/>
          <w:szCs w:val="22"/>
        </w:rPr>
      </w:pPr>
      <w:r w:rsidRPr="0017142F">
        <w:rPr>
          <w:rFonts w:ascii="Arial" w:hAnsi="Arial" w:cs="Arial"/>
          <w:bCs/>
          <w:sz w:val="22"/>
          <w:szCs w:val="22"/>
        </w:rPr>
        <w:t xml:space="preserve">       IBAN: ________________, predmet podugovora: ______________________, </w:t>
      </w:r>
    </w:p>
    <w:p w:rsidR="0017142F" w:rsidRPr="0017142F" w:rsidRDefault="0017142F" w:rsidP="0017142F">
      <w:pPr>
        <w:spacing w:line="240" w:lineRule="atLeast"/>
        <w:jc w:val="both"/>
        <w:rPr>
          <w:rFonts w:ascii="Arial" w:hAnsi="Arial" w:cs="Arial"/>
          <w:bCs/>
          <w:sz w:val="22"/>
          <w:szCs w:val="22"/>
        </w:rPr>
      </w:pPr>
      <w:r w:rsidRPr="0017142F">
        <w:rPr>
          <w:rFonts w:ascii="Arial" w:hAnsi="Arial" w:cs="Arial"/>
          <w:bCs/>
          <w:sz w:val="22"/>
          <w:szCs w:val="22"/>
        </w:rPr>
        <w:t xml:space="preserve">       vrijednost podugovora: ________________ kuna s uključenim PDV-om, postotni dio </w:t>
      </w:r>
    </w:p>
    <w:p w:rsidR="006D2553" w:rsidRDefault="0017142F" w:rsidP="0017142F">
      <w:pPr>
        <w:spacing w:line="240" w:lineRule="atLeast"/>
        <w:jc w:val="both"/>
        <w:rPr>
          <w:rFonts w:ascii="Arial" w:hAnsi="Arial" w:cs="Arial"/>
          <w:bCs/>
          <w:sz w:val="22"/>
          <w:szCs w:val="22"/>
        </w:rPr>
      </w:pPr>
      <w:r w:rsidRPr="0017142F">
        <w:rPr>
          <w:rFonts w:ascii="Arial" w:hAnsi="Arial" w:cs="Arial"/>
          <w:bCs/>
          <w:sz w:val="22"/>
          <w:szCs w:val="22"/>
        </w:rPr>
        <w:t xml:space="preserve">       podugovora: ____% ugovorene cijene.</w:t>
      </w:r>
    </w:p>
    <w:p w:rsidR="0017142F" w:rsidRDefault="0017142F" w:rsidP="0017142F">
      <w:pPr>
        <w:spacing w:line="240" w:lineRule="atLeast"/>
        <w:jc w:val="both"/>
        <w:rPr>
          <w:rFonts w:ascii="Arial" w:hAnsi="Arial" w:cs="Arial"/>
          <w:bCs/>
          <w:sz w:val="22"/>
          <w:szCs w:val="22"/>
        </w:rPr>
      </w:pPr>
    </w:p>
    <w:p w:rsidR="0017142F" w:rsidRDefault="0017142F" w:rsidP="0017142F">
      <w:pPr>
        <w:spacing w:line="240" w:lineRule="atLeast"/>
        <w:jc w:val="both"/>
        <w:rPr>
          <w:rFonts w:ascii="Arial" w:hAnsi="Arial" w:cs="Arial"/>
          <w:bCs/>
          <w:sz w:val="22"/>
          <w:szCs w:val="22"/>
        </w:rPr>
      </w:pPr>
      <w:r w:rsidRPr="0017142F">
        <w:rPr>
          <w:rFonts w:ascii="Arial" w:hAnsi="Arial" w:cs="Arial"/>
          <w:bCs/>
          <w:sz w:val="22"/>
          <w:szCs w:val="22"/>
        </w:rPr>
        <w:t xml:space="preserve">[Napomena: </w:t>
      </w:r>
      <w:r>
        <w:rPr>
          <w:rFonts w:ascii="Arial" w:hAnsi="Arial" w:cs="Arial"/>
          <w:bCs/>
          <w:sz w:val="22"/>
          <w:szCs w:val="22"/>
        </w:rPr>
        <w:t xml:space="preserve">ukoliko je primjenjivo </w:t>
      </w:r>
      <w:r w:rsidRPr="0017142F">
        <w:rPr>
          <w:rFonts w:ascii="Arial" w:hAnsi="Arial" w:cs="Arial"/>
          <w:bCs/>
          <w:sz w:val="22"/>
          <w:szCs w:val="22"/>
        </w:rPr>
        <w:t xml:space="preserve">dodaje se </w:t>
      </w:r>
      <w:r>
        <w:rPr>
          <w:rFonts w:ascii="Arial" w:hAnsi="Arial" w:cs="Arial"/>
          <w:bCs/>
          <w:sz w:val="22"/>
          <w:szCs w:val="22"/>
        </w:rPr>
        <w:t xml:space="preserve">dodatnih stavaka </w:t>
      </w:r>
      <w:r w:rsidRPr="0017142F">
        <w:rPr>
          <w:rFonts w:ascii="Arial" w:hAnsi="Arial" w:cs="Arial"/>
          <w:bCs/>
          <w:sz w:val="22"/>
          <w:szCs w:val="22"/>
        </w:rPr>
        <w:t>koliko ima podugovaratelja]</w:t>
      </w:r>
    </w:p>
    <w:p w:rsidR="006D2553" w:rsidRDefault="006D2553" w:rsidP="00ED6AC4">
      <w:pPr>
        <w:spacing w:line="240" w:lineRule="atLeast"/>
        <w:jc w:val="both"/>
        <w:rPr>
          <w:rFonts w:ascii="Arial" w:hAnsi="Arial" w:cs="Arial"/>
          <w:bCs/>
          <w:sz w:val="22"/>
          <w:szCs w:val="22"/>
        </w:rPr>
      </w:pPr>
    </w:p>
    <w:p w:rsidR="006D2553" w:rsidRPr="00ED6AC4" w:rsidRDefault="006D2553" w:rsidP="00ED6AC4">
      <w:pPr>
        <w:spacing w:line="240" w:lineRule="atLeast"/>
        <w:jc w:val="both"/>
        <w:rPr>
          <w:rFonts w:ascii="Arial" w:hAnsi="Arial" w:cs="Arial"/>
          <w:bCs/>
          <w:sz w:val="22"/>
          <w:szCs w:val="22"/>
        </w:rPr>
      </w:pPr>
    </w:p>
    <w:p w:rsidR="00ED6AC4" w:rsidRPr="00ED6AC4" w:rsidRDefault="00ED6AC4" w:rsidP="00894725">
      <w:pPr>
        <w:spacing w:line="240" w:lineRule="atLeast"/>
        <w:jc w:val="center"/>
        <w:rPr>
          <w:rFonts w:ascii="Arial" w:hAnsi="Arial" w:cs="Arial"/>
          <w:bCs/>
          <w:sz w:val="22"/>
          <w:szCs w:val="22"/>
        </w:rPr>
      </w:pPr>
      <w:r w:rsidRPr="00ED6AC4">
        <w:rPr>
          <w:rFonts w:ascii="Arial" w:hAnsi="Arial" w:cs="Arial"/>
          <w:b/>
          <w:bCs/>
          <w:sz w:val="22"/>
          <w:szCs w:val="22"/>
        </w:rPr>
        <w:t>Članak 2.</w:t>
      </w:r>
    </w:p>
    <w:p w:rsidR="00ED6AC4" w:rsidRPr="00ED6AC4" w:rsidRDefault="00ED6AC4" w:rsidP="00894725">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se obvezuje da će radove </w:t>
      </w:r>
      <w:r w:rsidR="001D6C58" w:rsidRPr="001D6C58">
        <w:rPr>
          <w:rFonts w:ascii="Arial" w:hAnsi="Arial" w:cs="Arial"/>
          <w:bCs/>
          <w:sz w:val="22"/>
          <w:szCs w:val="22"/>
        </w:rPr>
        <w:t>„</w:t>
      </w:r>
      <w:r w:rsidR="008132BC" w:rsidRPr="008132BC">
        <w:rPr>
          <w:rFonts w:ascii="Arial" w:hAnsi="Arial" w:cs="Arial"/>
          <w:bCs/>
          <w:sz w:val="22"/>
          <w:szCs w:val="22"/>
        </w:rPr>
        <w:t>Rekonstrukcija građevine javne i društvene namjene - Društveni dom u Donjim Meljanima</w:t>
      </w:r>
      <w:r w:rsidR="001D6C58" w:rsidRPr="001D6C58">
        <w:rPr>
          <w:rFonts w:ascii="Arial" w:hAnsi="Arial" w:cs="Arial"/>
          <w:bCs/>
          <w:sz w:val="22"/>
          <w:szCs w:val="22"/>
        </w:rPr>
        <w:t>“</w:t>
      </w:r>
      <w:r w:rsidRPr="00ED6AC4">
        <w:rPr>
          <w:rFonts w:ascii="Arial" w:hAnsi="Arial" w:cs="Arial"/>
          <w:bCs/>
          <w:sz w:val="22"/>
          <w:szCs w:val="22"/>
        </w:rPr>
        <w:t xml:space="preserve">izvesti sukladno uvjetima Naručitelja i postupka </w:t>
      </w:r>
      <w:r w:rsidR="00894725">
        <w:rPr>
          <w:rFonts w:ascii="Arial" w:hAnsi="Arial" w:cs="Arial"/>
          <w:bCs/>
          <w:sz w:val="22"/>
          <w:szCs w:val="22"/>
        </w:rPr>
        <w:t>javne nabave</w:t>
      </w:r>
      <w:r w:rsidRPr="00ED6AC4">
        <w:rPr>
          <w:rFonts w:ascii="Arial" w:hAnsi="Arial" w:cs="Arial"/>
          <w:bCs/>
          <w:sz w:val="22"/>
          <w:szCs w:val="22"/>
        </w:rPr>
        <w:t xml:space="preserve">, uvjetima iz ovog Ugovora, projektnoj dokumentaciji, tehničkim propisima, pravilima struke i uzancama u graditeljstvu, te nalozima i uputama nadzornog inženjera. Izvođač potpisom ovog Ugovora potvrđuje da su mu poznati svi uvjeti za izvođenje građevine, da je proučio projektnu dokumentaciju i uvjete na lokaciji predviđenoj za radove, te da je svojom ponudom obuhvatio sve radove neophodne za uspješno dovršenje građevine za ugovorenu cijenu i u ugovorenom roku, te njene predaje Naručitelju. </w:t>
      </w:r>
    </w:p>
    <w:p w:rsidR="00894725" w:rsidRDefault="00894725" w:rsidP="00ED6AC4">
      <w:pPr>
        <w:spacing w:line="240" w:lineRule="atLeast"/>
        <w:jc w:val="both"/>
        <w:rPr>
          <w:rFonts w:ascii="Arial" w:hAnsi="Arial" w:cs="Arial"/>
          <w:bCs/>
          <w:sz w:val="22"/>
          <w:szCs w:val="22"/>
        </w:rPr>
      </w:pPr>
    </w:p>
    <w:p w:rsidR="00894725" w:rsidRPr="00ED6AC4" w:rsidRDefault="00894725" w:rsidP="00ED6AC4">
      <w:pPr>
        <w:spacing w:line="240" w:lineRule="atLeast"/>
        <w:jc w:val="both"/>
        <w:rPr>
          <w:rFonts w:ascii="Arial" w:hAnsi="Arial" w:cs="Arial"/>
          <w:bCs/>
          <w:sz w:val="22"/>
          <w:szCs w:val="22"/>
        </w:rPr>
      </w:pPr>
    </w:p>
    <w:p w:rsidR="00894725"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PREDSTAVNICI UGOVORNIH STRANA </w:t>
      </w:r>
    </w:p>
    <w:p w:rsidR="00DE7AC5" w:rsidRPr="00DE7AC5" w:rsidRDefault="00DE7AC5" w:rsidP="00ED6AC4">
      <w:pPr>
        <w:spacing w:line="240" w:lineRule="atLeast"/>
        <w:jc w:val="both"/>
        <w:rPr>
          <w:rFonts w:ascii="Arial" w:hAnsi="Arial" w:cs="Arial"/>
          <w:b/>
          <w:bCs/>
          <w:sz w:val="22"/>
          <w:szCs w:val="22"/>
        </w:rPr>
      </w:pPr>
    </w:p>
    <w:p w:rsidR="00ED6AC4" w:rsidRPr="00ED6AC4" w:rsidRDefault="00ED6AC4" w:rsidP="00894725">
      <w:pPr>
        <w:spacing w:line="240" w:lineRule="atLeast"/>
        <w:jc w:val="center"/>
        <w:rPr>
          <w:rFonts w:ascii="Arial" w:hAnsi="Arial" w:cs="Arial"/>
          <w:bCs/>
          <w:sz w:val="22"/>
          <w:szCs w:val="22"/>
        </w:rPr>
      </w:pPr>
      <w:r w:rsidRPr="00ED6AC4">
        <w:rPr>
          <w:rFonts w:ascii="Arial" w:hAnsi="Arial" w:cs="Arial"/>
          <w:b/>
          <w:bCs/>
          <w:sz w:val="22"/>
          <w:szCs w:val="22"/>
        </w:rPr>
        <w:t>Članak 3.</w:t>
      </w:r>
    </w:p>
    <w:p w:rsidR="00ED6AC4" w:rsidRPr="00ED6AC4" w:rsidRDefault="00ED6AC4" w:rsidP="00894725">
      <w:pPr>
        <w:spacing w:line="240" w:lineRule="atLeast"/>
        <w:ind w:firstLine="708"/>
        <w:jc w:val="both"/>
        <w:rPr>
          <w:rFonts w:ascii="Arial" w:hAnsi="Arial" w:cs="Arial"/>
          <w:bCs/>
          <w:sz w:val="22"/>
          <w:szCs w:val="22"/>
        </w:rPr>
      </w:pPr>
      <w:r w:rsidRPr="00ED6AC4">
        <w:rPr>
          <w:rFonts w:ascii="Arial" w:hAnsi="Arial" w:cs="Arial"/>
          <w:bCs/>
          <w:sz w:val="22"/>
          <w:szCs w:val="22"/>
        </w:rPr>
        <w:t xml:space="preserve">Stručni nadzor nad radovima iz ovog Ugovora u ime Naručitelja obavljat će nadzorni inženjer kojega će Naručitelj naknadno imenovati. </w:t>
      </w:r>
    </w:p>
    <w:p w:rsidR="00ED6AC4" w:rsidRPr="00ED6AC4" w:rsidRDefault="00ED6AC4" w:rsidP="00894725">
      <w:pPr>
        <w:spacing w:line="240" w:lineRule="atLeast"/>
        <w:ind w:firstLine="708"/>
        <w:jc w:val="both"/>
        <w:rPr>
          <w:rFonts w:ascii="Arial" w:hAnsi="Arial" w:cs="Arial"/>
          <w:bCs/>
          <w:sz w:val="22"/>
          <w:szCs w:val="22"/>
        </w:rPr>
      </w:pPr>
      <w:r w:rsidRPr="00ED6AC4">
        <w:rPr>
          <w:rFonts w:ascii="Arial" w:hAnsi="Arial" w:cs="Arial"/>
          <w:bCs/>
          <w:sz w:val="22"/>
          <w:szCs w:val="22"/>
        </w:rPr>
        <w:t xml:space="preserve">Stručna osoba (predstavnik) Naručitelja zadužena za praćenje realizacije ovog ugovora je ______________________________. </w:t>
      </w:r>
    </w:p>
    <w:p w:rsidR="00ED6AC4" w:rsidRPr="00ED6AC4" w:rsidRDefault="00ED6AC4" w:rsidP="00894725">
      <w:pPr>
        <w:spacing w:line="240" w:lineRule="atLeast"/>
        <w:ind w:firstLine="708"/>
        <w:jc w:val="both"/>
        <w:rPr>
          <w:rFonts w:ascii="Arial" w:hAnsi="Arial" w:cs="Arial"/>
          <w:bCs/>
          <w:sz w:val="22"/>
          <w:szCs w:val="22"/>
        </w:rPr>
      </w:pPr>
      <w:r w:rsidRPr="00ED6AC4">
        <w:rPr>
          <w:rFonts w:ascii="Arial" w:hAnsi="Arial" w:cs="Arial"/>
          <w:bCs/>
          <w:sz w:val="22"/>
          <w:szCs w:val="22"/>
        </w:rPr>
        <w:t xml:space="preserve">Praćenje ugovora obuhvaća praćenje rokova izvršenja, praćenje financijske realizacije ugovora, praćenje ugovorenih i nabavljenih količina, pribavljanje instrumenata osiguranja, primopredaju radova, obračun ugovorne kazne i sl. </w:t>
      </w:r>
    </w:p>
    <w:p w:rsidR="00ED6AC4" w:rsidRPr="00ED6AC4" w:rsidRDefault="00ED6AC4" w:rsidP="00DE7AC5">
      <w:pPr>
        <w:spacing w:line="240" w:lineRule="atLeast"/>
        <w:ind w:firstLine="708"/>
        <w:jc w:val="both"/>
        <w:rPr>
          <w:rFonts w:ascii="Arial" w:hAnsi="Arial" w:cs="Arial"/>
          <w:bCs/>
          <w:sz w:val="22"/>
          <w:szCs w:val="22"/>
        </w:rPr>
      </w:pPr>
      <w:r w:rsidRPr="00ED6AC4">
        <w:rPr>
          <w:rFonts w:ascii="Arial" w:hAnsi="Arial" w:cs="Arial"/>
          <w:bCs/>
          <w:sz w:val="22"/>
          <w:szCs w:val="22"/>
        </w:rPr>
        <w:t>Izvođač radova imenuje (glavnog) inženjera gradilišta _____________ kao odgovornu osobu, a sve sukladno Zakonu o gradnji i Zakonu o poslovima i djelatnostima prostornog uređenja i gradnje</w:t>
      </w:r>
      <w:r w:rsidR="00DE7AC5">
        <w:rPr>
          <w:rFonts w:ascii="Arial" w:hAnsi="Arial" w:cs="Arial"/>
          <w:bCs/>
          <w:sz w:val="22"/>
          <w:szCs w:val="22"/>
        </w:rPr>
        <w:t>.</w:t>
      </w:r>
      <w:r w:rsidRPr="00ED6AC4">
        <w:rPr>
          <w:rFonts w:ascii="Arial" w:hAnsi="Arial" w:cs="Arial"/>
          <w:bCs/>
          <w:sz w:val="22"/>
          <w:szCs w:val="22"/>
        </w:rPr>
        <w:t xml:space="preserve"> </w:t>
      </w:r>
    </w:p>
    <w:p w:rsidR="00E625E5" w:rsidRDefault="00E625E5" w:rsidP="00ED6AC4">
      <w:pPr>
        <w:spacing w:line="240" w:lineRule="atLeast"/>
        <w:jc w:val="both"/>
        <w:rPr>
          <w:rFonts w:ascii="Arial" w:hAnsi="Arial" w:cs="Arial"/>
          <w:bCs/>
          <w:sz w:val="22"/>
          <w:szCs w:val="22"/>
        </w:rPr>
      </w:pPr>
    </w:p>
    <w:p w:rsidR="00E625E5" w:rsidRPr="00ED6AC4" w:rsidRDefault="00E625E5"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VRIJEDNOST RADOVA (CIJENA) </w:t>
      </w:r>
    </w:p>
    <w:p w:rsidR="00E625E5" w:rsidRPr="00ED6AC4" w:rsidRDefault="00E625E5" w:rsidP="00ED6AC4">
      <w:pPr>
        <w:spacing w:line="240" w:lineRule="atLeast"/>
        <w:jc w:val="both"/>
        <w:rPr>
          <w:rFonts w:ascii="Arial" w:hAnsi="Arial" w:cs="Arial"/>
          <w:bCs/>
          <w:sz w:val="22"/>
          <w:szCs w:val="22"/>
        </w:rPr>
      </w:pPr>
    </w:p>
    <w:p w:rsidR="00ED6AC4" w:rsidRPr="00ED6AC4" w:rsidRDefault="00ED6AC4" w:rsidP="00E625E5">
      <w:pPr>
        <w:spacing w:line="240" w:lineRule="atLeast"/>
        <w:jc w:val="center"/>
        <w:rPr>
          <w:rFonts w:ascii="Arial" w:hAnsi="Arial" w:cs="Arial"/>
          <w:bCs/>
          <w:sz w:val="22"/>
          <w:szCs w:val="22"/>
        </w:rPr>
      </w:pPr>
      <w:r w:rsidRPr="00ED6AC4">
        <w:rPr>
          <w:rFonts w:ascii="Arial" w:hAnsi="Arial" w:cs="Arial"/>
          <w:b/>
          <w:bCs/>
          <w:sz w:val="22"/>
          <w:szCs w:val="22"/>
        </w:rPr>
        <w:t>Članak 4.</w:t>
      </w:r>
    </w:p>
    <w:p w:rsidR="00ED6AC4" w:rsidRP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Jedinična vrijednost - cijena radova iz ugovornog (ponudbenog) troškovnika je fiksna i nepromjenjiva do kraja izvođenja radova. </w:t>
      </w:r>
    </w:p>
    <w:p w:rsidR="00ED6AC4" w:rsidRP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utvrđuju ukupnu vrijednost radova iz članka 1. ovog Ugovora kako slijedi: </w:t>
      </w:r>
    </w:p>
    <w:p w:rsidR="00ED6AC4" w:rsidRP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U K U P N O: </w:t>
      </w:r>
      <w:r w:rsidR="0005751E">
        <w:rPr>
          <w:rFonts w:ascii="Arial" w:hAnsi="Arial" w:cs="Arial"/>
          <w:bCs/>
          <w:sz w:val="22"/>
          <w:szCs w:val="22"/>
        </w:rPr>
        <w:t>_________________________</w:t>
      </w:r>
      <w:r w:rsidRPr="00ED6AC4">
        <w:rPr>
          <w:rFonts w:ascii="Arial" w:hAnsi="Arial" w:cs="Arial"/>
          <w:bCs/>
          <w:sz w:val="22"/>
          <w:szCs w:val="22"/>
        </w:rPr>
        <w:t xml:space="preserve">kn </w:t>
      </w:r>
    </w:p>
    <w:p w:rsidR="00ED6AC4" w:rsidRP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 PDV 25 % </w:t>
      </w:r>
      <w:r w:rsidR="0005751E">
        <w:rPr>
          <w:rFonts w:ascii="Arial" w:hAnsi="Arial" w:cs="Arial"/>
          <w:bCs/>
          <w:sz w:val="22"/>
          <w:szCs w:val="22"/>
        </w:rPr>
        <w:t>_________________________</w:t>
      </w:r>
      <w:r w:rsidRPr="00ED6AC4">
        <w:rPr>
          <w:rFonts w:ascii="Arial" w:hAnsi="Arial" w:cs="Arial"/>
          <w:bCs/>
          <w:sz w:val="22"/>
          <w:szCs w:val="22"/>
        </w:rPr>
        <w:t xml:space="preserve"> kn </w:t>
      </w:r>
    </w:p>
    <w:p w:rsidR="00ED6AC4" w:rsidRP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SVEUKUPNO: </w:t>
      </w:r>
      <w:r w:rsidR="0005751E">
        <w:rPr>
          <w:rFonts w:ascii="Arial" w:hAnsi="Arial" w:cs="Arial"/>
          <w:bCs/>
          <w:sz w:val="22"/>
          <w:szCs w:val="22"/>
        </w:rPr>
        <w:t>_______________________</w:t>
      </w:r>
      <w:r w:rsidRPr="00ED6AC4">
        <w:rPr>
          <w:rFonts w:ascii="Arial" w:hAnsi="Arial" w:cs="Arial"/>
          <w:bCs/>
          <w:sz w:val="22"/>
          <w:szCs w:val="22"/>
        </w:rPr>
        <w:t xml:space="preserve"> kn </w:t>
      </w:r>
    </w:p>
    <w:p w:rsid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sukladno jediničnim cijenama i u okviru vrsta radova i količina iskazanih u ugovornom (ponudbenom) troškovniku. </w:t>
      </w:r>
    </w:p>
    <w:p w:rsidR="00E625E5" w:rsidRPr="00ED6AC4" w:rsidRDefault="00E625E5" w:rsidP="00ED6AC4">
      <w:pPr>
        <w:spacing w:line="240" w:lineRule="atLeast"/>
        <w:jc w:val="both"/>
        <w:rPr>
          <w:rFonts w:ascii="Arial" w:hAnsi="Arial" w:cs="Arial"/>
          <w:bCs/>
          <w:sz w:val="22"/>
          <w:szCs w:val="22"/>
        </w:rPr>
      </w:pPr>
    </w:p>
    <w:p w:rsidR="00E625E5" w:rsidRPr="00E625E5" w:rsidRDefault="00ED6AC4" w:rsidP="00E625E5">
      <w:pPr>
        <w:spacing w:line="240" w:lineRule="atLeast"/>
        <w:jc w:val="center"/>
        <w:rPr>
          <w:rFonts w:ascii="Arial" w:hAnsi="Arial" w:cs="Arial"/>
          <w:b/>
          <w:bCs/>
          <w:sz w:val="22"/>
          <w:szCs w:val="22"/>
        </w:rPr>
      </w:pPr>
      <w:r w:rsidRPr="00ED6AC4">
        <w:rPr>
          <w:rFonts w:ascii="Arial" w:hAnsi="Arial" w:cs="Arial"/>
          <w:b/>
          <w:bCs/>
          <w:sz w:val="22"/>
          <w:szCs w:val="22"/>
        </w:rPr>
        <w:t>Članak 5.</w:t>
      </w:r>
    </w:p>
    <w:p w:rsid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su suglasne da će Izvođač osigurati materijal i opremu za izvođenje radova iz članka 1. ovog Ugovora. Njihova vrijednost je obuhvaćena cijenom radova prema ovom Ugovoru. </w:t>
      </w:r>
    </w:p>
    <w:p w:rsidR="00E625E5" w:rsidRPr="00ED6AC4" w:rsidRDefault="00E625E5" w:rsidP="00E625E5">
      <w:pPr>
        <w:spacing w:line="240" w:lineRule="atLeast"/>
        <w:ind w:firstLine="708"/>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ROKOVI IZVEDBE I PRIMOPREDAJA RADOVA </w:t>
      </w:r>
    </w:p>
    <w:p w:rsidR="00E625E5" w:rsidRPr="00ED6AC4" w:rsidRDefault="00E625E5" w:rsidP="00ED6AC4">
      <w:pPr>
        <w:spacing w:line="240" w:lineRule="atLeast"/>
        <w:jc w:val="both"/>
        <w:rPr>
          <w:rFonts w:ascii="Arial" w:hAnsi="Arial" w:cs="Arial"/>
          <w:bCs/>
          <w:sz w:val="22"/>
          <w:szCs w:val="22"/>
        </w:rPr>
      </w:pPr>
    </w:p>
    <w:p w:rsidR="00ED6AC4" w:rsidRPr="00ED6AC4" w:rsidRDefault="00ED6AC4" w:rsidP="00E625E5">
      <w:pPr>
        <w:spacing w:line="240" w:lineRule="atLeast"/>
        <w:jc w:val="center"/>
        <w:rPr>
          <w:rFonts w:ascii="Arial" w:hAnsi="Arial" w:cs="Arial"/>
          <w:bCs/>
          <w:sz w:val="22"/>
          <w:szCs w:val="22"/>
        </w:rPr>
      </w:pPr>
      <w:r w:rsidRPr="00ED6AC4">
        <w:rPr>
          <w:rFonts w:ascii="Arial" w:hAnsi="Arial" w:cs="Arial"/>
          <w:b/>
          <w:bCs/>
          <w:sz w:val="22"/>
          <w:szCs w:val="22"/>
        </w:rPr>
        <w:t>Članak 6.</w:t>
      </w:r>
    </w:p>
    <w:p w:rsidR="008132BC" w:rsidRPr="008132BC" w:rsidRDefault="008132BC" w:rsidP="008132BC">
      <w:pPr>
        <w:spacing w:line="240" w:lineRule="atLeast"/>
        <w:ind w:firstLine="708"/>
        <w:jc w:val="both"/>
        <w:rPr>
          <w:rFonts w:ascii="Arial" w:hAnsi="Arial" w:cs="Arial"/>
          <w:bCs/>
          <w:sz w:val="22"/>
          <w:szCs w:val="22"/>
        </w:rPr>
      </w:pPr>
      <w:r w:rsidRPr="008132BC">
        <w:rPr>
          <w:rFonts w:ascii="Arial" w:hAnsi="Arial" w:cs="Arial"/>
          <w:bCs/>
          <w:sz w:val="22"/>
          <w:szCs w:val="22"/>
        </w:rPr>
        <w:t xml:space="preserve">Početak izvršenja ugovora je dan uvođenja izvođača u posao. Rok za uvođenje izvođača u posao je  15 dana od dana potpisa ugovora o javnoj nabavi obiju ugovornih </w:t>
      </w:r>
      <w:r w:rsidRPr="008132BC">
        <w:rPr>
          <w:rFonts w:ascii="Arial" w:hAnsi="Arial" w:cs="Arial"/>
          <w:bCs/>
          <w:sz w:val="22"/>
          <w:szCs w:val="22"/>
        </w:rPr>
        <w:lastRenderedPageBreak/>
        <w:t>strana. O uvođenju izvođača u posao sačinit će se zapisnik kojem će nazočiti po jedan predstavnik svake ugovorne strane, te tijelo nadzora.</w:t>
      </w:r>
    </w:p>
    <w:p w:rsidR="008132BC" w:rsidRPr="008132BC" w:rsidRDefault="008132BC" w:rsidP="008132BC">
      <w:pPr>
        <w:spacing w:line="240" w:lineRule="atLeast"/>
        <w:ind w:firstLine="708"/>
        <w:jc w:val="both"/>
        <w:rPr>
          <w:rFonts w:ascii="Arial" w:hAnsi="Arial" w:cs="Arial"/>
          <w:bCs/>
          <w:sz w:val="22"/>
          <w:szCs w:val="22"/>
        </w:rPr>
      </w:pPr>
      <w:r w:rsidRPr="008132BC">
        <w:rPr>
          <w:rFonts w:ascii="Arial" w:hAnsi="Arial" w:cs="Arial"/>
          <w:bCs/>
          <w:sz w:val="22"/>
          <w:szCs w:val="22"/>
        </w:rPr>
        <w:t>Predviđeni rok izvođenja svih radova je 12 mjeseci od dana uvođenja izvođača u posao.</w:t>
      </w:r>
    </w:p>
    <w:p w:rsidR="008132BC" w:rsidRPr="008132BC" w:rsidRDefault="008132BC" w:rsidP="008132BC">
      <w:pPr>
        <w:spacing w:line="240" w:lineRule="atLeast"/>
        <w:ind w:firstLine="708"/>
        <w:jc w:val="both"/>
        <w:rPr>
          <w:rFonts w:ascii="Arial" w:hAnsi="Arial" w:cs="Arial"/>
          <w:bCs/>
          <w:sz w:val="22"/>
          <w:szCs w:val="22"/>
        </w:rPr>
      </w:pPr>
      <w:r w:rsidRPr="008132BC">
        <w:rPr>
          <w:rFonts w:ascii="Arial" w:hAnsi="Arial" w:cs="Arial"/>
          <w:bCs/>
          <w:sz w:val="22"/>
          <w:szCs w:val="22"/>
        </w:rPr>
        <w:t>Predviđeni rok za tehnički pregled građevine i ishođenje pravomoćne uporabne dozvole za građevinu je 75 dana od dostavljene pisane obavijesti izvođača naručitelju o završetku izvođenja radova.</w:t>
      </w:r>
    </w:p>
    <w:p w:rsidR="008132BC" w:rsidRPr="008132BC" w:rsidRDefault="008132BC" w:rsidP="008132BC">
      <w:pPr>
        <w:spacing w:line="240" w:lineRule="atLeast"/>
        <w:ind w:firstLine="708"/>
        <w:jc w:val="both"/>
        <w:rPr>
          <w:rFonts w:ascii="Arial" w:hAnsi="Arial" w:cs="Arial"/>
          <w:bCs/>
          <w:sz w:val="22"/>
          <w:szCs w:val="22"/>
        </w:rPr>
      </w:pPr>
      <w:r w:rsidRPr="008132BC">
        <w:rPr>
          <w:rFonts w:ascii="Arial" w:hAnsi="Arial" w:cs="Arial"/>
          <w:bCs/>
          <w:sz w:val="22"/>
          <w:szCs w:val="22"/>
        </w:rPr>
        <w:t>Predviđeni rok primopredaje građevine naručitelju s dostavom jamstva za otklanjanje nedostataka u jamstvenom roku je 15 dana od dana pravomoćnosti uporabne dozvole za građevinu.</w:t>
      </w:r>
    </w:p>
    <w:p w:rsidR="00E625E5" w:rsidRDefault="008132BC" w:rsidP="008132BC">
      <w:pPr>
        <w:spacing w:line="240" w:lineRule="atLeast"/>
        <w:ind w:firstLine="708"/>
        <w:jc w:val="both"/>
        <w:rPr>
          <w:rFonts w:ascii="Arial" w:hAnsi="Arial" w:cs="Arial"/>
          <w:bCs/>
          <w:sz w:val="22"/>
          <w:szCs w:val="22"/>
        </w:rPr>
      </w:pPr>
      <w:r w:rsidRPr="008132BC">
        <w:rPr>
          <w:rFonts w:ascii="Arial" w:hAnsi="Arial" w:cs="Arial"/>
          <w:bCs/>
          <w:sz w:val="22"/>
          <w:szCs w:val="22"/>
        </w:rPr>
        <w:t>Predviđeni krajnji rok izvršenja ugovora je 15 mjeseci od dana uvođenja izvođača u posao.</w:t>
      </w:r>
    </w:p>
    <w:p w:rsidR="00D81F61" w:rsidRDefault="00D81F61" w:rsidP="00426CA7">
      <w:pPr>
        <w:spacing w:line="240" w:lineRule="atLeast"/>
        <w:jc w:val="center"/>
        <w:rPr>
          <w:rFonts w:ascii="Arial" w:hAnsi="Arial" w:cs="Arial"/>
          <w:bCs/>
          <w:sz w:val="22"/>
          <w:szCs w:val="22"/>
        </w:rPr>
      </w:pPr>
    </w:p>
    <w:p w:rsidR="00ED6AC4" w:rsidRPr="00ED6AC4" w:rsidRDefault="00ED6AC4" w:rsidP="00426CA7">
      <w:pPr>
        <w:spacing w:line="240" w:lineRule="atLeast"/>
        <w:jc w:val="center"/>
        <w:rPr>
          <w:rFonts w:ascii="Arial" w:hAnsi="Arial" w:cs="Arial"/>
          <w:bCs/>
          <w:sz w:val="22"/>
          <w:szCs w:val="22"/>
        </w:rPr>
      </w:pPr>
      <w:r w:rsidRPr="00ED6AC4">
        <w:rPr>
          <w:rFonts w:ascii="Arial" w:hAnsi="Arial" w:cs="Arial"/>
          <w:b/>
          <w:bCs/>
          <w:sz w:val="22"/>
          <w:szCs w:val="22"/>
        </w:rPr>
        <w:t>Članak 7.</w:t>
      </w:r>
    </w:p>
    <w:p w:rsidR="00ED6AC4" w:rsidRPr="00ED6AC4" w:rsidRDefault="00ED6AC4" w:rsidP="00426CA7">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su suglasne da se </w:t>
      </w:r>
      <w:r w:rsidR="00426CA7" w:rsidRPr="00426CA7">
        <w:rPr>
          <w:rFonts w:ascii="Arial" w:hAnsi="Arial" w:cs="Arial"/>
          <w:bCs/>
          <w:sz w:val="22"/>
          <w:szCs w:val="22"/>
        </w:rPr>
        <w:t xml:space="preserve">rok izvođenja svih radova </w:t>
      </w:r>
      <w:r w:rsidRPr="00ED6AC4">
        <w:rPr>
          <w:rFonts w:ascii="Arial" w:hAnsi="Arial" w:cs="Arial"/>
          <w:bCs/>
          <w:sz w:val="22"/>
          <w:szCs w:val="22"/>
        </w:rPr>
        <w:t>iz članka 6.</w:t>
      </w:r>
      <w:r w:rsidR="00426CA7">
        <w:rPr>
          <w:rFonts w:ascii="Arial" w:hAnsi="Arial" w:cs="Arial"/>
          <w:bCs/>
          <w:sz w:val="22"/>
          <w:szCs w:val="22"/>
        </w:rPr>
        <w:t xml:space="preserve"> stavka 2.</w:t>
      </w:r>
      <w:r w:rsidRPr="00ED6AC4">
        <w:rPr>
          <w:rFonts w:ascii="Arial" w:hAnsi="Arial" w:cs="Arial"/>
          <w:bCs/>
          <w:sz w:val="22"/>
          <w:szCs w:val="22"/>
        </w:rPr>
        <w:t xml:space="preserve"> ovog Ugovora iznimno može produžiti u sljedećim slučajevima: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 kojima je radi bitno promijenjenih okolnosti ili više sile Izvođač bio spriječen izvoditi radove,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kada zbog nepovoljnih vremenskih prilika nije bilo moguće izvoditi pojedine vrste radova, rok izvođenja radova produljit će se za odgovarajući broj dana, što se utvrđuje u građevinskom dnevniku, a ovjerava nadzorni inženjer temeljem evidencije meteoroloških uvjeta tijekom izvođenja radova i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kada Naručitelj izda nalog o privremenoj ili trajnoj obustavi radova. </w:t>
      </w:r>
    </w:p>
    <w:p w:rsidR="00ED6AC4" w:rsidRPr="00ED6AC4" w:rsidRDefault="00ED6AC4" w:rsidP="00426CA7">
      <w:pPr>
        <w:spacing w:line="240" w:lineRule="atLeast"/>
        <w:ind w:firstLine="708"/>
        <w:jc w:val="both"/>
        <w:rPr>
          <w:rFonts w:ascii="Arial" w:hAnsi="Arial" w:cs="Arial"/>
          <w:bCs/>
          <w:sz w:val="22"/>
          <w:szCs w:val="22"/>
        </w:rPr>
      </w:pPr>
      <w:r w:rsidRPr="00ED6AC4">
        <w:rPr>
          <w:rFonts w:ascii="Arial" w:hAnsi="Arial" w:cs="Arial"/>
          <w:bCs/>
          <w:sz w:val="22"/>
          <w:szCs w:val="22"/>
        </w:rPr>
        <w:t xml:space="preserve">Viša sila, u smislu ovog Ugovora, podrazumijeva izvanredni vanjski događaj ili pojavu ili prirodni događaj (mjere državnih tijela, ratni događaji, požar, poplava, potres, iznimno loše vrijeme neuobičajeno za godišnje doba u kojem se izvode radovi) koji je nastao nakon zaključenja ovog Ugovora, a prije isteka ugovorenog roka završetka radova, čije djelovanje se nije moglo predvidjeti, izbjeći niti ukloniti, a imao je za posljedicu nemogućnost rada Izvođača. </w:t>
      </w:r>
    </w:p>
    <w:p w:rsidR="00ED6AC4" w:rsidRPr="00ED6AC4" w:rsidRDefault="00ED6AC4" w:rsidP="00426CA7">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dužan, čim sazna za razlog iz stavka 2. ovog članka, bez odlaganja podnijeti Naručitelju pisani zahtjev za produženje roka izvedbe te mu predočiti sve dokaze za okolnosti na koje se poziva, a najkasnije u roku od 3 (tri) dana od dana nastanka okolnosti. U protivnom, produženje roka se neće priznati, odnosno smatrat će se da nije došlo do promijenjenih okolnosti i da nema razloga za produženje ugovorenog roka izvedbe. </w:t>
      </w:r>
    </w:p>
    <w:p w:rsidR="00ED6AC4" w:rsidRDefault="00ED6AC4" w:rsidP="00426CA7">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donosi konačnu odluku o produženju ugovorenog roka izvedbe, a ukoliko je zahtjev opravdan, ugovoreni rok se produžava za onoliko vremena koliko je Izvođač bio spriječen izvoditi radove. </w:t>
      </w:r>
    </w:p>
    <w:p w:rsidR="00426CA7" w:rsidRPr="00ED6AC4" w:rsidRDefault="00426CA7" w:rsidP="00426CA7">
      <w:pPr>
        <w:spacing w:line="240" w:lineRule="atLeast"/>
        <w:ind w:firstLine="708"/>
        <w:jc w:val="both"/>
        <w:rPr>
          <w:rFonts w:ascii="Arial" w:hAnsi="Arial" w:cs="Arial"/>
          <w:bCs/>
          <w:sz w:val="22"/>
          <w:szCs w:val="22"/>
        </w:rPr>
      </w:pPr>
    </w:p>
    <w:p w:rsidR="00ED6AC4" w:rsidRPr="00ED6AC4" w:rsidRDefault="00ED6AC4" w:rsidP="00435790">
      <w:pPr>
        <w:spacing w:line="240" w:lineRule="atLeast"/>
        <w:jc w:val="center"/>
        <w:rPr>
          <w:rFonts w:ascii="Arial" w:hAnsi="Arial" w:cs="Arial"/>
          <w:bCs/>
          <w:sz w:val="22"/>
          <w:szCs w:val="22"/>
        </w:rPr>
      </w:pPr>
      <w:r w:rsidRPr="00ED6AC4">
        <w:rPr>
          <w:rFonts w:ascii="Arial" w:hAnsi="Arial" w:cs="Arial"/>
          <w:b/>
          <w:bCs/>
          <w:sz w:val="22"/>
          <w:szCs w:val="22"/>
        </w:rPr>
        <w:t>Članak 8.</w:t>
      </w:r>
    </w:p>
    <w:p w:rsidR="00ED6AC4" w:rsidRPr="00ED6AC4" w:rsidRDefault="00ED6AC4" w:rsidP="00A96BF1">
      <w:pPr>
        <w:spacing w:line="240" w:lineRule="atLeast"/>
        <w:ind w:firstLine="708"/>
        <w:jc w:val="both"/>
        <w:rPr>
          <w:rFonts w:ascii="Arial" w:hAnsi="Arial" w:cs="Arial"/>
          <w:bCs/>
          <w:sz w:val="22"/>
          <w:szCs w:val="22"/>
        </w:rPr>
      </w:pPr>
      <w:r w:rsidRPr="00ED6AC4">
        <w:rPr>
          <w:rFonts w:ascii="Arial" w:hAnsi="Arial" w:cs="Arial"/>
          <w:bCs/>
          <w:sz w:val="22"/>
          <w:szCs w:val="22"/>
        </w:rPr>
        <w:t>Radovi se preuzimaju zapisnički, a zapisnik o primopredaji radova potpisuju ovlašteni predstavnici Naručitelja i Izvođača</w:t>
      </w:r>
      <w:r w:rsidR="0067503C">
        <w:rPr>
          <w:rFonts w:ascii="Arial" w:hAnsi="Arial" w:cs="Arial"/>
          <w:bCs/>
          <w:sz w:val="22"/>
          <w:szCs w:val="22"/>
        </w:rPr>
        <w:t xml:space="preserve"> </w:t>
      </w:r>
      <w:r w:rsidR="0067503C" w:rsidRPr="0067503C">
        <w:t xml:space="preserve"> </w:t>
      </w:r>
      <w:r w:rsidR="0067503C" w:rsidRPr="0067503C">
        <w:rPr>
          <w:rFonts w:ascii="Arial" w:hAnsi="Arial" w:cs="Arial"/>
          <w:bCs/>
          <w:sz w:val="22"/>
          <w:szCs w:val="22"/>
        </w:rPr>
        <w:t>te tijelo nadzora</w:t>
      </w:r>
      <w:r w:rsidRPr="00ED6AC4">
        <w:rPr>
          <w:rFonts w:ascii="Arial" w:hAnsi="Arial" w:cs="Arial"/>
          <w:bCs/>
          <w:sz w:val="22"/>
          <w:szCs w:val="22"/>
        </w:rPr>
        <w:t xml:space="preserve">. </w:t>
      </w:r>
    </w:p>
    <w:p w:rsidR="00ED6AC4" w:rsidRPr="00ED6AC4" w:rsidRDefault="00ED6AC4" w:rsidP="00676BC3">
      <w:pPr>
        <w:spacing w:line="240" w:lineRule="atLeast"/>
        <w:ind w:firstLine="708"/>
        <w:jc w:val="both"/>
        <w:rPr>
          <w:rFonts w:ascii="Arial" w:hAnsi="Arial" w:cs="Arial"/>
          <w:bCs/>
          <w:sz w:val="22"/>
          <w:szCs w:val="22"/>
        </w:rPr>
      </w:pPr>
      <w:r w:rsidRPr="00ED6AC4">
        <w:rPr>
          <w:rFonts w:ascii="Arial" w:hAnsi="Arial" w:cs="Arial"/>
          <w:bCs/>
          <w:sz w:val="22"/>
          <w:szCs w:val="22"/>
        </w:rPr>
        <w:t>Prilikom primopredaje radova Izvođač je dužan vratiti svu projektno-tehničku dokumentaciju primljenu od Naručitelja, te dostaviti Naručitelju izjave, certifikate, ateste i sl. o sukladnosti za ugrađenu opremu i materijale (pribavljene o</w:t>
      </w:r>
      <w:r w:rsidR="0005529E">
        <w:rPr>
          <w:rFonts w:ascii="Arial" w:hAnsi="Arial" w:cs="Arial"/>
          <w:bCs/>
          <w:sz w:val="22"/>
          <w:szCs w:val="22"/>
        </w:rPr>
        <w:t>d ovlaštenih stručnih ustanova), kao i jamstvene listove za ugrađenu opremu s rokom koji daje sam proizvođač opreme.</w:t>
      </w:r>
      <w:r w:rsidRPr="00ED6AC4">
        <w:rPr>
          <w:rFonts w:ascii="Arial" w:hAnsi="Arial" w:cs="Arial"/>
          <w:bCs/>
          <w:sz w:val="22"/>
          <w:szCs w:val="22"/>
        </w:rPr>
        <w:t xml:space="preserve"> </w:t>
      </w:r>
      <w:r w:rsidR="00676BC3">
        <w:rPr>
          <w:rFonts w:ascii="Arial" w:hAnsi="Arial" w:cs="Arial"/>
          <w:bCs/>
          <w:sz w:val="22"/>
          <w:szCs w:val="22"/>
        </w:rPr>
        <w:t xml:space="preserve"> </w:t>
      </w:r>
    </w:p>
    <w:p w:rsidR="00ED6AC4" w:rsidRDefault="00ED6AC4" w:rsidP="00676BC3">
      <w:pPr>
        <w:spacing w:line="240" w:lineRule="atLeast"/>
        <w:ind w:firstLine="708"/>
        <w:jc w:val="both"/>
        <w:rPr>
          <w:rFonts w:ascii="Arial" w:hAnsi="Arial" w:cs="Arial"/>
          <w:bCs/>
          <w:sz w:val="22"/>
          <w:szCs w:val="22"/>
        </w:rPr>
      </w:pPr>
      <w:r w:rsidRPr="00ED6AC4">
        <w:rPr>
          <w:rFonts w:ascii="Arial" w:hAnsi="Arial" w:cs="Arial"/>
          <w:bCs/>
          <w:sz w:val="22"/>
          <w:szCs w:val="22"/>
        </w:rPr>
        <w:t xml:space="preserve">Nakon zapisnički izvršene primopredaje radova, Izvođač je dužan dostaviti okončani račun - situaciju, kao temelj za isplatu. </w:t>
      </w:r>
    </w:p>
    <w:p w:rsidR="00D32D88" w:rsidRPr="00ED6AC4" w:rsidRDefault="00D32D88"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PLAN IZVOĐENJA RADOVA I PRAĆENJE TIJEKA I KVALITETE RADOVA </w:t>
      </w:r>
    </w:p>
    <w:p w:rsidR="00DE3AFD" w:rsidRPr="00ED6AC4" w:rsidRDefault="00DE3AFD" w:rsidP="00ED6AC4">
      <w:pPr>
        <w:spacing w:line="240" w:lineRule="atLeast"/>
        <w:jc w:val="both"/>
        <w:rPr>
          <w:rFonts w:ascii="Arial" w:hAnsi="Arial" w:cs="Arial"/>
          <w:bCs/>
          <w:sz w:val="22"/>
          <w:szCs w:val="22"/>
        </w:rPr>
      </w:pPr>
    </w:p>
    <w:p w:rsidR="00ED6AC4" w:rsidRPr="00ED6AC4" w:rsidRDefault="00435790" w:rsidP="00DE3AFD">
      <w:pPr>
        <w:spacing w:line="240" w:lineRule="atLeast"/>
        <w:jc w:val="center"/>
        <w:rPr>
          <w:rFonts w:ascii="Arial" w:hAnsi="Arial" w:cs="Arial"/>
          <w:bCs/>
          <w:sz w:val="22"/>
          <w:szCs w:val="22"/>
        </w:rPr>
      </w:pPr>
      <w:r>
        <w:rPr>
          <w:rFonts w:ascii="Arial" w:hAnsi="Arial" w:cs="Arial"/>
          <w:b/>
          <w:bCs/>
          <w:sz w:val="22"/>
          <w:szCs w:val="22"/>
        </w:rPr>
        <w:t>Članak 9</w:t>
      </w:r>
      <w:r w:rsidR="00ED6AC4" w:rsidRPr="00ED6AC4">
        <w:rPr>
          <w:rFonts w:ascii="Arial" w:hAnsi="Arial" w:cs="Arial"/>
          <w:b/>
          <w:bCs/>
          <w:sz w:val="22"/>
          <w:szCs w:val="22"/>
        </w:rPr>
        <w:t>.</w:t>
      </w:r>
    </w:p>
    <w:p w:rsidR="00ED6AC4" w:rsidRPr="00ED6AC4" w:rsidRDefault="00ED6AC4" w:rsidP="003E3D94">
      <w:pPr>
        <w:spacing w:line="240" w:lineRule="atLeast"/>
        <w:ind w:firstLine="708"/>
        <w:jc w:val="both"/>
        <w:rPr>
          <w:rFonts w:ascii="Arial" w:hAnsi="Arial" w:cs="Arial"/>
          <w:bCs/>
          <w:sz w:val="22"/>
          <w:szCs w:val="22"/>
        </w:rPr>
      </w:pPr>
      <w:r w:rsidRPr="00ED6AC4">
        <w:rPr>
          <w:rFonts w:ascii="Arial" w:hAnsi="Arial" w:cs="Arial"/>
          <w:bCs/>
          <w:sz w:val="22"/>
          <w:szCs w:val="22"/>
        </w:rPr>
        <w:t>Rado</w:t>
      </w:r>
      <w:r w:rsidR="00B34695">
        <w:rPr>
          <w:rFonts w:ascii="Arial" w:hAnsi="Arial" w:cs="Arial"/>
          <w:bCs/>
          <w:sz w:val="22"/>
          <w:szCs w:val="22"/>
        </w:rPr>
        <w:t>ve koje se ima izvršiti utvrđuju</w:t>
      </w:r>
      <w:r w:rsidRPr="00ED6AC4">
        <w:rPr>
          <w:rFonts w:ascii="Arial" w:hAnsi="Arial" w:cs="Arial"/>
          <w:bCs/>
          <w:sz w:val="22"/>
          <w:szCs w:val="22"/>
        </w:rPr>
        <w:t xml:space="preserve"> se u linijskom planu građenja (gantogram), koji pored dinamike izgradnje po vrstama radova (operativni dinamički plan) treba sadržavati i hodogram radnika na gradilištu, organizacijsku shemu gradilišta i predložak za izradu gradilišne ploče. Plan mora omogućiti da se u svako vrijeme može konstatirati stanje napredovanja radova te omogućiti poduzimanje odgovarajućih mjera za njegovu realizaciju. </w:t>
      </w:r>
    </w:p>
    <w:p w:rsidR="00ED6AC4" w:rsidRPr="00ED6AC4" w:rsidRDefault="00ED6AC4" w:rsidP="003E3D94">
      <w:pPr>
        <w:spacing w:line="240" w:lineRule="atLeast"/>
        <w:ind w:firstLine="708"/>
        <w:jc w:val="both"/>
        <w:rPr>
          <w:rFonts w:ascii="Arial" w:hAnsi="Arial" w:cs="Arial"/>
          <w:bCs/>
          <w:sz w:val="22"/>
          <w:szCs w:val="22"/>
        </w:rPr>
      </w:pPr>
      <w:r w:rsidRPr="00ED6AC4">
        <w:rPr>
          <w:rFonts w:ascii="Arial" w:hAnsi="Arial" w:cs="Arial"/>
          <w:bCs/>
          <w:sz w:val="22"/>
          <w:szCs w:val="22"/>
        </w:rPr>
        <w:t xml:space="preserve">Operativni dinamički plan se smatra sastavnim dijelom ovog Ugovora i mora biti dostavljen Naručitelju najdalje prilikom uvođenja u posao. Operativni dinamički plan ovjeravaju glavni nadzorni inženjer i predstavnik Naručitelja. </w:t>
      </w:r>
    </w:p>
    <w:p w:rsidR="003E3D94" w:rsidRPr="00ED6AC4" w:rsidRDefault="003E3D94" w:rsidP="003E3D94">
      <w:pPr>
        <w:spacing w:line="240" w:lineRule="atLeast"/>
        <w:ind w:firstLine="708"/>
        <w:jc w:val="both"/>
        <w:rPr>
          <w:rFonts w:ascii="Arial" w:hAnsi="Arial" w:cs="Arial"/>
          <w:bCs/>
          <w:sz w:val="22"/>
          <w:szCs w:val="22"/>
        </w:rPr>
      </w:pPr>
    </w:p>
    <w:p w:rsidR="00ED6AC4" w:rsidRPr="00ED6AC4" w:rsidRDefault="00435790" w:rsidP="003E3D94">
      <w:pPr>
        <w:spacing w:line="240" w:lineRule="atLeast"/>
        <w:jc w:val="center"/>
        <w:rPr>
          <w:rFonts w:ascii="Arial" w:hAnsi="Arial" w:cs="Arial"/>
          <w:bCs/>
          <w:sz w:val="22"/>
          <w:szCs w:val="22"/>
        </w:rPr>
      </w:pPr>
      <w:r>
        <w:rPr>
          <w:rFonts w:ascii="Arial" w:hAnsi="Arial" w:cs="Arial"/>
          <w:b/>
          <w:bCs/>
          <w:sz w:val="22"/>
          <w:szCs w:val="22"/>
        </w:rPr>
        <w:t>Članak 10</w:t>
      </w:r>
      <w:r w:rsidR="00ED6AC4" w:rsidRPr="00ED6AC4">
        <w:rPr>
          <w:rFonts w:ascii="Arial" w:hAnsi="Arial" w:cs="Arial"/>
          <w:b/>
          <w:bCs/>
          <w:sz w:val="22"/>
          <w:szCs w:val="22"/>
        </w:rPr>
        <w:t>.</w:t>
      </w:r>
    </w:p>
    <w:p w:rsidR="00ED6AC4" w:rsidRDefault="00B34695" w:rsidP="003E3D94">
      <w:pPr>
        <w:spacing w:line="240" w:lineRule="atLeast"/>
        <w:ind w:firstLine="708"/>
        <w:jc w:val="both"/>
        <w:rPr>
          <w:rFonts w:ascii="Arial" w:hAnsi="Arial" w:cs="Arial"/>
          <w:bCs/>
          <w:sz w:val="22"/>
          <w:szCs w:val="22"/>
        </w:rPr>
      </w:pPr>
      <w:r>
        <w:rPr>
          <w:rFonts w:ascii="Arial" w:hAnsi="Arial" w:cs="Arial"/>
          <w:bCs/>
          <w:sz w:val="22"/>
          <w:szCs w:val="22"/>
        </w:rPr>
        <w:t>I</w:t>
      </w:r>
      <w:r w:rsidR="00ED6AC4" w:rsidRPr="00ED6AC4">
        <w:rPr>
          <w:rFonts w:ascii="Arial" w:hAnsi="Arial" w:cs="Arial"/>
          <w:bCs/>
          <w:sz w:val="22"/>
          <w:szCs w:val="22"/>
        </w:rPr>
        <w:t>zvještaje o stanju radova i usklađenosti istih s gantogramom – dinamičkim planom gradnje Izvođač dostavlja nadzornoj službi svaki</w:t>
      </w:r>
      <w:r w:rsidR="00183C9F">
        <w:rPr>
          <w:rFonts w:ascii="Arial" w:hAnsi="Arial" w:cs="Arial"/>
          <w:bCs/>
          <w:sz w:val="22"/>
          <w:szCs w:val="22"/>
        </w:rPr>
        <w:t>h</w:t>
      </w:r>
      <w:r w:rsidR="00ED6AC4" w:rsidRPr="00ED6AC4">
        <w:rPr>
          <w:rFonts w:ascii="Arial" w:hAnsi="Arial" w:cs="Arial"/>
          <w:bCs/>
          <w:sz w:val="22"/>
          <w:szCs w:val="22"/>
        </w:rPr>
        <w:t xml:space="preserve"> </w:t>
      </w:r>
      <w:r w:rsidR="00183C9F">
        <w:rPr>
          <w:rFonts w:ascii="Arial" w:hAnsi="Arial" w:cs="Arial"/>
          <w:bCs/>
          <w:sz w:val="22"/>
          <w:szCs w:val="22"/>
        </w:rPr>
        <w:t>15 dana</w:t>
      </w:r>
      <w:r w:rsidR="00ED6AC4" w:rsidRPr="00ED6AC4">
        <w:rPr>
          <w:rFonts w:ascii="Arial" w:hAnsi="Arial" w:cs="Arial"/>
          <w:bCs/>
          <w:sz w:val="22"/>
          <w:szCs w:val="22"/>
        </w:rPr>
        <w:t xml:space="preserve">, kada se održavaju operativni sastanci u svezi problematike rokova izgradnje, kvalitete građenja i ostaloj tehničkoj problematici izvođenja radova. </w:t>
      </w:r>
    </w:p>
    <w:p w:rsidR="00ED6AC4" w:rsidRPr="00ED6AC4" w:rsidRDefault="00ED6AC4" w:rsidP="00ED6AC4">
      <w:pPr>
        <w:spacing w:line="240" w:lineRule="atLeast"/>
        <w:jc w:val="both"/>
        <w:rPr>
          <w:rFonts w:ascii="Arial" w:hAnsi="Arial" w:cs="Arial"/>
          <w:bCs/>
          <w:sz w:val="22"/>
          <w:szCs w:val="22"/>
        </w:rPr>
      </w:pPr>
    </w:p>
    <w:p w:rsidR="00ED6AC4" w:rsidRPr="00ED6AC4" w:rsidRDefault="00435790" w:rsidP="003E3D94">
      <w:pPr>
        <w:spacing w:line="240" w:lineRule="atLeast"/>
        <w:jc w:val="center"/>
        <w:rPr>
          <w:rFonts w:ascii="Arial" w:hAnsi="Arial" w:cs="Arial"/>
          <w:bCs/>
          <w:sz w:val="22"/>
          <w:szCs w:val="22"/>
        </w:rPr>
      </w:pPr>
      <w:r>
        <w:rPr>
          <w:rFonts w:ascii="Arial" w:hAnsi="Arial" w:cs="Arial"/>
          <w:b/>
          <w:bCs/>
          <w:sz w:val="22"/>
          <w:szCs w:val="22"/>
        </w:rPr>
        <w:t>Članak 11</w:t>
      </w:r>
      <w:r w:rsidR="00ED6AC4" w:rsidRPr="00ED6AC4">
        <w:rPr>
          <w:rFonts w:ascii="Arial" w:hAnsi="Arial" w:cs="Arial"/>
          <w:b/>
          <w:bCs/>
          <w:sz w:val="22"/>
          <w:szCs w:val="22"/>
        </w:rPr>
        <w:t>.</w:t>
      </w:r>
    </w:p>
    <w:p w:rsidR="00ED6AC4" w:rsidRPr="00ED6AC4" w:rsidRDefault="00ED6AC4" w:rsidP="00DD2BF4">
      <w:pPr>
        <w:spacing w:line="240" w:lineRule="atLeast"/>
        <w:ind w:firstLine="708"/>
        <w:jc w:val="both"/>
        <w:rPr>
          <w:rFonts w:ascii="Arial" w:hAnsi="Arial" w:cs="Arial"/>
          <w:bCs/>
          <w:sz w:val="22"/>
          <w:szCs w:val="22"/>
        </w:rPr>
      </w:pPr>
      <w:r w:rsidRPr="00ED6AC4">
        <w:rPr>
          <w:rFonts w:ascii="Arial" w:hAnsi="Arial" w:cs="Arial"/>
          <w:bCs/>
          <w:sz w:val="22"/>
          <w:szCs w:val="22"/>
        </w:rPr>
        <w:t xml:space="preserve">Uredno izvedenim radom smatra se onaj rad koji je izvršen u roku i prema svim tehničkim propisima, pravilima struke, standardima i uzancama struke u koju spada odnosna vrsta posla, u skladu s tehničkom dokumentacijom i odredbama ovog Ugovora, te potpuno dovršen rad za ispravno preuzimanje funkcije kojoj je namijenjen. </w:t>
      </w:r>
    </w:p>
    <w:p w:rsidR="00ED6AC4" w:rsidRDefault="00ED6AC4" w:rsidP="00DD2BF4">
      <w:pPr>
        <w:spacing w:line="240" w:lineRule="atLeast"/>
        <w:ind w:firstLine="708"/>
        <w:jc w:val="both"/>
        <w:rPr>
          <w:rFonts w:ascii="Arial" w:hAnsi="Arial" w:cs="Arial"/>
          <w:bCs/>
          <w:sz w:val="22"/>
          <w:szCs w:val="22"/>
        </w:rPr>
      </w:pPr>
      <w:r w:rsidRPr="00ED6AC4">
        <w:rPr>
          <w:rFonts w:ascii="Arial" w:hAnsi="Arial" w:cs="Arial"/>
          <w:bCs/>
          <w:sz w:val="22"/>
          <w:szCs w:val="22"/>
        </w:rPr>
        <w:t xml:space="preserve">Tijekom izvođenja ugovorenih radova, Izvođač mora omogućiti nesmetan rad objekata i ostalih sadržaja oko gradilišta te ne ugrožavati kvalitetu i ispravnu funkciju okolnih objekata. </w:t>
      </w:r>
    </w:p>
    <w:p w:rsidR="003E3D94" w:rsidRPr="00ED6AC4" w:rsidRDefault="003E3D94"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OBRAČUN IZVEDENIH RADOVA I NAČIN PLAĆANJA </w:t>
      </w:r>
    </w:p>
    <w:p w:rsidR="003E3D94" w:rsidRPr="00ED6AC4" w:rsidRDefault="003E3D94" w:rsidP="00ED6AC4">
      <w:pPr>
        <w:spacing w:line="240" w:lineRule="atLeast"/>
        <w:jc w:val="both"/>
        <w:rPr>
          <w:rFonts w:ascii="Arial" w:hAnsi="Arial" w:cs="Arial"/>
          <w:bCs/>
          <w:sz w:val="22"/>
          <w:szCs w:val="22"/>
        </w:rPr>
      </w:pPr>
    </w:p>
    <w:p w:rsidR="00ED6AC4" w:rsidRPr="00ED6AC4" w:rsidRDefault="00435790" w:rsidP="003E3D94">
      <w:pPr>
        <w:spacing w:line="240" w:lineRule="atLeast"/>
        <w:jc w:val="center"/>
        <w:rPr>
          <w:rFonts w:ascii="Arial" w:hAnsi="Arial" w:cs="Arial"/>
          <w:bCs/>
          <w:sz w:val="22"/>
          <w:szCs w:val="22"/>
        </w:rPr>
      </w:pPr>
      <w:r>
        <w:rPr>
          <w:rFonts w:ascii="Arial" w:hAnsi="Arial" w:cs="Arial"/>
          <w:b/>
          <w:bCs/>
          <w:sz w:val="22"/>
          <w:szCs w:val="22"/>
        </w:rPr>
        <w:t>Članak 12</w:t>
      </w:r>
      <w:r w:rsidR="00ED6AC4" w:rsidRPr="00ED6AC4">
        <w:rPr>
          <w:rFonts w:ascii="Arial" w:hAnsi="Arial" w:cs="Arial"/>
          <w:b/>
          <w:bCs/>
          <w:sz w:val="22"/>
          <w:szCs w:val="22"/>
        </w:rPr>
        <w:t>.</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Obračun i naplata izvedenih radova vršit će se putem ispostavljenih privremenih mjesečnih situacija i okončane situacije, ovjerenih od strane glavnog nadzornog inženjera, s vrijednošću utvrđenom na temelju izmjere izvedenih količina radova, evidentiranih u građevinskoj knjizi i ugovorenih jediničnih cijena iz ugovornog troškovnika. Ispostavljene privremene mjesečne i okončana situacija moraju sadržavati i referencu na broj ovog Ugovora.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Obračun se vrši isključivo u hrvatskim kunama.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je dužan ispostavljenu situaciju ovjeriti u roku od </w:t>
      </w:r>
      <w:r w:rsidR="003E3675">
        <w:rPr>
          <w:rFonts w:ascii="Arial" w:hAnsi="Arial" w:cs="Arial"/>
          <w:bCs/>
          <w:sz w:val="22"/>
          <w:szCs w:val="22"/>
        </w:rPr>
        <w:t>10</w:t>
      </w:r>
      <w:r w:rsidRPr="00ED6AC4">
        <w:rPr>
          <w:rFonts w:ascii="Arial" w:hAnsi="Arial" w:cs="Arial"/>
          <w:bCs/>
          <w:sz w:val="22"/>
          <w:szCs w:val="22"/>
        </w:rPr>
        <w:t xml:space="preserve"> dana od primitka.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Privremena mjesečna situacija za izvedene radove ispostavlja se na </w:t>
      </w:r>
      <w:r w:rsidR="00183C9F">
        <w:rPr>
          <w:rFonts w:ascii="Arial" w:hAnsi="Arial" w:cs="Arial"/>
          <w:bCs/>
          <w:sz w:val="22"/>
          <w:szCs w:val="22"/>
        </w:rPr>
        <w:t xml:space="preserve">dan isteka tekućeg mjeseca u 6 </w:t>
      </w:r>
      <w:r w:rsidRPr="00ED6AC4">
        <w:rPr>
          <w:rFonts w:ascii="Arial" w:hAnsi="Arial" w:cs="Arial"/>
          <w:bCs/>
          <w:sz w:val="22"/>
          <w:szCs w:val="22"/>
        </w:rPr>
        <w:t xml:space="preserve">primjerka, od kojih </w:t>
      </w:r>
      <w:r w:rsidR="00183C9F">
        <w:rPr>
          <w:rFonts w:ascii="Arial" w:hAnsi="Arial" w:cs="Arial"/>
          <w:bCs/>
          <w:sz w:val="22"/>
          <w:szCs w:val="22"/>
        </w:rPr>
        <w:t xml:space="preserve">4 primjerka </w:t>
      </w:r>
      <w:r w:rsidRPr="00ED6AC4">
        <w:rPr>
          <w:rFonts w:ascii="Arial" w:hAnsi="Arial" w:cs="Arial"/>
          <w:bCs/>
          <w:sz w:val="22"/>
          <w:szCs w:val="22"/>
        </w:rPr>
        <w:t xml:space="preserve"> za potrebe Naručitelja.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Temeljem privremenih situacija može se obračunati najviše 90% od vrijednosti ugovorenih radova.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Okončana situacija se može ispostaviti Naručitelju najranije s danom uspješnog preuzimanja ugovorenih radova od strane Naručitelja.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U slučaju da se konačnim obračunom utvrdi da su stvarno izvedeni radovi veći od ugovorene cijene, ali ne više od 5% od ugovorene cijene građenja, ti radovi će se priznati bez sklapanja posebnog dodatka ovog Ugovora. </w:t>
      </w:r>
    </w:p>
    <w:p w:rsid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Ako se dio ovog ugovora daje u podugovor, tada Naručite</w:t>
      </w:r>
      <w:r w:rsidR="006C3ECB">
        <w:rPr>
          <w:rFonts w:ascii="Arial" w:hAnsi="Arial" w:cs="Arial"/>
          <w:bCs/>
          <w:sz w:val="22"/>
          <w:szCs w:val="22"/>
        </w:rPr>
        <w:t>lj obvezno neposredno plaća podugovaratelja</w:t>
      </w:r>
      <w:r w:rsidRPr="00ED6AC4">
        <w:rPr>
          <w:rFonts w:ascii="Arial" w:hAnsi="Arial" w:cs="Arial"/>
          <w:bCs/>
          <w:sz w:val="22"/>
          <w:szCs w:val="22"/>
        </w:rPr>
        <w:t xml:space="preserve">. U tom slučaju Izvođač je obvezan svom računu, odnosno situaciji obvezno priložiti račune odnosno situacije svojih </w:t>
      </w:r>
      <w:r w:rsidR="006C3ECB" w:rsidRPr="006C3ECB">
        <w:rPr>
          <w:rFonts w:ascii="Arial" w:hAnsi="Arial" w:cs="Arial"/>
          <w:bCs/>
          <w:sz w:val="22"/>
          <w:szCs w:val="22"/>
        </w:rPr>
        <w:t>podugovaratelja</w:t>
      </w:r>
      <w:r w:rsidRPr="00ED6AC4">
        <w:rPr>
          <w:rFonts w:ascii="Arial" w:hAnsi="Arial" w:cs="Arial"/>
          <w:bCs/>
          <w:sz w:val="22"/>
          <w:szCs w:val="22"/>
        </w:rPr>
        <w:t xml:space="preserve"> koje je prethodno potvrdio.</w:t>
      </w:r>
    </w:p>
    <w:p w:rsidR="003E3675" w:rsidRDefault="003E3675" w:rsidP="003E3675">
      <w:pPr>
        <w:spacing w:line="240" w:lineRule="atLeast"/>
        <w:ind w:firstLine="708"/>
        <w:jc w:val="both"/>
        <w:rPr>
          <w:rFonts w:ascii="Arial" w:hAnsi="Arial" w:cs="Arial"/>
          <w:bCs/>
          <w:sz w:val="22"/>
          <w:szCs w:val="22"/>
        </w:rPr>
      </w:pPr>
    </w:p>
    <w:p w:rsidR="00182ECB" w:rsidRPr="00ED6AC4" w:rsidRDefault="00182ECB" w:rsidP="003E3675">
      <w:pPr>
        <w:spacing w:line="240" w:lineRule="atLeast"/>
        <w:ind w:firstLine="708"/>
        <w:jc w:val="both"/>
        <w:rPr>
          <w:rFonts w:ascii="Arial" w:hAnsi="Arial" w:cs="Arial"/>
          <w:bCs/>
          <w:sz w:val="22"/>
          <w:szCs w:val="22"/>
        </w:rPr>
      </w:pPr>
    </w:p>
    <w:p w:rsidR="00ED6AC4" w:rsidRPr="00ED6AC4" w:rsidRDefault="00435790" w:rsidP="003E3675">
      <w:pPr>
        <w:spacing w:line="240" w:lineRule="atLeast"/>
        <w:jc w:val="center"/>
        <w:rPr>
          <w:rFonts w:ascii="Arial" w:hAnsi="Arial" w:cs="Arial"/>
          <w:bCs/>
          <w:sz w:val="22"/>
          <w:szCs w:val="22"/>
        </w:rPr>
      </w:pPr>
      <w:r>
        <w:rPr>
          <w:rFonts w:ascii="Arial" w:hAnsi="Arial" w:cs="Arial"/>
          <w:b/>
          <w:bCs/>
          <w:sz w:val="22"/>
          <w:szCs w:val="22"/>
        </w:rPr>
        <w:t>Članak 13</w:t>
      </w:r>
      <w:r w:rsidR="00ED6AC4" w:rsidRPr="00ED6AC4">
        <w:rPr>
          <w:rFonts w:ascii="Arial" w:hAnsi="Arial" w:cs="Arial"/>
          <w:b/>
          <w:bCs/>
          <w:sz w:val="22"/>
          <w:szCs w:val="22"/>
        </w:rPr>
        <w:t>.</w:t>
      </w:r>
    </w:p>
    <w:p w:rsidR="00ED6AC4" w:rsidRDefault="00ED6AC4" w:rsidP="006C3ECB">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su suglasne da će Naručitelj platiti Izvođaču ispostavljene mjesečne situacije, odnosno okončanu situaciju, ovjerene od strane glavnog nadzornog inženjera, u roku od 30 dana od </w:t>
      </w:r>
      <w:r w:rsidR="00DD2BF4">
        <w:rPr>
          <w:rFonts w:ascii="Arial" w:hAnsi="Arial" w:cs="Arial"/>
          <w:bCs/>
          <w:sz w:val="22"/>
          <w:szCs w:val="22"/>
        </w:rPr>
        <w:t>primitka iste</w:t>
      </w:r>
      <w:r w:rsidRPr="00ED6AC4">
        <w:rPr>
          <w:rFonts w:ascii="Arial" w:hAnsi="Arial" w:cs="Arial"/>
          <w:bCs/>
          <w:sz w:val="22"/>
          <w:szCs w:val="22"/>
        </w:rPr>
        <w:t>, teme</w:t>
      </w:r>
      <w:r w:rsidR="00435790">
        <w:rPr>
          <w:rFonts w:ascii="Arial" w:hAnsi="Arial" w:cs="Arial"/>
          <w:bCs/>
          <w:sz w:val="22"/>
          <w:szCs w:val="22"/>
        </w:rPr>
        <w:t>ljem obračuna sukladno članku 12</w:t>
      </w:r>
      <w:r w:rsidRPr="00ED6AC4">
        <w:rPr>
          <w:rFonts w:ascii="Arial" w:hAnsi="Arial" w:cs="Arial"/>
          <w:bCs/>
          <w:sz w:val="22"/>
          <w:szCs w:val="22"/>
        </w:rPr>
        <w:t xml:space="preserve">. ovog Ugovora, na račun Izvođača </w:t>
      </w:r>
      <w:r w:rsidR="006C3ECB">
        <w:rPr>
          <w:rFonts w:ascii="Arial" w:hAnsi="Arial" w:cs="Arial"/>
          <w:bCs/>
          <w:sz w:val="22"/>
          <w:szCs w:val="22"/>
        </w:rPr>
        <w:t xml:space="preserve">IBAN: </w:t>
      </w:r>
      <w:r w:rsidRPr="00ED6AC4">
        <w:rPr>
          <w:rFonts w:ascii="Arial" w:hAnsi="Arial" w:cs="Arial"/>
          <w:bCs/>
          <w:sz w:val="22"/>
          <w:szCs w:val="22"/>
        </w:rPr>
        <w:t xml:space="preserve">______________. </w:t>
      </w:r>
    </w:p>
    <w:p w:rsidR="006C3ECB" w:rsidRDefault="006C3ECB" w:rsidP="006C3ECB">
      <w:pPr>
        <w:spacing w:line="240" w:lineRule="atLeast"/>
        <w:ind w:firstLine="708"/>
        <w:jc w:val="both"/>
        <w:rPr>
          <w:rFonts w:ascii="Arial" w:hAnsi="Arial" w:cs="Arial"/>
          <w:bCs/>
          <w:sz w:val="22"/>
          <w:szCs w:val="22"/>
        </w:rPr>
      </w:pPr>
      <w:r w:rsidRPr="006C3ECB">
        <w:rPr>
          <w:rFonts w:ascii="Arial" w:hAnsi="Arial" w:cs="Arial"/>
          <w:bCs/>
          <w:sz w:val="22"/>
          <w:szCs w:val="22"/>
        </w:rPr>
        <w:t>[Napomena:</w:t>
      </w:r>
      <w:r>
        <w:rPr>
          <w:rFonts w:ascii="Arial" w:hAnsi="Arial" w:cs="Arial"/>
          <w:bCs/>
          <w:sz w:val="22"/>
          <w:szCs w:val="22"/>
        </w:rPr>
        <w:t xml:space="preserve"> ukoliko je primjenjivo</w:t>
      </w:r>
      <w:r w:rsidRPr="006C3ECB">
        <w:rPr>
          <w:rFonts w:ascii="Arial" w:hAnsi="Arial" w:cs="Arial"/>
          <w:bCs/>
          <w:sz w:val="22"/>
          <w:szCs w:val="22"/>
        </w:rPr>
        <w:t>]</w:t>
      </w:r>
      <w:r>
        <w:rPr>
          <w:rFonts w:ascii="Arial" w:hAnsi="Arial" w:cs="Arial"/>
          <w:bCs/>
          <w:sz w:val="22"/>
          <w:szCs w:val="22"/>
        </w:rPr>
        <w:t xml:space="preserve"> </w:t>
      </w:r>
      <w:r w:rsidRPr="006C3ECB">
        <w:rPr>
          <w:rFonts w:ascii="Arial" w:hAnsi="Arial" w:cs="Arial"/>
          <w:bCs/>
          <w:sz w:val="22"/>
          <w:szCs w:val="22"/>
        </w:rPr>
        <w:t xml:space="preserve">Ugovorne strane su suglasne da će Naručitelj platiti </w:t>
      </w:r>
      <w:r>
        <w:rPr>
          <w:rFonts w:ascii="Arial" w:hAnsi="Arial" w:cs="Arial"/>
          <w:bCs/>
          <w:sz w:val="22"/>
          <w:szCs w:val="22"/>
        </w:rPr>
        <w:t>neposredno podugovaratelju</w:t>
      </w:r>
      <w:r w:rsidRPr="006C3ECB">
        <w:rPr>
          <w:rFonts w:ascii="Arial" w:hAnsi="Arial" w:cs="Arial"/>
          <w:bCs/>
          <w:sz w:val="22"/>
          <w:szCs w:val="22"/>
        </w:rPr>
        <w:t xml:space="preserve"> </w:t>
      </w:r>
      <w:r w:rsidR="00E20501">
        <w:rPr>
          <w:rFonts w:ascii="Arial" w:hAnsi="Arial" w:cs="Arial"/>
          <w:bCs/>
          <w:sz w:val="22"/>
          <w:szCs w:val="22"/>
        </w:rPr>
        <w:t>ispostavljeni račun</w:t>
      </w:r>
      <w:r w:rsidRPr="006C3ECB">
        <w:rPr>
          <w:rFonts w:ascii="Arial" w:hAnsi="Arial" w:cs="Arial"/>
          <w:bCs/>
          <w:sz w:val="22"/>
          <w:szCs w:val="22"/>
        </w:rPr>
        <w:t xml:space="preserve"> </w:t>
      </w:r>
      <w:r w:rsidR="00E20501">
        <w:rPr>
          <w:rFonts w:ascii="Arial" w:hAnsi="Arial" w:cs="Arial"/>
          <w:bCs/>
          <w:sz w:val="22"/>
          <w:szCs w:val="22"/>
        </w:rPr>
        <w:t xml:space="preserve">odnosno </w:t>
      </w:r>
      <w:r w:rsidRPr="006C3ECB">
        <w:rPr>
          <w:rFonts w:ascii="Arial" w:hAnsi="Arial" w:cs="Arial"/>
          <w:bCs/>
          <w:sz w:val="22"/>
          <w:szCs w:val="22"/>
        </w:rPr>
        <w:t xml:space="preserve">situacije, </w:t>
      </w:r>
      <w:r w:rsidR="00E20501">
        <w:rPr>
          <w:rFonts w:ascii="Arial" w:hAnsi="Arial" w:cs="Arial"/>
          <w:bCs/>
          <w:sz w:val="22"/>
          <w:szCs w:val="22"/>
        </w:rPr>
        <w:t>potvrđene</w:t>
      </w:r>
      <w:r w:rsidRPr="006C3ECB">
        <w:rPr>
          <w:rFonts w:ascii="Arial" w:hAnsi="Arial" w:cs="Arial"/>
          <w:bCs/>
          <w:sz w:val="22"/>
          <w:szCs w:val="22"/>
        </w:rPr>
        <w:t xml:space="preserve"> od strane </w:t>
      </w:r>
      <w:r w:rsidR="00E20501">
        <w:rPr>
          <w:rFonts w:ascii="Arial" w:hAnsi="Arial" w:cs="Arial"/>
          <w:bCs/>
          <w:sz w:val="22"/>
          <w:szCs w:val="22"/>
        </w:rPr>
        <w:t xml:space="preserve">Izvođača  i </w:t>
      </w:r>
      <w:r w:rsidRPr="006C3ECB">
        <w:rPr>
          <w:rFonts w:ascii="Arial" w:hAnsi="Arial" w:cs="Arial"/>
          <w:bCs/>
          <w:sz w:val="22"/>
          <w:szCs w:val="22"/>
        </w:rPr>
        <w:t>glavnog nadzornog inženjera, u roku od 30 dana od primitka iste</w:t>
      </w:r>
      <w:r w:rsidR="00E20501" w:rsidRPr="00E20501">
        <w:t xml:space="preserve"> </w:t>
      </w:r>
      <w:r w:rsidR="00E20501" w:rsidRPr="00E20501">
        <w:rPr>
          <w:rFonts w:ascii="Arial" w:hAnsi="Arial" w:cs="Arial"/>
          <w:bCs/>
          <w:sz w:val="22"/>
          <w:szCs w:val="22"/>
        </w:rPr>
        <w:t>temeljem obračuna sukladno člank</w:t>
      </w:r>
      <w:r w:rsidR="00435790">
        <w:rPr>
          <w:rFonts w:ascii="Arial" w:hAnsi="Arial" w:cs="Arial"/>
          <w:bCs/>
          <w:sz w:val="22"/>
          <w:szCs w:val="22"/>
        </w:rPr>
        <w:t>u 12</w:t>
      </w:r>
      <w:r w:rsidR="00182ECB">
        <w:rPr>
          <w:rFonts w:ascii="Arial" w:hAnsi="Arial" w:cs="Arial"/>
          <w:bCs/>
          <w:sz w:val="22"/>
          <w:szCs w:val="22"/>
        </w:rPr>
        <w:t>.</w:t>
      </w:r>
      <w:r w:rsidR="00E20501" w:rsidRPr="00E20501">
        <w:rPr>
          <w:rFonts w:ascii="Arial" w:hAnsi="Arial" w:cs="Arial"/>
          <w:bCs/>
          <w:sz w:val="22"/>
          <w:szCs w:val="22"/>
        </w:rPr>
        <w:t xml:space="preserve"> ovog Ugovora, na račun </w:t>
      </w:r>
      <w:r w:rsidR="00E20501">
        <w:rPr>
          <w:rFonts w:ascii="Arial" w:hAnsi="Arial" w:cs="Arial"/>
          <w:bCs/>
          <w:sz w:val="22"/>
          <w:szCs w:val="22"/>
        </w:rPr>
        <w:t>podugovaratelja naveden u članku 1.a. ovog Ugovora.</w:t>
      </w:r>
    </w:p>
    <w:p w:rsidR="003E3675" w:rsidRPr="00ED6AC4" w:rsidRDefault="003E3675" w:rsidP="00ED6AC4">
      <w:pPr>
        <w:spacing w:line="240" w:lineRule="atLeast"/>
        <w:jc w:val="both"/>
        <w:rPr>
          <w:rFonts w:ascii="Arial" w:hAnsi="Arial" w:cs="Arial"/>
          <w:bCs/>
          <w:sz w:val="22"/>
          <w:szCs w:val="22"/>
        </w:rPr>
      </w:pPr>
    </w:p>
    <w:p w:rsidR="00ED6AC4" w:rsidRPr="00ED6AC4" w:rsidRDefault="00435790" w:rsidP="00167B16">
      <w:pPr>
        <w:spacing w:line="240" w:lineRule="atLeast"/>
        <w:jc w:val="center"/>
        <w:rPr>
          <w:rFonts w:ascii="Arial" w:hAnsi="Arial" w:cs="Arial"/>
          <w:bCs/>
          <w:sz w:val="22"/>
          <w:szCs w:val="22"/>
        </w:rPr>
      </w:pPr>
      <w:r>
        <w:rPr>
          <w:rFonts w:ascii="Arial" w:hAnsi="Arial" w:cs="Arial"/>
          <w:b/>
          <w:bCs/>
          <w:sz w:val="22"/>
          <w:szCs w:val="22"/>
        </w:rPr>
        <w:t>Članak 14</w:t>
      </w:r>
      <w:r w:rsidR="00ED6AC4" w:rsidRPr="00ED6AC4">
        <w:rPr>
          <w:rFonts w:ascii="Arial" w:hAnsi="Arial" w:cs="Arial"/>
          <w:b/>
          <w:bCs/>
          <w:sz w:val="22"/>
          <w:szCs w:val="22"/>
        </w:rPr>
        <w:t>.</w:t>
      </w:r>
    </w:p>
    <w:p w:rsid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ne može zahtijevati izmjenu ugovorene cijene zbog događaja koji su nastupili nakon isteka ugovorom utvrđenog roka za izvođenje radova, osim ako je do produženja roka došlo krivnjom Naručitelja. </w:t>
      </w:r>
    </w:p>
    <w:p w:rsidR="00167B16" w:rsidRPr="00ED6AC4" w:rsidRDefault="00167B16" w:rsidP="00167B16">
      <w:pPr>
        <w:spacing w:line="240" w:lineRule="atLeast"/>
        <w:ind w:firstLine="708"/>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JAMSTVO ZA UREDNO ISPUNJENJE UGOVORA </w:t>
      </w:r>
    </w:p>
    <w:p w:rsidR="00167B16" w:rsidRPr="00ED6AC4" w:rsidRDefault="00167B16" w:rsidP="00ED6AC4">
      <w:pPr>
        <w:spacing w:line="240" w:lineRule="atLeast"/>
        <w:jc w:val="both"/>
        <w:rPr>
          <w:rFonts w:ascii="Arial" w:hAnsi="Arial" w:cs="Arial"/>
          <w:bCs/>
          <w:sz w:val="22"/>
          <w:szCs w:val="22"/>
        </w:rPr>
      </w:pPr>
    </w:p>
    <w:p w:rsidR="00ED6AC4" w:rsidRPr="00ED6AC4" w:rsidRDefault="00435790" w:rsidP="00167B16">
      <w:pPr>
        <w:spacing w:line="240" w:lineRule="atLeast"/>
        <w:jc w:val="center"/>
        <w:rPr>
          <w:rFonts w:ascii="Arial" w:hAnsi="Arial" w:cs="Arial"/>
          <w:bCs/>
          <w:sz w:val="22"/>
          <w:szCs w:val="22"/>
        </w:rPr>
      </w:pPr>
      <w:r>
        <w:rPr>
          <w:rFonts w:ascii="Arial" w:hAnsi="Arial" w:cs="Arial"/>
          <w:b/>
          <w:bCs/>
          <w:sz w:val="22"/>
          <w:szCs w:val="22"/>
        </w:rPr>
        <w:t>Članak 15</w:t>
      </w:r>
      <w:r w:rsidR="00ED6AC4" w:rsidRPr="00ED6AC4">
        <w:rPr>
          <w:rFonts w:ascii="Arial" w:hAnsi="Arial" w:cs="Arial"/>
          <w:b/>
          <w:bCs/>
          <w:sz w:val="22"/>
          <w:szCs w:val="22"/>
        </w:rPr>
        <w:t>.</w:t>
      </w:r>
    </w:p>
    <w:p w:rsidR="00ED6AC4" w:rsidRP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obvezan najkasnije u roku od </w:t>
      </w:r>
      <w:r w:rsidR="00396867">
        <w:rPr>
          <w:rFonts w:ascii="Arial" w:hAnsi="Arial" w:cs="Arial"/>
          <w:bCs/>
          <w:sz w:val="22"/>
          <w:szCs w:val="22"/>
        </w:rPr>
        <w:t>10</w:t>
      </w:r>
      <w:r w:rsidRPr="00ED6AC4">
        <w:rPr>
          <w:rFonts w:ascii="Arial" w:hAnsi="Arial" w:cs="Arial"/>
          <w:bCs/>
          <w:sz w:val="22"/>
          <w:szCs w:val="22"/>
        </w:rPr>
        <w:t xml:space="preserve"> dana od dana potpisa ugovora, Naručitelju dostaviti jamstvo za uredno ispunjenje istog za slučaj povrede ugovornih obveza u visini 10% vrijednosti ugovora bez PDV-a u obliku bezuvjetne bankarske garancije naplative od banke na prvi poziv, bez prava prigovora i s rokom važenja </w:t>
      </w:r>
      <w:r w:rsidR="00435790">
        <w:rPr>
          <w:rFonts w:ascii="Arial" w:hAnsi="Arial" w:cs="Arial"/>
          <w:bCs/>
          <w:sz w:val="22"/>
          <w:szCs w:val="22"/>
        </w:rPr>
        <w:t>6</w:t>
      </w:r>
      <w:r w:rsidR="00396867">
        <w:rPr>
          <w:rFonts w:ascii="Arial" w:hAnsi="Arial" w:cs="Arial"/>
          <w:bCs/>
          <w:sz w:val="22"/>
          <w:szCs w:val="22"/>
        </w:rPr>
        <w:t>0</w:t>
      </w:r>
      <w:r w:rsidRPr="00ED6AC4">
        <w:rPr>
          <w:rFonts w:ascii="Arial" w:hAnsi="Arial" w:cs="Arial"/>
          <w:bCs/>
          <w:sz w:val="22"/>
          <w:szCs w:val="22"/>
        </w:rPr>
        <w:t xml:space="preserve"> dana nakon isteka predviđenog roka za završetak radova. U slučaju produženja roka trajanja ugovora, Izvođač je na zahtjev Naručitelja dužan produžiti rok valjanosti garancije banke do okončanja svih poslova po ugovoru. </w:t>
      </w:r>
    </w:p>
    <w:p w:rsidR="00ED6AC4" w:rsidRP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Umjesto jamstva iz stavka 1. ovog članka, Izvođač može dati novčani polog u traženom iznosu. </w:t>
      </w:r>
    </w:p>
    <w:p w:rsidR="00ED6AC4" w:rsidRP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će jamstvo za uredno ispunjenje ugovora vratiti Izvođaču nakon dostave jamstva za otklanjanje nedostataka u jamstvenom roku. </w:t>
      </w:r>
    </w:p>
    <w:p w:rsidR="00ED6AC4" w:rsidRP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Nedostavljanje jamstva za uredno ispunjenje ugovora nakon proteka roka od </w:t>
      </w:r>
      <w:r w:rsidR="00396867">
        <w:rPr>
          <w:rFonts w:ascii="Arial" w:hAnsi="Arial" w:cs="Arial"/>
          <w:bCs/>
          <w:sz w:val="22"/>
          <w:szCs w:val="22"/>
        </w:rPr>
        <w:t>10</w:t>
      </w:r>
      <w:r w:rsidRPr="00ED6AC4">
        <w:rPr>
          <w:rFonts w:ascii="Arial" w:hAnsi="Arial" w:cs="Arial"/>
          <w:bCs/>
          <w:sz w:val="22"/>
          <w:szCs w:val="22"/>
        </w:rPr>
        <w:t xml:space="preserve"> dana od dana potpisa ovog Ugovora predstavlja neopravdan razlog zbog kojeg Izvođač ne može započeti s realizacijom preuzetih ugovornih obveza, čime Naručitelj stječe pravo na trenutni jednostrani raskid ugovora, naplatu jamstva za ozbiljnost ponude i naknadu štete. </w:t>
      </w:r>
    </w:p>
    <w:p w:rsid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je ovlašten iz jamstva za uredno ispunjenje ugovora naplatiti sve štete i ugovorne kazne nastale neurednim izvršenjem ugovornih obveza. </w:t>
      </w:r>
    </w:p>
    <w:p w:rsidR="00167B16" w:rsidRPr="00ED6AC4" w:rsidRDefault="00167B16" w:rsidP="00167B16">
      <w:pPr>
        <w:spacing w:line="240" w:lineRule="atLeast"/>
        <w:ind w:firstLine="708"/>
        <w:jc w:val="both"/>
        <w:rPr>
          <w:rFonts w:ascii="Arial" w:hAnsi="Arial" w:cs="Arial"/>
          <w:bCs/>
          <w:sz w:val="22"/>
          <w:szCs w:val="22"/>
        </w:rPr>
      </w:pPr>
    </w:p>
    <w:p w:rsidR="00ED6AC4" w:rsidRPr="00ED6AC4" w:rsidRDefault="00435790" w:rsidP="00396867">
      <w:pPr>
        <w:spacing w:line="240" w:lineRule="atLeast"/>
        <w:jc w:val="center"/>
        <w:rPr>
          <w:rFonts w:ascii="Arial" w:hAnsi="Arial" w:cs="Arial"/>
          <w:bCs/>
          <w:sz w:val="22"/>
          <w:szCs w:val="22"/>
        </w:rPr>
      </w:pPr>
      <w:r>
        <w:rPr>
          <w:rFonts w:ascii="Arial" w:hAnsi="Arial" w:cs="Arial"/>
          <w:b/>
          <w:bCs/>
          <w:sz w:val="22"/>
          <w:szCs w:val="22"/>
        </w:rPr>
        <w:t>Članak 16</w:t>
      </w:r>
      <w:r w:rsidR="00ED6AC4" w:rsidRPr="00ED6AC4">
        <w:rPr>
          <w:rFonts w:ascii="Arial" w:hAnsi="Arial" w:cs="Arial"/>
          <w:b/>
          <w:bCs/>
          <w:sz w:val="22"/>
          <w:szCs w:val="22"/>
        </w:rPr>
        <w:t>.</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Ako se tijekom izvođenja radova iz članka 1. stavak 1. ovog Ugovora utvrdi da se Izvođač ne drži uvjeta Ugovora, te da će izvedeni radovi imati nedostatke, Naručitelj može upozoriti Izvođača i odrediti mu primjeren rok da svoj rad uskladi sa svojim obvezama. </w:t>
      </w:r>
    </w:p>
    <w:p w:rsid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Ako do isteka roka Izvođač ne postupi po zahtjevu Naručitelja, Naručitelj može</w:t>
      </w:r>
      <w:r w:rsidR="00182ECB">
        <w:rPr>
          <w:rFonts w:ascii="Arial" w:hAnsi="Arial" w:cs="Arial"/>
          <w:bCs/>
          <w:sz w:val="22"/>
          <w:szCs w:val="22"/>
        </w:rPr>
        <w:t xml:space="preserve"> aktivirati jamstvo iz članka 16</w:t>
      </w:r>
      <w:r w:rsidRPr="00ED6AC4">
        <w:rPr>
          <w:rFonts w:ascii="Arial" w:hAnsi="Arial" w:cs="Arial"/>
          <w:bCs/>
          <w:sz w:val="22"/>
          <w:szCs w:val="22"/>
        </w:rPr>
        <w:t xml:space="preserve">. ovog Ugovora, raskinuti Ugovor i zahtijevati naknadu štete. </w:t>
      </w:r>
    </w:p>
    <w:p w:rsidR="00396867" w:rsidRPr="00ED6AC4" w:rsidRDefault="00396867" w:rsidP="00ED6AC4">
      <w:pPr>
        <w:spacing w:line="240" w:lineRule="atLeast"/>
        <w:jc w:val="both"/>
        <w:rPr>
          <w:rFonts w:ascii="Arial" w:hAnsi="Arial" w:cs="Arial"/>
          <w:bCs/>
          <w:sz w:val="22"/>
          <w:szCs w:val="22"/>
        </w:rPr>
      </w:pPr>
    </w:p>
    <w:p w:rsidR="00ED6AC4" w:rsidRPr="00ED6AC4" w:rsidRDefault="00435790" w:rsidP="00396867">
      <w:pPr>
        <w:spacing w:line="240" w:lineRule="atLeast"/>
        <w:jc w:val="center"/>
        <w:rPr>
          <w:rFonts w:ascii="Arial" w:hAnsi="Arial" w:cs="Arial"/>
          <w:bCs/>
          <w:sz w:val="22"/>
          <w:szCs w:val="22"/>
        </w:rPr>
      </w:pPr>
      <w:r>
        <w:rPr>
          <w:rFonts w:ascii="Arial" w:hAnsi="Arial" w:cs="Arial"/>
          <w:b/>
          <w:bCs/>
          <w:sz w:val="22"/>
          <w:szCs w:val="22"/>
        </w:rPr>
        <w:t>Članak 17</w:t>
      </w:r>
      <w:r w:rsidR="00ED6AC4" w:rsidRPr="00ED6AC4">
        <w:rPr>
          <w:rFonts w:ascii="Arial" w:hAnsi="Arial" w:cs="Arial"/>
          <w:b/>
          <w:bCs/>
          <w:sz w:val="22"/>
          <w:szCs w:val="22"/>
        </w:rPr>
        <w:t>.</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Smatrati će se da Izvođač nije dobro izvršio obveze iz ovog Ugovora u slučaju da: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na započne s radovima ili ne pristupi uvođenju u posao u roku iz članka 6. ovog Ugovora,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ne završi radove izgradnje u roku iz članka 6. ovog Ugovora, a kašnjenje bude duže od 30 dana od tog roka zbog njegove krivnje tj. da nije vezano uz višu silu, sporazumno produljenje roka ili krivnju Naručitelja,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izvrši radove nekvalitetno, protivno projektnoj dokumentaciji </w:t>
      </w:r>
      <w:r w:rsidR="00435790">
        <w:rPr>
          <w:rFonts w:ascii="Arial" w:hAnsi="Arial" w:cs="Arial"/>
          <w:bCs/>
          <w:sz w:val="22"/>
          <w:szCs w:val="22"/>
        </w:rPr>
        <w:t>ili protivno odredbama članka 11</w:t>
      </w:r>
      <w:r w:rsidRPr="00ED6AC4">
        <w:rPr>
          <w:rFonts w:ascii="Arial" w:hAnsi="Arial" w:cs="Arial"/>
          <w:bCs/>
          <w:sz w:val="22"/>
          <w:szCs w:val="22"/>
        </w:rPr>
        <w:t>. o</w:t>
      </w:r>
      <w:r w:rsidR="00182ECB">
        <w:rPr>
          <w:rFonts w:ascii="Arial" w:hAnsi="Arial" w:cs="Arial"/>
          <w:bCs/>
          <w:sz w:val="22"/>
          <w:szCs w:val="22"/>
        </w:rPr>
        <w:t>vog Ugovora.</w:t>
      </w:r>
    </w:p>
    <w:p w:rsidR="00396867" w:rsidRDefault="00396867" w:rsidP="00ED6AC4">
      <w:pPr>
        <w:spacing w:line="240" w:lineRule="atLeast"/>
        <w:jc w:val="both"/>
        <w:rPr>
          <w:rFonts w:ascii="Arial" w:hAnsi="Arial" w:cs="Arial"/>
          <w:bCs/>
          <w:color w:val="FF0000"/>
          <w:sz w:val="22"/>
          <w:szCs w:val="22"/>
        </w:rPr>
      </w:pPr>
    </w:p>
    <w:p w:rsidR="00435790" w:rsidRPr="00ED6AC4" w:rsidRDefault="00435790" w:rsidP="00ED6AC4">
      <w:pPr>
        <w:spacing w:line="240" w:lineRule="atLeast"/>
        <w:jc w:val="both"/>
        <w:rPr>
          <w:rFonts w:ascii="Arial" w:hAnsi="Arial" w:cs="Arial"/>
          <w:bCs/>
          <w:sz w:val="22"/>
          <w:szCs w:val="22"/>
        </w:rPr>
      </w:pPr>
    </w:p>
    <w:p w:rsidR="00ED6AC4" w:rsidRPr="00B674E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JAMSTVENI (GARANTNI ROK) I JAMSTVO ZA OTKLANJANJE NEDOSTATKA U JAMSTVENOM ROKU </w:t>
      </w:r>
    </w:p>
    <w:p w:rsidR="00396867" w:rsidRPr="00ED6AC4" w:rsidRDefault="00396867" w:rsidP="00ED6AC4">
      <w:pPr>
        <w:spacing w:line="240" w:lineRule="atLeast"/>
        <w:jc w:val="both"/>
        <w:rPr>
          <w:rFonts w:ascii="Arial" w:hAnsi="Arial" w:cs="Arial"/>
          <w:bCs/>
          <w:sz w:val="22"/>
          <w:szCs w:val="22"/>
        </w:rPr>
      </w:pPr>
    </w:p>
    <w:p w:rsidR="00ED6AC4" w:rsidRPr="00ED6AC4" w:rsidRDefault="00435790" w:rsidP="00396867">
      <w:pPr>
        <w:spacing w:line="240" w:lineRule="atLeast"/>
        <w:jc w:val="center"/>
        <w:rPr>
          <w:rFonts w:ascii="Arial" w:hAnsi="Arial" w:cs="Arial"/>
          <w:bCs/>
          <w:sz w:val="22"/>
          <w:szCs w:val="22"/>
        </w:rPr>
      </w:pPr>
      <w:r>
        <w:rPr>
          <w:rFonts w:ascii="Arial" w:hAnsi="Arial" w:cs="Arial"/>
          <w:b/>
          <w:bCs/>
          <w:sz w:val="22"/>
          <w:szCs w:val="22"/>
        </w:rPr>
        <w:t>Članak 18</w:t>
      </w:r>
      <w:r w:rsidR="00ED6AC4" w:rsidRPr="00ED6AC4">
        <w:rPr>
          <w:rFonts w:ascii="Arial" w:hAnsi="Arial" w:cs="Arial"/>
          <w:b/>
          <w:bCs/>
          <w:sz w:val="22"/>
          <w:szCs w:val="22"/>
        </w:rPr>
        <w:t>.</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se obvezuje ugovorene radove izvesti u skladu sa ponudbenim troškovnikom i uzancama struke, uz uporabu kvalitetnih materijala. </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Za izvedene radove Izvođač daje jamstvo od __</w:t>
      </w:r>
      <w:r w:rsidR="00182ECB">
        <w:rPr>
          <w:rFonts w:ascii="Arial" w:hAnsi="Arial" w:cs="Arial"/>
          <w:bCs/>
          <w:sz w:val="22"/>
          <w:szCs w:val="22"/>
        </w:rPr>
        <w:t>_</w:t>
      </w:r>
      <w:r w:rsidRPr="00ED6AC4">
        <w:rPr>
          <w:rFonts w:ascii="Arial" w:hAnsi="Arial" w:cs="Arial"/>
          <w:bCs/>
          <w:sz w:val="22"/>
          <w:szCs w:val="22"/>
        </w:rPr>
        <w:t xml:space="preserve"> mjeseci od dana uspješno obavljene primopredaje radova, a za ugrađenu opremu po jamstvu proizvođača opreme, čije uredno ovjerene jamstvene listove Izvođač predaje Naručitelju prilikom primopredaje radova. </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Svi jamstveni rokovi počinju teći od dana uspješno okončanog tehničkog pregleda, ishođene uporabne dozvole i uspješno obavljene primopredaje i obostrano potpisanog primopredajnog zapisnika o izvršenju ugovorenih radova u cijelosti. </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Provjere i suglasnosti nadzornog inženjera ne oslobađaju Izvođača ugovorenih obveza u pogledu kakvoće jamčenih radova, te je Izvođač odgovoran bez obzira jesu li greške ili nedostaci uočeni tijekom izvođenja radova ili u jamstvenom roku. </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Jamstveni rok se produžuje za vrijeme dok se ne otkloni utvrđeni nedostatak. </w:t>
      </w:r>
    </w:p>
    <w:p w:rsidR="00ED6AC4" w:rsidRPr="00ED6AC4" w:rsidRDefault="00ED6AC4" w:rsidP="00ED6AC4">
      <w:pPr>
        <w:spacing w:line="240" w:lineRule="atLeast"/>
        <w:jc w:val="both"/>
        <w:rPr>
          <w:rFonts w:ascii="Arial" w:hAnsi="Arial" w:cs="Arial"/>
          <w:bCs/>
          <w:sz w:val="22"/>
          <w:szCs w:val="22"/>
        </w:rPr>
      </w:pPr>
    </w:p>
    <w:p w:rsidR="00ED6AC4" w:rsidRPr="00ED6AC4" w:rsidRDefault="00435790" w:rsidP="00396867">
      <w:pPr>
        <w:spacing w:line="240" w:lineRule="atLeast"/>
        <w:jc w:val="center"/>
        <w:rPr>
          <w:rFonts w:ascii="Arial" w:hAnsi="Arial" w:cs="Arial"/>
          <w:bCs/>
          <w:sz w:val="22"/>
          <w:szCs w:val="22"/>
        </w:rPr>
      </w:pPr>
      <w:r>
        <w:rPr>
          <w:rFonts w:ascii="Arial" w:hAnsi="Arial" w:cs="Arial"/>
          <w:b/>
          <w:bCs/>
          <w:sz w:val="22"/>
          <w:szCs w:val="22"/>
        </w:rPr>
        <w:t>Članak 19</w:t>
      </w:r>
      <w:r w:rsidR="00ED6AC4" w:rsidRPr="00ED6AC4">
        <w:rPr>
          <w:rFonts w:ascii="Arial" w:hAnsi="Arial" w:cs="Arial"/>
          <w:b/>
          <w:bCs/>
          <w:sz w:val="22"/>
          <w:szCs w:val="22"/>
        </w:rPr>
        <w:t>.</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odgovara za skrivene nedostatke koji se nisu mogli otkloniti običnim pregledom, a pokažu se u roku od 2 (dvije) godine od dana primopredaje ugovorenih i izvedenih radova, pod uvjetom da Naručitelj o istima u pisanom obliku izvijesti Izvođača u roku od 15 (petnaest) dana od dana kada ih je otkrio. </w:t>
      </w:r>
    </w:p>
    <w:p w:rsid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lastRenderedPageBreak/>
        <w:t xml:space="preserve">Izvođač nije odgovoran za nedostatke ili kvarove nastale nakon primopredaje radova ili nakon stvarnog početka korištenja građevine, a koji bi mogli nastati uslijed više sile ili nepravilnog korištenja, kao i drugih razloga koji nastanu bez krivnje Izvođača. </w:t>
      </w:r>
    </w:p>
    <w:p w:rsidR="00396867" w:rsidRPr="00ED6AC4" w:rsidRDefault="00396867" w:rsidP="00396867">
      <w:pPr>
        <w:spacing w:line="240" w:lineRule="atLeast"/>
        <w:ind w:firstLine="708"/>
        <w:jc w:val="both"/>
        <w:rPr>
          <w:rFonts w:ascii="Arial" w:hAnsi="Arial" w:cs="Arial"/>
          <w:bCs/>
          <w:sz w:val="22"/>
          <w:szCs w:val="22"/>
        </w:rPr>
      </w:pPr>
    </w:p>
    <w:p w:rsidR="00ED6AC4" w:rsidRPr="00ED6AC4" w:rsidRDefault="00435790" w:rsidP="00396867">
      <w:pPr>
        <w:spacing w:line="240" w:lineRule="atLeast"/>
        <w:jc w:val="center"/>
        <w:rPr>
          <w:rFonts w:ascii="Arial" w:hAnsi="Arial" w:cs="Arial"/>
          <w:bCs/>
          <w:sz w:val="22"/>
          <w:szCs w:val="22"/>
        </w:rPr>
      </w:pPr>
      <w:r>
        <w:rPr>
          <w:rFonts w:ascii="Arial" w:hAnsi="Arial" w:cs="Arial"/>
          <w:b/>
          <w:bCs/>
          <w:sz w:val="22"/>
          <w:szCs w:val="22"/>
        </w:rPr>
        <w:t>Članak 20</w:t>
      </w:r>
      <w:r w:rsidR="00ED6AC4" w:rsidRPr="00ED6AC4">
        <w:rPr>
          <w:rFonts w:ascii="Arial" w:hAnsi="Arial" w:cs="Arial"/>
          <w:b/>
          <w:bCs/>
          <w:sz w:val="22"/>
          <w:szCs w:val="22"/>
        </w:rPr>
        <w:t>.</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U tijeku trajanja jamstvenog roka, Izvođač je obvezan odmah o svom trošku pristupiti otklanjanju zajednički ustanovljenih nedostataka, nastalih šteta i neispravnosti koje bi se ukazale kao posljedica nesolidne izvedbe radova, te upotrebe lošeg materijala, a najkasnije u roku od 5 (pet) dana od trenutka primanja obavijesti. </w:t>
      </w:r>
    </w:p>
    <w:p w:rsid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Ukoliko Izvođač ne pristupi otklanjanju nedostataka u dogovorenom roku, Naručitelj će iste nedostatke otkloniti na teret Izvođača. </w:t>
      </w:r>
    </w:p>
    <w:p w:rsidR="00396867" w:rsidRPr="00ED6AC4" w:rsidRDefault="00396867" w:rsidP="00396867">
      <w:pPr>
        <w:spacing w:line="240" w:lineRule="atLeast"/>
        <w:ind w:firstLine="708"/>
        <w:jc w:val="both"/>
        <w:rPr>
          <w:rFonts w:ascii="Arial" w:hAnsi="Arial" w:cs="Arial"/>
          <w:bCs/>
          <w:sz w:val="22"/>
          <w:szCs w:val="22"/>
        </w:rPr>
      </w:pPr>
    </w:p>
    <w:p w:rsidR="00ED6AC4" w:rsidRPr="00ED6AC4" w:rsidRDefault="00435790" w:rsidP="00396867">
      <w:pPr>
        <w:spacing w:line="240" w:lineRule="atLeast"/>
        <w:jc w:val="center"/>
        <w:rPr>
          <w:rFonts w:ascii="Arial" w:hAnsi="Arial" w:cs="Arial"/>
          <w:bCs/>
          <w:sz w:val="22"/>
          <w:szCs w:val="22"/>
        </w:rPr>
      </w:pPr>
      <w:r>
        <w:rPr>
          <w:rFonts w:ascii="Arial" w:hAnsi="Arial" w:cs="Arial"/>
          <w:b/>
          <w:bCs/>
          <w:sz w:val="22"/>
          <w:szCs w:val="22"/>
        </w:rPr>
        <w:t>Članak 21</w:t>
      </w:r>
      <w:r w:rsidR="00ED6AC4" w:rsidRPr="00ED6AC4">
        <w:rPr>
          <w:rFonts w:ascii="Arial" w:hAnsi="Arial" w:cs="Arial"/>
          <w:b/>
          <w:bCs/>
          <w:sz w:val="22"/>
          <w:szCs w:val="22"/>
        </w:rPr>
        <w:t>.</w:t>
      </w:r>
    </w:p>
    <w:p w:rsid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Ako se prilikom primopredaje izvedenih radova ustanovi da pojedini radovi nisu izvedeni prema Ugovoru i da postoje nedostaci, Izvođač je obvezan te nedostatke o svom trošku ukloniti u roku koji zajednički, u zapisniku, utvrde obje ugovorne strane. </w:t>
      </w:r>
    </w:p>
    <w:p w:rsidR="00435790" w:rsidRDefault="00435790" w:rsidP="00396867">
      <w:pPr>
        <w:spacing w:line="240" w:lineRule="atLeast"/>
        <w:ind w:firstLine="708"/>
        <w:jc w:val="both"/>
        <w:rPr>
          <w:rFonts w:ascii="Arial" w:hAnsi="Arial" w:cs="Arial"/>
          <w:bCs/>
          <w:sz w:val="22"/>
          <w:szCs w:val="22"/>
        </w:rPr>
      </w:pPr>
    </w:p>
    <w:p w:rsidR="00435790" w:rsidRDefault="00435790" w:rsidP="00396867">
      <w:pPr>
        <w:spacing w:line="240" w:lineRule="atLeast"/>
        <w:ind w:firstLine="708"/>
        <w:jc w:val="both"/>
        <w:rPr>
          <w:rFonts w:ascii="Arial" w:hAnsi="Arial" w:cs="Arial"/>
          <w:bCs/>
          <w:sz w:val="22"/>
          <w:szCs w:val="22"/>
        </w:rPr>
      </w:pPr>
    </w:p>
    <w:p w:rsidR="00396867" w:rsidRPr="00ED6AC4" w:rsidRDefault="00396867" w:rsidP="00ED6AC4">
      <w:pPr>
        <w:spacing w:line="240" w:lineRule="atLeast"/>
        <w:jc w:val="both"/>
        <w:rPr>
          <w:rFonts w:ascii="Arial" w:hAnsi="Arial" w:cs="Arial"/>
          <w:bCs/>
          <w:sz w:val="22"/>
          <w:szCs w:val="22"/>
        </w:rPr>
      </w:pPr>
    </w:p>
    <w:p w:rsidR="00ED6AC4" w:rsidRPr="00ED6AC4" w:rsidRDefault="00435790" w:rsidP="00396867">
      <w:pPr>
        <w:spacing w:line="240" w:lineRule="atLeast"/>
        <w:jc w:val="center"/>
        <w:rPr>
          <w:rFonts w:ascii="Arial" w:hAnsi="Arial" w:cs="Arial"/>
          <w:bCs/>
          <w:sz w:val="22"/>
          <w:szCs w:val="22"/>
        </w:rPr>
      </w:pPr>
      <w:r>
        <w:rPr>
          <w:rFonts w:ascii="Arial" w:hAnsi="Arial" w:cs="Arial"/>
          <w:b/>
          <w:bCs/>
          <w:sz w:val="22"/>
          <w:szCs w:val="22"/>
        </w:rPr>
        <w:t>Članak 22</w:t>
      </w:r>
      <w:r w:rsidR="00ED6AC4" w:rsidRPr="00ED6AC4">
        <w:rPr>
          <w:rFonts w:ascii="Arial" w:hAnsi="Arial" w:cs="Arial"/>
          <w:b/>
          <w:bCs/>
          <w:sz w:val="22"/>
          <w:szCs w:val="22"/>
        </w:rPr>
        <w:t>.</w:t>
      </w:r>
    </w:p>
    <w:p w:rsidR="00ED6AC4" w:rsidRPr="00ED6AC4" w:rsidRDefault="00ED6AC4" w:rsidP="00C9314E">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obvezan, </w:t>
      </w:r>
      <w:r w:rsidR="00C9314E">
        <w:rPr>
          <w:rFonts w:ascii="Arial" w:hAnsi="Arial" w:cs="Arial"/>
          <w:bCs/>
          <w:sz w:val="22"/>
          <w:szCs w:val="22"/>
        </w:rPr>
        <w:t xml:space="preserve">u roku od 10 dana od </w:t>
      </w:r>
      <w:r w:rsidRPr="00ED6AC4">
        <w:rPr>
          <w:rFonts w:ascii="Arial" w:hAnsi="Arial" w:cs="Arial"/>
          <w:bCs/>
          <w:sz w:val="22"/>
          <w:szCs w:val="22"/>
        </w:rPr>
        <w:t>primopredaje radova, Naručitelju dostaviti jamstvo za otklanjanje nedostat</w:t>
      </w:r>
      <w:r w:rsidR="00C9314E">
        <w:rPr>
          <w:rFonts w:ascii="Arial" w:hAnsi="Arial" w:cs="Arial"/>
          <w:bCs/>
          <w:sz w:val="22"/>
          <w:szCs w:val="22"/>
        </w:rPr>
        <w:t>aka u jamstvenom roku u visini 10</w:t>
      </w:r>
      <w:r w:rsidRPr="00ED6AC4">
        <w:rPr>
          <w:rFonts w:ascii="Arial" w:hAnsi="Arial" w:cs="Arial"/>
          <w:bCs/>
          <w:sz w:val="22"/>
          <w:szCs w:val="22"/>
        </w:rPr>
        <w:t>% vrijednosti ukupno ugovorenih radova bez PDV-a za slučaj da Izvođač u jamstvenom roku ne ispuni obveze otklanjanja nedostataka koje ima po osnovi jamstva ili s naslova naknade štete, i to u obliku garancije banke koja mora biti bezuvjetna, neopoziva, na prvi pisani poziv i bez prigovora s rokom važenja od __</w:t>
      </w:r>
      <w:r w:rsidR="00C9314E">
        <w:rPr>
          <w:rFonts w:ascii="Arial" w:hAnsi="Arial" w:cs="Arial"/>
          <w:bCs/>
          <w:sz w:val="22"/>
          <w:szCs w:val="22"/>
        </w:rPr>
        <w:t>_</w:t>
      </w:r>
      <w:r w:rsidRPr="00ED6AC4">
        <w:rPr>
          <w:rFonts w:ascii="Arial" w:hAnsi="Arial" w:cs="Arial"/>
          <w:bCs/>
          <w:sz w:val="22"/>
          <w:szCs w:val="22"/>
        </w:rPr>
        <w:t xml:space="preserve"> mjeseca, računajući od dana kojim je određen završetak radova. </w:t>
      </w:r>
    </w:p>
    <w:p w:rsidR="00ED6AC4" w:rsidRPr="00ED6AC4" w:rsidRDefault="00ED6AC4" w:rsidP="00C9314E">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daje ovo jamstvo kao osiguranje da će u jamstvenom roku, bez prava na posebnu naknadu, izvršiti popravak svih nekvalitetno izvedenih radova po ovom Ugovoru. Ukoliko Izvođač ne ukloni nedostatke u ugovorenom roku, jamstvo će se koristiti za otklanjanje nedostataka po drugom Izvođaču. </w:t>
      </w:r>
    </w:p>
    <w:p w:rsidR="00ED6AC4" w:rsidRPr="00ED6AC4" w:rsidRDefault="00ED6AC4" w:rsidP="00C9314E">
      <w:pPr>
        <w:spacing w:line="240" w:lineRule="atLeast"/>
        <w:ind w:firstLine="708"/>
        <w:jc w:val="both"/>
        <w:rPr>
          <w:rFonts w:ascii="Arial" w:hAnsi="Arial" w:cs="Arial"/>
          <w:bCs/>
          <w:sz w:val="22"/>
          <w:szCs w:val="22"/>
        </w:rPr>
      </w:pPr>
      <w:r w:rsidRPr="00ED6AC4">
        <w:rPr>
          <w:rFonts w:ascii="Arial" w:hAnsi="Arial" w:cs="Arial"/>
          <w:bCs/>
          <w:sz w:val="22"/>
          <w:szCs w:val="22"/>
        </w:rPr>
        <w:t xml:space="preserve">Umjesto jamstva iz stavka 1. ovog članka, Izvođač može dati novčani polog u traženom iznosu. </w:t>
      </w:r>
    </w:p>
    <w:p w:rsidR="00ED6AC4" w:rsidRDefault="00ED6AC4" w:rsidP="00C9314E">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će jamstvo za otklanjanje nedostataka u jamstvenom roku vratiti Izvođaču u roku od 30 dana od dana isteka jamstvenog roka. </w:t>
      </w:r>
    </w:p>
    <w:p w:rsidR="00F03996" w:rsidRDefault="00F03996" w:rsidP="00ED6AC4">
      <w:pPr>
        <w:spacing w:line="240" w:lineRule="atLeast"/>
        <w:jc w:val="both"/>
        <w:rPr>
          <w:rFonts w:ascii="Arial" w:hAnsi="Arial" w:cs="Arial"/>
          <w:bCs/>
          <w:sz w:val="22"/>
          <w:szCs w:val="22"/>
        </w:rPr>
      </w:pPr>
    </w:p>
    <w:p w:rsidR="00F03996" w:rsidRPr="00ED6AC4" w:rsidRDefault="00F03996" w:rsidP="00ED6AC4">
      <w:pPr>
        <w:spacing w:line="240" w:lineRule="atLeast"/>
        <w:jc w:val="both"/>
        <w:rPr>
          <w:rFonts w:ascii="Arial" w:hAnsi="Arial" w:cs="Arial"/>
          <w:bCs/>
          <w:sz w:val="22"/>
          <w:szCs w:val="22"/>
        </w:rPr>
      </w:pPr>
    </w:p>
    <w:p w:rsidR="00ED6AC4" w:rsidRDefault="00BB4EAD" w:rsidP="00ED6AC4">
      <w:pPr>
        <w:spacing w:line="240" w:lineRule="atLeast"/>
        <w:jc w:val="both"/>
        <w:rPr>
          <w:rFonts w:ascii="Arial" w:hAnsi="Arial" w:cs="Arial"/>
          <w:b/>
          <w:bCs/>
          <w:sz w:val="22"/>
          <w:szCs w:val="22"/>
        </w:rPr>
      </w:pPr>
      <w:r>
        <w:rPr>
          <w:rFonts w:ascii="Arial" w:hAnsi="Arial" w:cs="Arial"/>
          <w:b/>
          <w:bCs/>
          <w:sz w:val="22"/>
          <w:szCs w:val="22"/>
        </w:rPr>
        <w:t>PODUGOVARATELJI</w:t>
      </w:r>
      <w:r w:rsidR="00ED6AC4" w:rsidRPr="00ED6AC4">
        <w:rPr>
          <w:rFonts w:ascii="Arial" w:hAnsi="Arial" w:cs="Arial"/>
          <w:b/>
          <w:bCs/>
          <w:sz w:val="22"/>
          <w:szCs w:val="22"/>
        </w:rPr>
        <w:t xml:space="preserve"> </w:t>
      </w:r>
    </w:p>
    <w:p w:rsidR="00BB4EAD" w:rsidRPr="00ED6AC4" w:rsidRDefault="00BB4EAD" w:rsidP="00ED6AC4">
      <w:pPr>
        <w:spacing w:line="240" w:lineRule="atLeast"/>
        <w:jc w:val="both"/>
        <w:rPr>
          <w:rFonts w:ascii="Arial" w:hAnsi="Arial" w:cs="Arial"/>
          <w:bCs/>
          <w:sz w:val="22"/>
          <w:szCs w:val="22"/>
        </w:rPr>
      </w:pPr>
    </w:p>
    <w:p w:rsidR="00ED6AC4" w:rsidRPr="00ED6AC4" w:rsidRDefault="00435790" w:rsidP="00BB4EAD">
      <w:pPr>
        <w:spacing w:line="240" w:lineRule="atLeast"/>
        <w:jc w:val="center"/>
        <w:rPr>
          <w:rFonts w:ascii="Arial" w:hAnsi="Arial" w:cs="Arial"/>
          <w:bCs/>
          <w:sz w:val="22"/>
          <w:szCs w:val="22"/>
        </w:rPr>
      </w:pPr>
      <w:r>
        <w:rPr>
          <w:rFonts w:ascii="Arial" w:hAnsi="Arial" w:cs="Arial"/>
          <w:b/>
          <w:bCs/>
          <w:sz w:val="22"/>
          <w:szCs w:val="22"/>
        </w:rPr>
        <w:t>Članak 23</w:t>
      </w:r>
      <w:r w:rsidR="00ED6AC4" w:rsidRPr="00ED6AC4">
        <w:rPr>
          <w:rFonts w:ascii="Arial" w:hAnsi="Arial" w:cs="Arial"/>
          <w:b/>
          <w:bCs/>
          <w:sz w:val="22"/>
          <w:szCs w:val="22"/>
        </w:rPr>
        <w:t>.</w:t>
      </w:r>
    </w:p>
    <w:p w:rsidR="00ED6AC4" w:rsidRPr="00ED6AC4" w:rsidRDefault="00ED6AC4" w:rsidP="00BB4EAD">
      <w:pPr>
        <w:spacing w:line="240" w:lineRule="atLeast"/>
        <w:ind w:firstLine="708"/>
        <w:jc w:val="both"/>
        <w:rPr>
          <w:rFonts w:ascii="Arial" w:hAnsi="Arial" w:cs="Arial"/>
          <w:bCs/>
          <w:sz w:val="22"/>
          <w:szCs w:val="22"/>
        </w:rPr>
      </w:pPr>
      <w:r w:rsidRPr="00ED6AC4">
        <w:rPr>
          <w:rFonts w:ascii="Arial" w:hAnsi="Arial" w:cs="Arial"/>
          <w:bCs/>
          <w:sz w:val="22"/>
          <w:szCs w:val="22"/>
        </w:rPr>
        <w:t>Izvođač je dužan sve ra</w:t>
      </w:r>
      <w:r w:rsidR="00BB4EAD">
        <w:rPr>
          <w:rFonts w:ascii="Arial" w:hAnsi="Arial" w:cs="Arial"/>
          <w:bCs/>
          <w:sz w:val="22"/>
          <w:szCs w:val="22"/>
        </w:rPr>
        <w:t>dove izvesti sam. Podugovaratelja</w:t>
      </w:r>
      <w:r w:rsidRPr="00ED6AC4">
        <w:rPr>
          <w:rFonts w:ascii="Arial" w:hAnsi="Arial" w:cs="Arial"/>
          <w:bCs/>
          <w:sz w:val="22"/>
          <w:szCs w:val="22"/>
        </w:rPr>
        <w:t xml:space="preserve"> smije koristiti samo ako je to naveo u svojoj ponudi. Ukoliko se tijekom izvođenja radova utvrdi da </w:t>
      </w:r>
      <w:r w:rsidR="00BB4EAD">
        <w:rPr>
          <w:rFonts w:ascii="Arial" w:hAnsi="Arial" w:cs="Arial"/>
          <w:bCs/>
          <w:sz w:val="22"/>
          <w:szCs w:val="22"/>
        </w:rPr>
        <w:t xml:space="preserve"> </w:t>
      </w:r>
      <w:r w:rsidRPr="00ED6AC4">
        <w:rPr>
          <w:rFonts w:ascii="Arial" w:hAnsi="Arial" w:cs="Arial"/>
          <w:bCs/>
          <w:sz w:val="22"/>
          <w:szCs w:val="22"/>
        </w:rPr>
        <w:t xml:space="preserve">Izvođač koristi </w:t>
      </w:r>
      <w:r w:rsidR="00BB4EAD">
        <w:rPr>
          <w:rFonts w:ascii="Arial" w:hAnsi="Arial" w:cs="Arial"/>
          <w:bCs/>
          <w:sz w:val="22"/>
          <w:szCs w:val="22"/>
        </w:rPr>
        <w:t>podugovaratelja</w:t>
      </w:r>
      <w:r w:rsidRPr="00ED6AC4">
        <w:rPr>
          <w:rFonts w:ascii="Arial" w:hAnsi="Arial" w:cs="Arial"/>
          <w:bCs/>
          <w:sz w:val="22"/>
          <w:szCs w:val="22"/>
        </w:rPr>
        <w:t xml:space="preserve"> kojeg nije naveo u ponudi niti dobio naknadnu suglasnost za njegovo uvođenje, Naručitelj će raskinuti ugovor te aktivirati jamstvo za uredno izvršenje ugovora. </w:t>
      </w:r>
    </w:p>
    <w:p w:rsidR="00ED6AC4" w:rsidRPr="00ED6AC4" w:rsidRDefault="00ED6AC4" w:rsidP="00BB4EAD">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može, tijekom izvršenja ugovora o javnoj nabavi, mijenjati </w:t>
      </w:r>
      <w:r w:rsidR="00BB4EAD">
        <w:rPr>
          <w:rFonts w:ascii="Arial" w:hAnsi="Arial" w:cs="Arial"/>
          <w:bCs/>
          <w:sz w:val="22"/>
          <w:szCs w:val="22"/>
        </w:rPr>
        <w:t>podugovaratelje</w:t>
      </w:r>
      <w:r w:rsidRPr="00ED6AC4">
        <w:rPr>
          <w:rFonts w:ascii="Arial" w:hAnsi="Arial" w:cs="Arial"/>
          <w:bCs/>
          <w:sz w:val="22"/>
          <w:szCs w:val="22"/>
        </w:rPr>
        <w:t xml:space="preserve"> samo za onaj dio ugovora koju je prethodno dao u podugovor, preuzeti izvršenje dijela ugovora o javnoj nabavi koji je prethodno dao u podugovor i/ili uvesti jednog ili više novih </w:t>
      </w:r>
      <w:r w:rsidR="00BB4EAD">
        <w:rPr>
          <w:rFonts w:ascii="Arial" w:hAnsi="Arial" w:cs="Arial"/>
          <w:bCs/>
          <w:sz w:val="22"/>
          <w:szCs w:val="22"/>
        </w:rPr>
        <w:t>podugovaratelja)</w:t>
      </w:r>
      <w:r w:rsidRPr="00ED6AC4">
        <w:rPr>
          <w:rFonts w:ascii="Arial" w:hAnsi="Arial" w:cs="Arial"/>
          <w:bCs/>
          <w:sz w:val="22"/>
          <w:szCs w:val="22"/>
        </w:rPr>
        <w:t xml:space="preserve">čiji ukupni dio ne smije prijeći 30% vrijednosti ugovora o javnoj nabavi bez poreza na dodanu vrijednost neovisno o tome je li prethodno dao dio ugovora o javnoj nabavi u podugovor ili ne, samo uz pristanak Naručitelja. </w:t>
      </w:r>
    </w:p>
    <w:p w:rsidR="00ED6AC4" w:rsidRPr="00ED6AC4" w:rsidRDefault="00ED6AC4" w:rsidP="00BB4EAD">
      <w:pPr>
        <w:spacing w:line="240" w:lineRule="atLeast"/>
        <w:ind w:firstLine="708"/>
        <w:jc w:val="both"/>
        <w:rPr>
          <w:rFonts w:ascii="Arial" w:hAnsi="Arial" w:cs="Arial"/>
          <w:bCs/>
          <w:sz w:val="22"/>
          <w:szCs w:val="22"/>
        </w:rPr>
      </w:pPr>
      <w:r w:rsidRPr="00ED6AC4">
        <w:rPr>
          <w:rFonts w:ascii="Arial" w:hAnsi="Arial" w:cs="Arial"/>
          <w:bCs/>
          <w:sz w:val="22"/>
          <w:szCs w:val="22"/>
        </w:rPr>
        <w:t xml:space="preserve">Ukoliko se tijekom izvođenja radova utvrdi da Izvođač koristi </w:t>
      </w:r>
      <w:r w:rsidR="00BB4EAD">
        <w:rPr>
          <w:rFonts w:ascii="Arial" w:hAnsi="Arial" w:cs="Arial"/>
          <w:bCs/>
          <w:sz w:val="22"/>
          <w:szCs w:val="22"/>
        </w:rPr>
        <w:t>podugovaratelja</w:t>
      </w:r>
      <w:r w:rsidRPr="00ED6AC4">
        <w:rPr>
          <w:rFonts w:ascii="Arial" w:hAnsi="Arial" w:cs="Arial"/>
          <w:bCs/>
          <w:sz w:val="22"/>
          <w:szCs w:val="22"/>
        </w:rPr>
        <w:t xml:space="preserve"> kojeg nije naveo u ponudi niti dobio naknadnu suglasnost za njegovo uvođenje, Naručitelj će raskinuti ugovor te aktivirati jamstvo za uredno izvršenje ugovora. </w:t>
      </w:r>
    </w:p>
    <w:p w:rsidR="00ED6AC4" w:rsidRPr="00ED6AC4" w:rsidRDefault="00ED6AC4" w:rsidP="00BB4EAD">
      <w:pPr>
        <w:spacing w:line="240" w:lineRule="atLeast"/>
        <w:ind w:firstLine="708"/>
        <w:jc w:val="both"/>
        <w:rPr>
          <w:rFonts w:ascii="Arial" w:hAnsi="Arial" w:cs="Arial"/>
          <w:bCs/>
          <w:sz w:val="22"/>
          <w:szCs w:val="22"/>
        </w:rPr>
      </w:pPr>
      <w:r w:rsidRPr="00ED6AC4">
        <w:rPr>
          <w:rFonts w:ascii="Arial" w:hAnsi="Arial" w:cs="Arial"/>
          <w:bCs/>
          <w:sz w:val="22"/>
          <w:szCs w:val="22"/>
        </w:rPr>
        <w:t xml:space="preserve">Ustupanje radova </w:t>
      </w:r>
      <w:r w:rsidR="00BB4EAD">
        <w:rPr>
          <w:rFonts w:ascii="Arial" w:hAnsi="Arial" w:cs="Arial"/>
          <w:bCs/>
          <w:sz w:val="22"/>
          <w:szCs w:val="22"/>
        </w:rPr>
        <w:t>podugovarateljima</w:t>
      </w:r>
      <w:r w:rsidRPr="00ED6AC4">
        <w:rPr>
          <w:rFonts w:ascii="Arial" w:hAnsi="Arial" w:cs="Arial"/>
          <w:bCs/>
          <w:sz w:val="22"/>
          <w:szCs w:val="22"/>
        </w:rPr>
        <w:t xml:space="preserve"> ne može utjecati na prava i obveze ugovornih strana utvrđene ovim Ugovorom. </w:t>
      </w:r>
    </w:p>
    <w:p w:rsidR="00ED6AC4" w:rsidRDefault="00ED6AC4" w:rsidP="00BB4EAD">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snosi odgovornost za bilo koji postupak ili kršenje ugovora od strane bilo kojeg </w:t>
      </w:r>
      <w:r w:rsidR="00BB4EAD">
        <w:rPr>
          <w:rFonts w:ascii="Arial" w:hAnsi="Arial" w:cs="Arial"/>
          <w:bCs/>
          <w:sz w:val="22"/>
          <w:szCs w:val="22"/>
        </w:rPr>
        <w:t>podugovaratelja</w:t>
      </w:r>
      <w:r w:rsidRPr="00ED6AC4">
        <w:rPr>
          <w:rFonts w:ascii="Arial" w:hAnsi="Arial" w:cs="Arial"/>
          <w:bCs/>
          <w:sz w:val="22"/>
          <w:szCs w:val="22"/>
        </w:rPr>
        <w:t xml:space="preserve">, njegovih zastupnika ili zaposlenika, kao da je to postupak ili kršenje ugovora od strane Izvođača. </w:t>
      </w:r>
    </w:p>
    <w:p w:rsidR="00BB4EAD" w:rsidRPr="00ED6AC4" w:rsidRDefault="00BB4EAD" w:rsidP="00BB4EAD">
      <w:pPr>
        <w:spacing w:line="240" w:lineRule="atLeast"/>
        <w:ind w:firstLine="708"/>
        <w:jc w:val="both"/>
        <w:rPr>
          <w:rFonts w:ascii="Arial" w:hAnsi="Arial" w:cs="Arial"/>
          <w:bCs/>
          <w:sz w:val="22"/>
          <w:szCs w:val="22"/>
        </w:rPr>
      </w:pPr>
    </w:p>
    <w:p w:rsidR="00ED6AC4" w:rsidRPr="00ED6AC4" w:rsidRDefault="00435790" w:rsidP="002C1FCA">
      <w:pPr>
        <w:spacing w:line="240" w:lineRule="atLeast"/>
        <w:jc w:val="center"/>
        <w:rPr>
          <w:rFonts w:ascii="Arial" w:hAnsi="Arial" w:cs="Arial"/>
          <w:bCs/>
          <w:sz w:val="22"/>
          <w:szCs w:val="22"/>
        </w:rPr>
      </w:pPr>
      <w:r>
        <w:rPr>
          <w:rFonts w:ascii="Arial" w:hAnsi="Arial" w:cs="Arial"/>
          <w:b/>
          <w:bCs/>
          <w:sz w:val="22"/>
          <w:szCs w:val="22"/>
        </w:rPr>
        <w:t>Članak 24</w:t>
      </w:r>
      <w:r w:rsidR="00ED6AC4" w:rsidRPr="00ED6AC4">
        <w:rPr>
          <w:rFonts w:ascii="Arial" w:hAnsi="Arial" w:cs="Arial"/>
          <w:b/>
          <w:bCs/>
          <w:sz w:val="22"/>
          <w:szCs w:val="22"/>
        </w:rPr>
        <w:t>.</w:t>
      </w:r>
    </w:p>
    <w:p w:rsidR="00ED6AC4" w:rsidRDefault="00ED6AC4" w:rsidP="002C1FCA">
      <w:pPr>
        <w:spacing w:line="240" w:lineRule="atLeast"/>
        <w:ind w:firstLine="708"/>
        <w:jc w:val="both"/>
        <w:rPr>
          <w:rFonts w:ascii="Arial" w:hAnsi="Arial" w:cs="Arial"/>
          <w:bCs/>
          <w:sz w:val="22"/>
          <w:szCs w:val="22"/>
        </w:rPr>
      </w:pPr>
      <w:r w:rsidRPr="00ED6AC4">
        <w:rPr>
          <w:rFonts w:ascii="Arial" w:hAnsi="Arial" w:cs="Arial"/>
          <w:bCs/>
          <w:sz w:val="22"/>
          <w:szCs w:val="22"/>
        </w:rPr>
        <w:lastRenderedPageBreak/>
        <w:t xml:space="preserve">Naručitelj ima pravo i obvezu radove koje su izveli podugovaratelji izravno plaćati podugovarateljima. </w:t>
      </w:r>
    </w:p>
    <w:p w:rsidR="002C1FCA" w:rsidRPr="00ED6AC4" w:rsidRDefault="002C1FCA" w:rsidP="002C1FCA">
      <w:pPr>
        <w:spacing w:line="240" w:lineRule="atLeast"/>
        <w:ind w:firstLine="708"/>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UGOVORNE KAZNE </w:t>
      </w:r>
    </w:p>
    <w:p w:rsidR="002C1FCA" w:rsidRPr="00ED6AC4" w:rsidRDefault="002C1FCA" w:rsidP="00ED6AC4">
      <w:pPr>
        <w:spacing w:line="240" w:lineRule="atLeast"/>
        <w:jc w:val="both"/>
        <w:rPr>
          <w:rFonts w:ascii="Arial" w:hAnsi="Arial" w:cs="Arial"/>
          <w:bCs/>
          <w:sz w:val="22"/>
          <w:szCs w:val="22"/>
        </w:rPr>
      </w:pPr>
    </w:p>
    <w:p w:rsidR="00ED6AC4" w:rsidRPr="00ED6AC4" w:rsidRDefault="00435790" w:rsidP="002C1FCA">
      <w:pPr>
        <w:spacing w:line="240" w:lineRule="atLeast"/>
        <w:jc w:val="center"/>
        <w:rPr>
          <w:rFonts w:ascii="Arial" w:hAnsi="Arial" w:cs="Arial"/>
          <w:bCs/>
          <w:sz w:val="22"/>
          <w:szCs w:val="22"/>
        </w:rPr>
      </w:pPr>
      <w:r>
        <w:rPr>
          <w:rFonts w:ascii="Arial" w:hAnsi="Arial" w:cs="Arial"/>
          <w:b/>
          <w:bCs/>
          <w:sz w:val="22"/>
          <w:szCs w:val="22"/>
        </w:rPr>
        <w:t>Članak 25</w:t>
      </w:r>
      <w:r w:rsidR="00ED6AC4" w:rsidRPr="00ED6AC4">
        <w:rPr>
          <w:rFonts w:ascii="Arial" w:hAnsi="Arial" w:cs="Arial"/>
          <w:b/>
          <w:bCs/>
          <w:sz w:val="22"/>
          <w:szCs w:val="22"/>
        </w:rPr>
        <w:t>.</w:t>
      </w:r>
    </w:p>
    <w:p w:rsidR="00ED6AC4" w:rsidRPr="00ED6AC4" w:rsidRDefault="00E2502E" w:rsidP="00E2502E">
      <w:pPr>
        <w:spacing w:line="240" w:lineRule="atLeast"/>
        <w:ind w:firstLine="708"/>
        <w:jc w:val="both"/>
        <w:rPr>
          <w:rFonts w:ascii="Arial" w:hAnsi="Arial" w:cs="Arial"/>
          <w:bCs/>
          <w:sz w:val="22"/>
          <w:szCs w:val="22"/>
        </w:rPr>
      </w:pPr>
      <w:r w:rsidRPr="00E2502E">
        <w:rPr>
          <w:rFonts w:ascii="Arial" w:hAnsi="Arial" w:cs="Arial"/>
          <w:bCs/>
          <w:sz w:val="22"/>
          <w:szCs w:val="22"/>
        </w:rPr>
        <w:t>Ugovorne strane suglasno utvrđuju</w:t>
      </w:r>
      <w:r>
        <w:rPr>
          <w:rFonts w:ascii="Arial" w:hAnsi="Arial" w:cs="Arial"/>
          <w:bCs/>
          <w:sz w:val="22"/>
          <w:szCs w:val="22"/>
        </w:rPr>
        <w:t xml:space="preserve"> </w:t>
      </w:r>
      <w:r w:rsidRPr="00E2502E">
        <w:rPr>
          <w:rFonts w:ascii="Arial" w:hAnsi="Arial" w:cs="Arial"/>
          <w:bCs/>
          <w:sz w:val="22"/>
          <w:szCs w:val="22"/>
        </w:rPr>
        <w:t xml:space="preserve">ugovornu kaznu za neuredno ispunjenje ugovora u visini 1‰ (jedan promil) dnevno na iznos ugovorne cijene u neizvršenom dijelu, do najviše 10% ugovorne cijene bez PDV-a, za zakašnjenje u izvršenju i/ili neizvršenje ugovornih obveza </w:t>
      </w:r>
      <w:r>
        <w:rPr>
          <w:rFonts w:ascii="Arial" w:hAnsi="Arial" w:cs="Arial"/>
          <w:bCs/>
          <w:sz w:val="22"/>
          <w:szCs w:val="22"/>
        </w:rPr>
        <w:t>Izvođača.</w:t>
      </w:r>
      <w:r w:rsidR="00ED6AC4" w:rsidRPr="00ED6AC4">
        <w:rPr>
          <w:rFonts w:ascii="Arial" w:hAnsi="Arial" w:cs="Arial"/>
          <w:bCs/>
          <w:sz w:val="22"/>
          <w:szCs w:val="22"/>
        </w:rPr>
        <w:t xml:space="preserve"> </w:t>
      </w:r>
    </w:p>
    <w:p w:rsidR="00ED6AC4" w:rsidRPr="00ED6AC4" w:rsidRDefault="00ED6AC4" w:rsidP="00E2502E">
      <w:pPr>
        <w:spacing w:line="240" w:lineRule="atLeast"/>
        <w:ind w:firstLine="708"/>
        <w:jc w:val="both"/>
        <w:rPr>
          <w:rFonts w:ascii="Arial" w:hAnsi="Arial" w:cs="Arial"/>
          <w:bCs/>
          <w:sz w:val="22"/>
          <w:szCs w:val="22"/>
        </w:rPr>
      </w:pPr>
      <w:r w:rsidRPr="00ED6AC4">
        <w:rPr>
          <w:rFonts w:ascii="Arial" w:hAnsi="Arial" w:cs="Arial"/>
          <w:bCs/>
          <w:sz w:val="22"/>
          <w:szCs w:val="22"/>
        </w:rPr>
        <w:t xml:space="preserve">U slučaju neopravdanog kašnjenja dužeg od 30 dana ugovorna kazna iz stavka 1. ovog članka se ne naplaćuje, već će Naručitelj zatražiti naplatu punog iznosa po jamstvu za dobro ispunjenje ugovora. </w:t>
      </w:r>
    </w:p>
    <w:p w:rsidR="00ED6AC4" w:rsidRPr="00ED6AC4" w:rsidRDefault="00ED6AC4" w:rsidP="00E2502E">
      <w:pPr>
        <w:spacing w:line="240" w:lineRule="atLeast"/>
        <w:ind w:firstLine="708"/>
        <w:jc w:val="both"/>
        <w:rPr>
          <w:rFonts w:ascii="Arial" w:hAnsi="Arial" w:cs="Arial"/>
          <w:bCs/>
          <w:sz w:val="22"/>
          <w:szCs w:val="22"/>
        </w:rPr>
      </w:pPr>
      <w:r w:rsidRPr="00ED6AC4">
        <w:rPr>
          <w:rFonts w:ascii="Arial" w:hAnsi="Arial" w:cs="Arial"/>
          <w:bCs/>
          <w:sz w:val="22"/>
          <w:szCs w:val="22"/>
        </w:rPr>
        <w:t xml:space="preserve">Zakašnjenje se evidentira u </w:t>
      </w:r>
      <w:r w:rsidR="00E2502E">
        <w:rPr>
          <w:rFonts w:ascii="Arial" w:hAnsi="Arial" w:cs="Arial"/>
          <w:bCs/>
          <w:sz w:val="22"/>
          <w:szCs w:val="22"/>
        </w:rPr>
        <w:t xml:space="preserve">građevinskom dnevniku, </w:t>
      </w:r>
      <w:r w:rsidRPr="00ED6AC4">
        <w:rPr>
          <w:rFonts w:ascii="Arial" w:hAnsi="Arial" w:cs="Arial"/>
          <w:bCs/>
          <w:sz w:val="22"/>
          <w:szCs w:val="22"/>
        </w:rPr>
        <w:t xml:space="preserve">okončanoj situaciji i zapisniku o primopredaji građevine. </w:t>
      </w:r>
    </w:p>
    <w:p w:rsidR="00ED6AC4" w:rsidRDefault="00ED6AC4" w:rsidP="00E2502E">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se obvezuje nadoknaditi svaku štetu koja bi bila prouzročena Naručitelju zbog zakašnjenja. </w:t>
      </w:r>
    </w:p>
    <w:p w:rsidR="00E2502E" w:rsidRPr="00E2502E" w:rsidRDefault="00E2502E" w:rsidP="00E2502E">
      <w:pPr>
        <w:spacing w:line="240" w:lineRule="atLeast"/>
        <w:ind w:firstLine="708"/>
        <w:jc w:val="both"/>
        <w:rPr>
          <w:rFonts w:ascii="Arial" w:hAnsi="Arial" w:cs="Arial"/>
          <w:bCs/>
          <w:sz w:val="22"/>
          <w:szCs w:val="22"/>
        </w:rPr>
      </w:pPr>
      <w:r w:rsidRPr="00E2502E">
        <w:rPr>
          <w:rFonts w:ascii="Arial" w:hAnsi="Arial" w:cs="Arial"/>
          <w:bCs/>
          <w:sz w:val="22"/>
          <w:szCs w:val="22"/>
        </w:rPr>
        <w:t xml:space="preserve">Ugovorne strane suglasno utvrđuju da naručitelj ima pravo na naplatu kazne ovog ugovora a bez prethodne obavijesti izvođača da zadržava pravo na naplatu ugovorne kazne. </w:t>
      </w:r>
    </w:p>
    <w:p w:rsidR="00E2502E" w:rsidRDefault="00E2502E" w:rsidP="00E2502E">
      <w:pPr>
        <w:spacing w:line="240" w:lineRule="atLeast"/>
        <w:ind w:firstLine="708"/>
        <w:jc w:val="both"/>
        <w:rPr>
          <w:rFonts w:ascii="Arial" w:hAnsi="Arial" w:cs="Arial"/>
          <w:bCs/>
          <w:sz w:val="22"/>
          <w:szCs w:val="22"/>
        </w:rPr>
      </w:pPr>
      <w:r w:rsidRPr="00E2502E">
        <w:rPr>
          <w:rFonts w:ascii="Arial" w:hAnsi="Arial" w:cs="Arial"/>
          <w:bCs/>
          <w:sz w:val="22"/>
          <w:szCs w:val="22"/>
        </w:rPr>
        <w:t>Ugovorne strane su suglasne da naručitelj ima pravo kumulirati ugovornu kaznu i naknadu štete.</w:t>
      </w:r>
    </w:p>
    <w:p w:rsidR="00D162D5" w:rsidRPr="00ED6AC4" w:rsidRDefault="00D162D5" w:rsidP="00E2502E">
      <w:pPr>
        <w:spacing w:line="240" w:lineRule="atLeast"/>
        <w:jc w:val="center"/>
        <w:rPr>
          <w:rFonts w:ascii="Arial" w:hAnsi="Arial" w:cs="Arial"/>
          <w:bCs/>
          <w:sz w:val="22"/>
          <w:szCs w:val="22"/>
        </w:rPr>
      </w:pPr>
    </w:p>
    <w:p w:rsidR="00ED6AC4" w:rsidRPr="00ED6AC4" w:rsidRDefault="00435790" w:rsidP="00E2502E">
      <w:pPr>
        <w:spacing w:line="240" w:lineRule="atLeast"/>
        <w:jc w:val="center"/>
        <w:rPr>
          <w:rFonts w:ascii="Arial" w:hAnsi="Arial" w:cs="Arial"/>
          <w:bCs/>
          <w:sz w:val="22"/>
          <w:szCs w:val="22"/>
        </w:rPr>
      </w:pPr>
      <w:r>
        <w:rPr>
          <w:rFonts w:ascii="Arial" w:hAnsi="Arial" w:cs="Arial"/>
          <w:b/>
          <w:bCs/>
          <w:sz w:val="22"/>
          <w:szCs w:val="22"/>
        </w:rPr>
        <w:t>Članak 26</w:t>
      </w:r>
      <w:r w:rsidR="00ED6AC4" w:rsidRPr="00ED6AC4">
        <w:rPr>
          <w:rFonts w:ascii="Arial" w:hAnsi="Arial" w:cs="Arial"/>
          <w:b/>
          <w:bCs/>
          <w:sz w:val="22"/>
          <w:szCs w:val="22"/>
        </w:rPr>
        <w:t>.</w:t>
      </w:r>
    </w:p>
    <w:p w:rsidR="00ED6AC4" w:rsidRDefault="00ED6AC4" w:rsidP="00E2502E">
      <w:pPr>
        <w:spacing w:line="240" w:lineRule="atLeast"/>
        <w:ind w:firstLine="708"/>
        <w:jc w:val="both"/>
        <w:rPr>
          <w:rFonts w:ascii="Arial" w:hAnsi="Arial" w:cs="Arial"/>
          <w:bCs/>
          <w:sz w:val="22"/>
          <w:szCs w:val="22"/>
        </w:rPr>
      </w:pPr>
      <w:r w:rsidRPr="00ED6AC4">
        <w:rPr>
          <w:rFonts w:ascii="Arial" w:hAnsi="Arial" w:cs="Arial"/>
          <w:bCs/>
          <w:sz w:val="22"/>
          <w:szCs w:val="22"/>
        </w:rPr>
        <w:t>U slučaju prekora</w:t>
      </w:r>
      <w:r w:rsidR="00435790">
        <w:rPr>
          <w:rFonts w:ascii="Arial" w:hAnsi="Arial" w:cs="Arial"/>
          <w:bCs/>
          <w:sz w:val="22"/>
          <w:szCs w:val="22"/>
        </w:rPr>
        <w:t>čenja roka plaćanja iz članka 13</w:t>
      </w:r>
      <w:r w:rsidRPr="00ED6AC4">
        <w:rPr>
          <w:rFonts w:ascii="Arial" w:hAnsi="Arial" w:cs="Arial"/>
          <w:bCs/>
          <w:sz w:val="22"/>
          <w:szCs w:val="22"/>
        </w:rPr>
        <w:t xml:space="preserve">. ovog Ugovora, Naručitelj je dužan za svaki dan zakašnjenja platiti Izvođaču zakonsku zateznu kamatu. </w:t>
      </w:r>
    </w:p>
    <w:p w:rsidR="00D162D5" w:rsidRPr="00ED6AC4" w:rsidRDefault="00D162D5"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NOVI RADOVI </w:t>
      </w:r>
    </w:p>
    <w:p w:rsidR="00B674E4" w:rsidRPr="00ED6AC4" w:rsidRDefault="00B674E4" w:rsidP="00ED6AC4">
      <w:pPr>
        <w:spacing w:line="240" w:lineRule="atLeast"/>
        <w:jc w:val="both"/>
        <w:rPr>
          <w:rFonts w:ascii="Arial" w:hAnsi="Arial" w:cs="Arial"/>
          <w:bCs/>
          <w:sz w:val="22"/>
          <w:szCs w:val="22"/>
        </w:rPr>
      </w:pPr>
    </w:p>
    <w:p w:rsidR="00ED6AC4" w:rsidRPr="00ED6AC4" w:rsidRDefault="00435790" w:rsidP="00B674E4">
      <w:pPr>
        <w:spacing w:line="240" w:lineRule="atLeast"/>
        <w:jc w:val="center"/>
        <w:rPr>
          <w:rFonts w:ascii="Arial" w:hAnsi="Arial" w:cs="Arial"/>
          <w:bCs/>
          <w:sz w:val="22"/>
          <w:szCs w:val="22"/>
        </w:rPr>
      </w:pPr>
      <w:r>
        <w:rPr>
          <w:rFonts w:ascii="Arial" w:hAnsi="Arial" w:cs="Arial"/>
          <w:b/>
          <w:bCs/>
          <w:sz w:val="22"/>
          <w:szCs w:val="22"/>
        </w:rPr>
        <w:t>Članak 27</w:t>
      </w:r>
      <w:r w:rsidR="00ED6AC4" w:rsidRPr="00ED6AC4">
        <w:rPr>
          <w:rFonts w:ascii="Arial" w:hAnsi="Arial" w:cs="Arial"/>
          <w:b/>
          <w:bCs/>
          <w:sz w:val="22"/>
          <w:szCs w:val="22"/>
        </w:rPr>
        <w:t>.</w:t>
      </w:r>
    </w:p>
    <w:p w:rsidR="00ED6AC4" w:rsidRPr="00182ECB" w:rsidRDefault="00ED6AC4" w:rsidP="00B674E4">
      <w:pPr>
        <w:spacing w:line="240" w:lineRule="atLeast"/>
        <w:ind w:firstLine="708"/>
        <w:jc w:val="both"/>
        <w:rPr>
          <w:rFonts w:ascii="Arial" w:hAnsi="Arial" w:cs="Arial"/>
          <w:bCs/>
          <w:color w:val="auto"/>
          <w:sz w:val="22"/>
          <w:szCs w:val="22"/>
        </w:rPr>
      </w:pPr>
      <w:r w:rsidRPr="00182ECB">
        <w:rPr>
          <w:rFonts w:ascii="Arial" w:hAnsi="Arial" w:cs="Arial"/>
          <w:bCs/>
          <w:color w:val="auto"/>
          <w:sz w:val="22"/>
          <w:szCs w:val="22"/>
        </w:rPr>
        <w:t xml:space="preserve">Radovi koji se sastoje od ponavljanja sličnih radova su novi radovi. U slučaju pojave novih radova Naručitelj zadržava pravo provesti pregovarački postupak javne nabave bez prethodne objave sukladno članku 134. Zakona o javnoj nabavi ukoliko su ispunjeni svi Zakonom predviđeni uvjeti. Potreba za novim radovima utvrđuje se pismenim izvješćem glavnog nadzornog inženjera. </w:t>
      </w:r>
    </w:p>
    <w:p w:rsidR="00ED6AC4" w:rsidRPr="00182ECB" w:rsidRDefault="00ED6AC4" w:rsidP="00B674E4">
      <w:pPr>
        <w:spacing w:line="240" w:lineRule="atLeast"/>
        <w:ind w:firstLine="708"/>
        <w:jc w:val="both"/>
        <w:rPr>
          <w:rFonts w:ascii="Arial" w:hAnsi="Arial" w:cs="Arial"/>
          <w:bCs/>
          <w:color w:val="auto"/>
          <w:sz w:val="22"/>
          <w:szCs w:val="22"/>
        </w:rPr>
      </w:pPr>
      <w:r w:rsidRPr="00182ECB">
        <w:rPr>
          <w:rFonts w:ascii="Arial" w:hAnsi="Arial" w:cs="Arial"/>
          <w:bCs/>
          <w:color w:val="auto"/>
          <w:sz w:val="22"/>
          <w:szCs w:val="22"/>
        </w:rPr>
        <w:t xml:space="preserve">Cijene novih radova utvrdit će se ponudom Izvođača, a obračunat će se sukladno jediničnim cijenama iz troškovnika dostavljenog u provedenom postupku javne nabave iz članka 1. ovog Ugovora, uz ovjeru glavnog nadzornog inženjera. </w:t>
      </w:r>
    </w:p>
    <w:p w:rsidR="00ED6AC4" w:rsidRPr="00ED6AC4" w:rsidRDefault="00ED6AC4" w:rsidP="00ED6AC4">
      <w:pPr>
        <w:spacing w:line="240" w:lineRule="atLeast"/>
        <w:jc w:val="both"/>
        <w:rPr>
          <w:rFonts w:ascii="Arial" w:hAnsi="Arial" w:cs="Arial"/>
          <w:bCs/>
          <w:sz w:val="22"/>
          <w:szCs w:val="22"/>
        </w:rPr>
      </w:pPr>
    </w:p>
    <w:p w:rsidR="00B674E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NADZOR NAD IZVEDBOM RADOVA I GRADILIŠNA DOKUMENTACIJA</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 </w:t>
      </w:r>
    </w:p>
    <w:p w:rsidR="00ED6AC4" w:rsidRPr="00ED6AC4" w:rsidRDefault="00435790" w:rsidP="00B674E4">
      <w:pPr>
        <w:spacing w:line="240" w:lineRule="atLeast"/>
        <w:jc w:val="center"/>
        <w:rPr>
          <w:rFonts w:ascii="Arial" w:hAnsi="Arial" w:cs="Arial"/>
          <w:bCs/>
          <w:sz w:val="22"/>
          <w:szCs w:val="22"/>
        </w:rPr>
      </w:pPr>
      <w:r>
        <w:rPr>
          <w:rFonts w:ascii="Arial" w:hAnsi="Arial" w:cs="Arial"/>
          <w:b/>
          <w:bCs/>
          <w:sz w:val="22"/>
          <w:szCs w:val="22"/>
        </w:rPr>
        <w:t>Članak 28</w:t>
      </w:r>
      <w:r w:rsidR="00ED6AC4" w:rsidRPr="00ED6AC4">
        <w:rPr>
          <w:rFonts w:ascii="Arial" w:hAnsi="Arial" w:cs="Arial"/>
          <w:b/>
          <w:bCs/>
          <w:sz w:val="22"/>
          <w:szCs w:val="22"/>
        </w:rPr>
        <w:t>.</w:t>
      </w:r>
    </w:p>
    <w:p w:rsid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će prije početka radova dostaviti Izvođaču rješenja o imenovanju nadzornih inženjera po vrstama radova i imenovanju glavnog nadzornog inženjera. </w:t>
      </w:r>
    </w:p>
    <w:p w:rsidR="00182ECB" w:rsidRDefault="00182ECB" w:rsidP="00ED6AC4">
      <w:pPr>
        <w:spacing w:line="240" w:lineRule="atLeast"/>
        <w:jc w:val="both"/>
        <w:rPr>
          <w:rFonts w:ascii="Arial" w:hAnsi="Arial" w:cs="Arial"/>
          <w:bCs/>
          <w:sz w:val="22"/>
          <w:szCs w:val="22"/>
        </w:rPr>
      </w:pPr>
    </w:p>
    <w:p w:rsidR="00182ECB" w:rsidRPr="00ED6AC4" w:rsidRDefault="00182ECB" w:rsidP="00ED6AC4">
      <w:pPr>
        <w:spacing w:line="240" w:lineRule="atLeast"/>
        <w:jc w:val="both"/>
        <w:rPr>
          <w:rFonts w:ascii="Arial" w:hAnsi="Arial" w:cs="Arial"/>
          <w:bCs/>
          <w:sz w:val="22"/>
          <w:szCs w:val="22"/>
        </w:rPr>
      </w:pPr>
    </w:p>
    <w:p w:rsidR="00ED6AC4" w:rsidRPr="00ED6AC4" w:rsidRDefault="00435790" w:rsidP="00B674E4">
      <w:pPr>
        <w:spacing w:line="240" w:lineRule="atLeast"/>
        <w:jc w:val="center"/>
        <w:rPr>
          <w:rFonts w:ascii="Arial" w:hAnsi="Arial" w:cs="Arial"/>
          <w:bCs/>
          <w:sz w:val="22"/>
          <w:szCs w:val="22"/>
        </w:rPr>
      </w:pPr>
      <w:r>
        <w:rPr>
          <w:rFonts w:ascii="Arial" w:hAnsi="Arial" w:cs="Arial"/>
          <w:b/>
          <w:bCs/>
          <w:sz w:val="22"/>
          <w:szCs w:val="22"/>
        </w:rPr>
        <w:t>Članak 29</w:t>
      </w:r>
      <w:r w:rsidR="00ED6AC4" w:rsidRPr="00ED6AC4">
        <w:rPr>
          <w:rFonts w:ascii="Arial" w:hAnsi="Arial" w:cs="Arial"/>
          <w:b/>
          <w:bCs/>
          <w:sz w:val="22"/>
          <w:szCs w:val="22"/>
        </w:rPr>
        <w:t>.</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kao predstavnik Naručitelja punovažno zastupa Naručitelja pri izvođenju ugovorenih radova. </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obavlja nadzor i brine se da se ugovorene obveze izvrše u skladu sa ugovorom i dokumentacijom koja je sastavni dio ugovora, te pravilima struke, što podrazumijeva naročito sljedeća prava i obveze.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stručno kontrolirati izvedbu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kontrolirati opće obveze Izvođača i njegove obveze koje proističu iz ovog Ugovora,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pregledavati kvalitetu materijala te građevinskih i obrtničkih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reagirati na eventualne nepravilnosti uz stavljanje određenih primjedbi,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 krajnjem slučaju zabraniti određene radove,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pratiti dinamiku izvršenja ugovornih radova, kontrolom usklađenja aktivnosti iz operativnog plana građenja,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kontrolirati i potpisivati građevinski dnevnik,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lastRenderedPageBreak/>
        <w:t xml:space="preserve">- poduzimati potrebne mjere prema zakonima, propisima i odredbama ovog Ugovora,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redovno izvješćivati ovlaštenu osobu Naručitelja o svim relevantnim okolnostima,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sudjelovati u primopredaji i obračunu radova. </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je ovlašten narediti obustavljanje daljnjih radova, te zahtijevati saniranje ili rušenje pojedinih izvedenih radova, ako utvrdi da se radovi izvode protivno ugovoru, odobrenom projektu, tehničkim propisima ili standardima. </w:t>
      </w:r>
    </w:p>
    <w:p w:rsid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je obvezan o događajima iz stavka 3. ovog članka odmah pismeno izvijestiti ovlaštenu osobu Naručitelja i Izvođača, a činjenično stanje opisati u građevinskom dnevniku. </w:t>
      </w:r>
    </w:p>
    <w:p w:rsidR="00B674E4" w:rsidRPr="00ED6AC4" w:rsidRDefault="00B674E4" w:rsidP="00B674E4">
      <w:pPr>
        <w:spacing w:line="240" w:lineRule="atLeast"/>
        <w:ind w:firstLine="708"/>
        <w:jc w:val="both"/>
        <w:rPr>
          <w:rFonts w:ascii="Arial" w:hAnsi="Arial" w:cs="Arial"/>
          <w:bCs/>
          <w:sz w:val="22"/>
          <w:szCs w:val="22"/>
        </w:rPr>
      </w:pPr>
    </w:p>
    <w:p w:rsidR="00ED6AC4" w:rsidRPr="00ED6AC4" w:rsidRDefault="00ED6AC4" w:rsidP="00B674E4">
      <w:pPr>
        <w:spacing w:line="240" w:lineRule="atLeast"/>
        <w:jc w:val="center"/>
        <w:rPr>
          <w:rFonts w:ascii="Arial" w:hAnsi="Arial" w:cs="Arial"/>
          <w:bCs/>
          <w:sz w:val="22"/>
          <w:szCs w:val="22"/>
        </w:rPr>
      </w:pPr>
      <w:r w:rsidRPr="00ED6AC4">
        <w:rPr>
          <w:rFonts w:ascii="Arial" w:hAnsi="Arial" w:cs="Arial"/>
          <w:b/>
          <w:bCs/>
          <w:sz w:val="22"/>
          <w:szCs w:val="22"/>
        </w:rPr>
        <w:t>Č</w:t>
      </w:r>
      <w:r w:rsidR="00435790">
        <w:rPr>
          <w:rFonts w:ascii="Arial" w:hAnsi="Arial" w:cs="Arial"/>
          <w:b/>
          <w:bCs/>
          <w:sz w:val="22"/>
          <w:szCs w:val="22"/>
        </w:rPr>
        <w:t>lanak 30</w:t>
      </w:r>
      <w:r w:rsidRPr="00ED6AC4">
        <w:rPr>
          <w:rFonts w:ascii="Arial" w:hAnsi="Arial" w:cs="Arial"/>
          <w:b/>
          <w:bCs/>
          <w:sz w:val="22"/>
          <w:szCs w:val="22"/>
        </w:rPr>
        <w:t>.</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dužan voditi građevinski dnevnik i građevinsku knjigu sa obračunskim nacrtima u koju unosi stvarno izvedene količine radova, na osnovi kojih vrši situiranje izvedenih radova. </w:t>
      </w:r>
    </w:p>
    <w:p w:rsid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i odgovorni voditelj gradnje obvezni su svakog dana potpisivati građevinski dnevnik i građevinsku knjigu za izvedbu radova. </w:t>
      </w:r>
    </w:p>
    <w:p w:rsidR="00B674E4" w:rsidRDefault="00B674E4" w:rsidP="00ED6AC4">
      <w:pPr>
        <w:spacing w:line="240" w:lineRule="atLeast"/>
        <w:jc w:val="both"/>
        <w:rPr>
          <w:rFonts w:ascii="Arial" w:hAnsi="Arial" w:cs="Arial"/>
          <w:bCs/>
          <w:sz w:val="22"/>
          <w:szCs w:val="22"/>
        </w:rPr>
      </w:pPr>
    </w:p>
    <w:p w:rsidR="00B674E4" w:rsidRPr="00ED6AC4" w:rsidRDefault="00B674E4"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OSTALE OBVEZE NARUČITELJA I IZVOĐAČA </w:t>
      </w:r>
    </w:p>
    <w:p w:rsidR="00B674E4" w:rsidRPr="00ED6AC4" w:rsidRDefault="00B674E4" w:rsidP="00ED6AC4">
      <w:pPr>
        <w:spacing w:line="240" w:lineRule="atLeast"/>
        <w:jc w:val="both"/>
        <w:rPr>
          <w:rFonts w:ascii="Arial" w:hAnsi="Arial" w:cs="Arial"/>
          <w:bCs/>
          <w:sz w:val="22"/>
          <w:szCs w:val="22"/>
        </w:rPr>
      </w:pPr>
    </w:p>
    <w:p w:rsidR="00ED6AC4" w:rsidRPr="00ED6AC4" w:rsidRDefault="00435790" w:rsidP="00B674E4">
      <w:pPr>
        <w:spacing w:line="240" w:lineRule="atLeast"/>
        <w:jc w:val="center"/>
        <w:rPr>
          <w:rFonts w:ascii="Arial" w:hAnsi="Arial" w:cs="Arial"/>
          <w:bCs/>
          <w:sz w:val="22"/>
          <w:szCs w:val="22"/>
        </w:rPr>
      </w:pPr>
      <w:r>
        <w:rPr>
          <w:rFonts w:ascii="Arial" w:hAnsi="Arial" w:cs="Arial"/>
          <w:b/>
          <w:bCs/>
          <w:sz w:val="22"/>
          <w:szCs w:val="22"/>
        </w:rPr>
        <w:t>Članak 31</w:t>
      </w:r>
      <w:r w:rsidR="00ED6AC4" w:rsidRPr="00ED6AC4">
        <w:rPr>
          <w:rFonts w:ascii="Arial" w:hAnsi="Arial" w:cs="Arial"/>
          <w:b/>
          <w:bCs/>
          <w:sz w:val="22"/>
          <w:szCs w:val="22"/>
        </w:rPr>
        <w:t>.</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je posebno dužan: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uvesti Izvođača u posao na način da isti može nesmetano izvoditi radove po ovom Ugovoru i dovršiti ih u ugovorenom roku, sukladno članku 6. ovog Ugovora,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osigurati stručni nadzor nad izvođenjem radova neprekidno cijelo vrijeme trajanja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dati Izvođaču, putem glavnog nadzornog inženjera, upisom u građevinski dnevnik, u roku od 3 dana sva objašnj</w:t>
      </w:r>
      <w:r w:rsidR="00B674E4">
        <w:rPr>
          <w:rFonts w:ascii="Arial" w:hAnsi="Arial" w:cs="Arial"/>
          <w:bCs/>
          <w:sz w:val="22"/>
          <w:szCs w:val="22"/>
        </w:rPr>
        <w:t>enja i upute koje ovaj zatraži,</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nadoknaditi Izvođaču štetu i troškove, koje bi ovaj mogao imati zbog eventualnih izmjena radova, te odobriti nove cijene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obračunati nesporni dio privremene situacije u roku od 7 (sedam) dana od primitka iste, a nesuglasice oko osporenog dijela situacije raspraviti s Izvođačem do konca mjeseca u kojem je situacija predana, </w:t>
      </w:r>
    </w:p>
    <w:p w:rsid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dogovoriti sa Izvođačem nesporno utvrđene višeradnje, naknadne i nepredviđene radove. </w:t>
      </w:r>
    </w:p>
    <w:p w:rsidR="00B674E4" w:rsidRPr="00ED6AC4" w:rsidRDefault="00B674E4" w:rsidP="00ED6AC4">
      <w:pPr>
        <w:spacing w:line="240" w:lineRule="atLeast"/>
        <w:jc w:val="both"/>
        <w:rPr>
          <w:rFonts w:ascii="Arial" w:hAnsi="Arial" w:cs="Arial"/>
          <w:bCs/>
          <w:sz w:val="22"/>
          <w:szCs w:val="22"/>
        </w:rPr>
      </w:pPr>
    </w:p>
    <w:p w:rsidR="00ED6AC4" w:rsidRPr="00ED6AC4" w:rsidRDefault="00435790" w:rsidP="00B674E4">
      <w:pPr>
        <w:spacing w:line="240" w:lineRule="atLeast"/>
        <w:jc w:val="center"/>
        <w:rPr>
          <w:rFonts w:ascii="Arial" w:hAnsi="Arial" w:cs="Arial"/>
          <w:bCs/>
          <w:sz w:val="22"/>
          <w:szCs w:val="22"/>
        </w:rPr>
      </w:pPr>
      <w:r>
        <w:rPr>
          <w:rFonts w:ascii="Arial" w:hAnsi="Arial" w:cs="Arial"/>
          <w:b/>
          <w:bCs/>
          <w:sz w:val="22"/>
          <w:szCs w:val="22"/>
        </w:rPr>
        <w:t>Članak 32</w:t>
      </w:r>
      <w:r w:rsidR="00ED6AC4" w:rsidRPr="00ED6AC4">
        <w:rPr>
          <w:rFonts w:ascii="Arial" w:hAnsi="Arial" w:cs="Arial"/>
          <w:b/>
          <w:bCs/>
          <w:sz w:val="22"/>
          <w:szCs w:val="22"/>
        </w:rPr>
        <w:t>.</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Pored obveze da kod izvođenja ugovorenih radova postupa kvalificiranom stručnom pažnjom uz zaštitu interesa Naručitelja, Izvođač je naročito dužan: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prijaviti nadležnim tijelima početak izvođenja radova u propisanim rokovima,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usko surađivati sa svim sudionicima u gradnji, kako sa svojim podizvođačima, tako i s predstavnicima Naručitelja,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omogućiti provođenje nadzora i postupati po svim primjedbama i zahtjevima glavnog nadzornog inženjera, a posebno u cilju kontrole količina i kvalitete, te roka izvođenja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pravovremeno poduzimati mjere za sigurnost građevine, radova, opreme, materijala, radnika, prolaznika, prometa i susjednih objekata i okoline, te o poduzetim mjerama izvijestiti odmah glavnog nadzornog inženjera,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tražiti od Naručitelja pravovremena potrebna objašnjenja tehničkih uvjeta i ostalih dokumenata,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upozoriti Naručitelja, odnosno glavnog nadzornog inženjera na sve nedostatke na koje naiđe tijekom izvođenja radova, uključivo i na eventualne nedostatke koje zapazi u projektnoj dokumentaciji (upisom u građevinski dnevnik),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ako ustanovljeni nedostaci ugrožavaju živote, zdravlje ljudi, promet ili susjedne objekte, Izvođač je dužan obustaviti daljnje izvođenje radova i poduzeti sve mjere da se nedostaci otklone,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nadoknaditi eventualne štete trećim osobama i Naručitelju prouzročene nepažnjom kod izvođenja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 svom trošku organizirati gradilište, provesti propisane mjere zaštite na radu, te je odgovoran za svu štetu koja bi mogla zadesiti radnike i druge osobe uslijed nedovoljnog osiguranja gradilišta (Naručitelj ne snosi nikakvu odgovornost za štete koje mogu nastati </w:t>
      </w:r>
      <w:r w:rsidRPr="00ED6AC4">
        <w:rPr>
          <w:rFonts w:ascii="Arial" w:hAnsi="Arial" w:cs="Arial"/>
          <w:bCs/>
          <w:sz w:val="22"/>
          <w:szCs w:val="22"/>
        </w:rPr>
        <w:lastRenderedPageBreak/>
        <w:t xml:space="preserve">trećim osobama zbog nepoduzimanja radnji predviđenih Zakonom o zaštiti na radu na i oko gradilišta),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 svom trošku svakodnevno za vrijeme trajanja radova održavati red i čistoću na površinama koje koristi kao gradilište,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građevinski i otpadni materijal</w:t>
      </w:r>
      <w:r w:rsidR="008E12B6">
        <w:rPr>
          <w:rFonts w:ascii="Arial" w:hAnsi="Arial" w:cs="Arial"/>
          <w:bCs/>
          <w:sz w:val="22"/>
          <w:szCs w:val="22"/>
        </w:rPr>
        <w:t xml:space="preserve"> definiran troškovnikom</w:t>
      </w:r>
      <w:r w:rsidRPr="00ED6AC4">
        <w:rPr>
          <w:rFonts w:ascii="Arial" w:hAnsi="Arial" w:cs="Arial"/>
          <w:bCs/>
          <w:sz w:val="22"/>
          <w:szCs w:val="22"/>
        </w:rPr>
        <w:t xml:space="preserve">, po nalogu ovlaštenog predstavnika Naručitelja, otpremiti na za to određeno mjesto, </w:t>
      </w:r>
      <w:r w:rsidR="008E12B6">
        <w:rPr>
          <w:rFonts w:ascii="Arial" w:hAnsi="Arial" w:cs="Arial"/>
          <w:bCs/>
          <w:sz w:val="22"/>
          <w:szCs w:val="22"/>
        </w:rPr>
        <w:t>a ostali otpadni materijal</w:t>
      </w:r>
      <w:r w:rsidR="008E12B6" w:rsidRPr="008E12B6">
        <w:rPr>
          <w:rFonts w:ascii="Arial" w:hAnsi="Arial" w:cs="Arial"/>
          <w:bCs/>
          <w:sz w:val="22"/>
          <w:szCs w:val="22"/>
        </w:rPr>
        <w:t xml:space="preserve"> dužan</w:t>
      </w:r>
      <w:r w:rsidR="008E12B6">
        <w:rPr>
          <w:rFonts w:ascii="Arial" w:hAnsi="Arial" w:cs="Arial"/>
          <w:bCs/>
          <w:sz w:val="22"/>
          <w:szCs w:val="22"/>
        </w:rPr>
        <w:t xml:space="preserve"> je</w:t>
      </w:r>
      <w:r w:rsidR="008E12B6" w:rsidRPr="008E12B6">
        <w:rPr>
          <w:rFonts w:ascii="Arial" w:hAnsi="Arial" w:cs="Arial"/>
          <w:bCs/>
          <w:sz w:val="22"/>
          <w:szCs w:val="22"/>
        </w:rPr>
        <w:t xml:space="preserve"> zbrinuti u skladu sa zakonskim propisima.</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održavati čistima prometnice uz gradilište, za sve vrijeme trajanja gradnje,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pravovremeno ugovoriti isporuku opreme i kritičnih materijala, u cilju sprječavanja produženja rokova izvođenja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dokumentirati kvalitetu radova pojedinih faza izvođenja radova, te kvalitetu pojedinih elemenata i cjelokupnog objekta obrađenim rezultatima izvršenih ispitivanja u terenskim laboratorijima ili na drugi način, te atestima izdanim prema tehničkim propisima, posebnim uvjetima projekta i osobitosti konstrukcije,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ne može, osim ako tako nije ponudio, ustupiti radove iz ovog Ugovora drugom </w:t>
      </w:r>
      <w:r w:rsidR="00F03996">
        <w:rPr>
          <w:rFonts w:ascii="Arial" w:hAnsi="Arial" w:cs="Arial"/>
          <w:bCs/>
          <w:sz w:val="22"/>
          <w:szCs w:val="22"/>
        </w:rPr>
        <w:t>podugovaratelju</w:t>
      </w:r>
      <w:r w:rsidRPr="00ED6AC4">
        <w:rPr>
          <w:rFonts w:ascii="Arial" w:hAnsi="Arial" w:cs="Arial"/>
          <w:bCs/>
          <w:sz w:val="22"/>
          <w:szCs w:val="22"/>
        </w:rPr>
        <w:t xml:space="preserve"> djelomično ili u cjelini bez odobrenja Naručitelja, a po odobrenju Naručitelja pristupiti ugovaranju radova s </w:t>
      </w:r>
      <w:r w:rsidR="00F03996" w:rsidRPr="00F03996">
        <w:rPr>
          <w:rFonts w:ascii="Arial" w:hAnsi="Arial" w:cs="Arial"/>
          <w:bCs/>
          <w:sz w:val="22"/>
          <w:szCs w:val="22"/>
        </w:rPr>
        <w:t>podugovaratelj</w:t>
      </w:r>
      <w:r w:rsidR="00F03996">
        <w:rPr>
          <w:rFonts w:ascii="Arial" w:hAnsi="Arial" w:cs="Arial"/>
          <w:bCs/>
          <w:sz w:val="22"/>
          <w:szCs w:val="22"/>
        </w:rPr>
        <w:t>em</w:t>
      </w:r>
      <w:r w:rsidRPr="00ED6AC4">
        <w:rPr>
          <w:rFonts w:ascii="Arial" w:hAnsi="Arial" w:cs="Arial"/>
          <w:bCs/>
          <w:sz w:val="22"/>
          <w:szCs w:val="22"/>
        </w:rPr>
        <w:t xml:space="preserve"> po istim uvjetima kako je to ugovoreno između Naručitelja i Izvođača, u protivnom Naručitelj ima pravo na raskid ugovora, naplatu jamstva za uredno izvršenje ugovora i naknadu štete;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 slučaju odstupanja u tijeku izgradnje revidirati osnovni operativni plan građenja i dinamiku plaćanja izvedenih radova u svemu uz suglasnost glavnog nadzornog inženjera,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prije primopredaje obučiti budućeg korisnika/upravitelja, odnosno osobu koju odredi Naručitelj o pravilnom rukovanju i održavanju pojedinom ugrađenom opremom i pr</w:t>
      </w:r>
      <w:r w:rsidR="0047539D">
        <w:rPr>
          <w:rFonts w:ascii="Arial" w:hAnsi="Arial" w:cs="Arial"/>
          <w:bCs/>
          <w:sz w:val="22"/>
          <w:szCs w:val="22"/>
        </w:rPr>
        <w:t>o</w:t>
      </w:r>
      <w:r w:rsidRPr="00ED6AC4">
        <w:rPr>
          <w:rFonts w:ascii="Arial" w:hAnsi="Arial" w:cs="Arial"/>
          <w:bCs/>
          <w:sz w:val="22"/>
          <w:szCs w:val="22"/>
        </w:rPr>
        <w:t xml:space="preserve">izvodima na građevini, te dostaviti upute o održavanju i servisiranju u garantnom roku u pisanom obliku, kao i upute o održavanju i servisiranju istog u pisanom obliku i za period nakon isteka garantnog roka, nakon čega će se izvršiti primopredaja te izraditi okončani obračun, </w:t>
      </w:r>
    </w:p>
    <w:p w:rsid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postupiti po primjedbama ovlaštenog predstavnika Naručitelja i ispraviti nedostatke utvrđene kod primopredaje radova na način i u rokovima utvrđenim zapisnikom o primopredaji. </w:t>
      </w:r>
    </w:p>
    <w:p w:rsidR="00B674E4" w:rsidRPr="00ED6AC4" w:rsidRDefault="00B674E4" w:rsidP="00ED6AC4">
      <w:pPr>
        <w:spacing w:line="240" w:lineRule="atLeast"/>
        <w:jc w:val="both"/>
        <w:rPr>
          <w:rFonts w:ascii="Arial" w:hAnsi="Arial" w:cs="Arial"/>
          <w:bCs/>
          <w:sz w:val="22"/>
          <w:szCs w:val="22"/>
        </w:rPr>
      </w:pPr>
    </w:p>
    <w:p w:rsidR="00ED6AC4" w:rsidRPr="00ED6AC4" w:rsidRDefault="00435790" w:rsidP="00B674E4">
      <w:pPr>
        <w:spacing w:line="240" w:lineRule="atLeast"/>
        <w:jc w:val="center"/>
        <w:rPr>
          <w:rFonts w:ascii="Arial" w:hAnsi="Arial" w:cs="Arial"/>
          <w:bCs/>
          <w:sz w:val="22"/>
          <w:szCs w:val="22"/>
        </w:rPr>
      </w:pPr>
      <w:r>
        <w:rPr>
          <w:rFonts w:ascii="Arial" w:hAnsi="Arial" w:cs="Arial"/>
          <w:b/>
          <w:bCs/>
          <w:sz w:val="22"/>
          <w:szCs w:val="22"/>
        </w:rPr>
        <w:t>Članak 33</w:t>
      </w:r>
      <w:r w:rsidR="00ED6AC4" w:rsidRPr="00ED6AC4">
        <w:rPr>
          <w:rFonts w:ascii="Arial" w:hAnsi="Arial" w:cs="Arial"/>
          <w:b/>
          <w:bCs/>
          <w:sz w:val="22"/>
          <w:szCs w:val="22"/>
        </w:rPr>
        <w:t>.</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dužan odmah po potpisu ovog Ugovora dostaviti predstavniku Naručitelja u pismenom obliku: popis osoba (stručnjaka) zaduženih za vođenje pojedinih grupa poslova. </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ima pravo, uz pisano odobrenje predstavnika Naručitelja, u opravdanim slučajevima zamijeniti stručnjake navedene u popisu iz prethodnog stavka. Zamjenski stručnjaci po svojim ovlaštenjima, stručnoj spremi i iskustvu moraju biti najmanje jednaki stručnjacima koje zamjenjuju. </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ima pravo da, u opravdanim slučajevima, zatraži od izvoditelja zamjenu pojedinih angažiranih stručnjaka, posebno ako se radovi ne pružaju u skladu s ugovornim obvezama. </w:t>
      </w:r>
    </w:p>
    <w:p w:rsid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inženjer gradilišta-ovlašteni voditelj građenja mora biti osoba navedena u ponudi Izvođača. Naručitelj može prihvatiti i promjenu osobe, uz uvjet da takva osoba u cijelosti ispunjava uvjete koje je Naručitelj tražio tijekom </w:t>
      </w:r>
      <w:r w:rsidR="0014466B">
        <w:rPr>
          <w:rFonts w:ascii="Arial" w:hAnsi="Arial" w:cs="Arial"/>
          <w:bCs/>
          <w:sz w:val="22"/>
          <w:szCs w:val="22"/>
        </w:rPr>
        <w:t>provedbe postupka javne nabave</w:t>
      </w:r>
      <w:r w:rsidRPr="00ED6AC4">
        <w:rPr>
          <w:rFonts w:ascii="Arial" w:hAnsi="Arial" w:cs="Arial"/>
          <w:bCs/>
          <w:sz w:val="22"/>
          <w:szCs w:val="22"/>
        </w:rPr>
        <w:t xml:space="preserve">. </w:t>
      </w:r>
    </w:p>
    <w:p w:rsidR="00BD2B6F" w:rsidRDefault="00BD2B6F" w:rsidP="0014466B">
      <w:pPr>
        <w:spacing w:line="240" w:lineRule="atLeast"/>
        <w:ind w:firstLine="708"/>
        <w:jc w:val="both"/>
        <w:rPr>
          <w:rFonts w:ascii="Arial" w:hAnsi="Arial" w:cs="Arial"/>
          <w:bCs/>
          <w:sz w:val="22"/>
          <w:szCs w:val="22"/>
        </w:rPr>
      </w:pPr>
    </w:p>
    <w:p w:rsidR="00BD2B6F" w:rsidRPr="0092328B" w:rsidRDefault="00BD2B6F" w:rsidP="0092328B">
      <w:pPr>
        <w:spacing w:line="240" w:lineRule="atLeast"/>
        <w:jc w:val="center"/>
        <w:rPr>
          <w:rFonts w:ascii="Arial" w:hAnsi="Arial" w:cs="Arial"/>
          <w:b/>
          <w:bCs/>
          <w:sz w:val="22"/>
          <w:szCs w:val="22"/>
        </w:rPr>
      </w:pPr>
      <w:r>
        <w:rPr>
          <w:rFonts w:ascii="Arial" w:hAnsi="Arial" w:cs="Arial"/>
          <w:b/>
          <w:bCs/>
          <w:sz w:val="22"/>
          <w:szCs w:val="22"/>
        </w:rPr>
        <w:t>Članak 34</w:t>
      </w:r>
      <w:r w:rsidRPr="00BD2B6F">
        <w:rPr>
          <w:rFonts w:ascii="Arial" w:hAnsi="Arial" w:cs="Arial"/>
          <w:b/>
          <w:bCs/>
          <w:sz w:val="22"/>
          <w:szCs w:val="22"/>
        </w:rPr>
        <w:t>.</w:t>
      </w:r>
    </w:p>
    <w:p w:rsidR="00BD2B6F" w:rsidRPr="00BD2B6F" w:rsidRDefault="0092328B" w:rsidP="00BD2B6F">
      <w:pPr>
        <w:spacing w:line="240" w:lineRule="atLeast"/>
        <w:ind w:firstLine="708"/>
        <w:jc w:val="both"/>
        <w:rPr>
          <w:rFonts w:ascii="Arial" w:hAnsi="Arial" w:cs="Arial"/>
          <w:bCs/>
          <w:sz w:val="22"/>
          <w:szCs w:val="22"/>
        </w:rPr>
      </w:pPr>
      <w:r>
        <w:rPr>
          <w:rFonts w:ascii="Arial" w:hAnsi="Arial" w:cs="Arial"/>
          <w:bCs/>
          <w:sz w:val="22"/>
          <w:szCs w:val="22"/>
        </w:rPr>
        <w:t>Izvođač</w:t>
      </w:r>
      <w:r w:rsidR="00BD2B6F" w:rsidRPr="00BD2B6F">
        <w:rPr>
          <w:rFonts w:ascii="Arial" w:hAnsi="Arial" w:cs="Arial"/>
          <w:bCs/>
          <w:sz w:val="22"/>
          <w:szCs w:val="22"/>
        </w:rPr>
        <w:t xml:space="preserve"> se obvezuje Naručitelju dostaviti prije obavljanja prvog posla podatke o osobi koja će obavljati poslove ko</w:t>
      </w:r>
      <w:r w:rsidR="000F3954">
        <w:rPr>
          <w:rFonts w:ascii="Arial" w:hAnsi="Arial" w:cs="Arial"/>
          <w:bCs/>
          <w:sz w:val="22"/>
          <w:szCs w:val="22"/>
        </w:rPr>
        <w:t>o</w:t>
      </w:r>
      <w:r w:rsidR="00BD2B6F" w:rsidRPr="00BD2B6F">
        <w:rPr>
          <w:rFonts w:ascii="Arial" w:hAnsi="Arial" w:cs="Arial"/>
          <w:bCs/>
          <w:sz w:val="22"/>
          <w:szCs w:val="22"/>
        </w:rPr>
        <w:t>rdinatora zaštite na radu zajedno sa važećim uvjerenjem o položenom stručnom ispitu, a Naručitelj se obvezuje predloženu osobu imenovati ko</w:t>
      </w:r>
      <w:r w:rsidR="000F3954">
        <w:rPr>
          <w:rFonts w:ascii="Arial" w:hAnsi="Arial" w:cs="Arial"/>
          <w:bCs/>
          <w:sz w:val="22"/>
          <w:szCs w:val="22"/>
        </w:rPr>
        <w:t>o</w:t>
      </w:r>
      <w:r w:rsidR="00BD2B6F" w:rsidRPr="00BD2B6F">
        <w:rPr>
          <w:rFonts w:ascii="Arial" w:hAnsi="Arial" w:cs="Arial"/>
          <w:bCs/>
          <w:sz w:val="22"/>
          <w:szCs w:val="22"/>
        </w:rPr>
        <w:t>rdinatorom zaštite na radu sukladno članku 73. stavku 4. Zakona o zaštiti na radu</w:t>
      </w:r>
      <w:r w:rsidR="00721B4A">
        <w:rPr>
          <w:rFonts w:ascii="Arial" w:hAnsi="Arial" w:cs="Arial"/>
          <w:bCs/>
          <w:sz w:val="22"/>
          <w:szCs w:val="22"/>
        </w:rPr>
        <w:t xml:space="preserve"> i</w:t>
      </w:r>
      <w:r w:rsidRPr="0092328B">
        <w:t xml:space="preserve"> </w:t>
      </w:r>
      <w:r w:rsidRPr="0092328B">
        <w:rPr>
          <w:rFonts w:ascii="Arial" w:hAnsi="Arial" w:cs="Arial"/>
          <w:bCs/>
          <w:sz w:val="22"/>
          <w:szCs w:val="22"/>
        </w:rPr>
        <w:t>Pravilnika o zaštiti na radu na privremenim gradilištima</w:t>
      </w:r>
      <w:r w:rsidR="00BD2B6F" w:rsidRPr="00BD2B6F">
        <w:rPr>
          <w:rFonts w:ascii="Arial" w:hAnsi="Arial" w:cs="Arial"/>
          <w:bCs/>
          <w:sz w:val="22"/>
          <w:szCs w:val="22"/>
        </w:rPr>
        <w:t xml:space="preserve">. </w:t>
      </w:r>
    </w:p>
    <w:p w:rsidR="00BD2B6F" w:rsidRDefault="00BD2B6F" w:rsidP="0014466B">
      <w:pPr>
        <w:spacing w:line="240" w:lineRule="atLeast"/>
        <w:ind w:firstLine="708"/>
        <w:jc w:val="both"/>
        <w:rPr>
          <w:rFonts w:ascii="Arial" w:hAnsi="Arial" w:cs="Arial"/>
          <w:bCs/>
          <w:sz w:val="22"/>
          <w:szCs w:val="22"/>
        </w:rPr>
      </w:pPr>
    </w:p>
    <w:p w:rsidR="0014466B" w:rsidRPr="00ED6AC4" w:rsidRDefault="0014466B" w:rsidP="0014466B">
      <w:pPr>
        <w:spacing w:line="240" w:lineRule="atLeast"/>
        <w:ind w:firstLine="708"/>
        <w:jc w:val="both"/>
        <w:rPr>
          <w:rFonts w:ascii="Arial" w:hAnsi="Arial" w:cs="Arial"/>
          <w:bCs/>
          <w:sz w:val="22"/>
          <w:szCs w:val="22"/>
        </w:rPr>
      </w:pPr>
    </w:p>
    <w:p w:rsidR="00ED6AC4" w:rsidRPr="00ED6AC4" w:rsidRDefault="00BD2B6F" w:rsidP="0014466B">
      <w:pPr>
        <w:spacing w:line="240" w:lineRule="atLeast"/>
        <w:jc w:val="center"/>
        <w:rPr>
          <w:rFonts w:ascii="Arial" w:hAnsi="Arial" w:cs="Arial"/>
          <w:bCs/>
          <w:sz w:val="22"/>
          <w:szCs w:val="22"/>
        </w:rPr>
      </w:pPr>
      <w:r>
        <w:rPr>
          <w:rFonts w:ascii="Arial" w:hAnsi="Arial" w:cs="Arial"/>
          <w:b/>
          <w:bCs/>
          <w:sz w:val="22"/>
          <w:szCs w:val="22"/>
        </w:rPr>
        <w:t>Članak 35</w:t>
      </w:r>
      <w:r w:rsidR="00ED6AC4" w:rsidRPr="00ED6AC4">
        <w:rPr>
          <w:rFonts w:ascii="Arial" w:hAnsi="Arial" w:cs="Arial"/>
          <w:b/>
          <w:bCs/>
          <w:sz w:val="22"/>
          <w:szCs w:val="22"/>
        </w:rPr>
        <w:t>.</w:t>
      </w:r>
    </w:p>
    <w:p w:rsidR="00ED6AC4" w:rsidRPr="00ED6AC4" w:rsidRDefault="00ED6AC4" w:rsidP="00F03996">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dužan tijekom izvođenja radova čuvati od oštećivanja postojeće objekte, uređaje i instalacije. </w:t>
      </w:r>
    </w:p>
    <w:p w:rsid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Eventualno nastalu štetu koju direktno skrivi Izvođač ili njegovi </w:t>
      </w:r>
      <w:r w:rsidR="00F03996" w:rsidRPr="00F03996">
        <w:rPr>
          <w:rFonts w:ascii="Arial" w:hAnsi="Arial" w:cs="Arial"/>
          <w:bCs/>
          <w:sz w:val="22"/>
          <w:szCs w:val="22"/>
        </w:rPr>
        <w:t>podugovaratelj</w:t>
      </w:r>
      <w:r w:rsidRPr="00ED6AC4">
        <w:rPr>
          <w:rFonts w:ascii="Arial" w:hAnsi="Arial" w:cs="Arial"/>
          <w:bCs/>
          <w:sz w:val="22"/>
          <w:szCs w:val="22"/>
        </w:rPr>
        <w:t xml:space="preserve">i, Izvođač je dužan nadoknaditi u cijelosti. </w:t>
      </w:r>
    </w:p>
    <w:p w:rsidR="0014466B" w:rsidRDefault="0014466B" w:rsidP="0014466B">
      <w:pPr>
        <w:spacing w:line="240" w:lineRule="atLeast"/>
        <w:ind w:firstLine="708"/>
        <w:jc w:val="both"/>
        <w:rPr>
          <w:rFonts w:ascii="Arial" w:hAnsi="Arial" w:cs="Arial"/>
          <w:bCs/>
          <w:sz w:val="22"/>
          <w:szCs w:val="22"/>
        </w:rPr>
      </w:pPr>
    </w:p>
    <w:p w:rsidR="0092328B" w:rsidRPr="00ED6AC4" w:rsidRDefault="0092328B" w:rsidP="0014466B">
      <w:pPr>
        <w:spacing w:line="240" w:lineRule="atLeast"/>
        <w:ind w:firstLine="708"/>
        <w:jc w:val="both"/>
        <w:rPr>
          <w:rFonts w:ascii="Arial" w:hAnsi="Arial" w:cs="Arial"/>
          <w:bCs/>
          <w:sz w:val="22"/>
          <w:szCs w:val="22"/>
        </w:rPr>
      </w:pPr>
    </w:p>
    <w:p w:rsidR="00ED6AC4" w:rsidRPr="00ED6AC4" w:rsidRDefault="00ED6AC4" w:rsidP="0014466B">
      <w:pPr>
        <w:spacing w:line="240" w:lineRule="atLeast"/>
        <w:jc w:val="center"/>
        <w:rPr>
          <w:rFonts w:ascii="Arial" w:hAnsi="Arial" w:cs="Arial"/>
          <w:bCs/>
          <w:sz w:val="22"/>
          <w:szCs w:val="22"/>
        </w:rPr>
      </w:pPr>
      <w:r w:rsidRPr="00ED6AC4">
        <w:rPr>
          <w:rFonts w:ascii="Arial" w:hAnsi="Arial" w:cs="Arial"/>
          <w:b/>
          <w:bCs/>
          <w:sz w:val="22"/>
          <w:szCs w:val="22"/>
        </w:rPr>
        <w:lastRenderedPageBreak/>
        <w:t>Čla</w:t>
      </w:r>
      <w:r w:rsidR="00BD2B6F">
        <w:rPr>
          <w:rFonts w:ascii="Arial" w:hAnsi="Arial" w:cs="Arial"/>
          <w:b/>
          <w:bCs/>
          <w:sz w:val="22"/>
          <w:szCs w:val="22"/>
        </w:rPr>
        <w:t>nak 36</w:t>
      </w:r>
      <w:r w:rsidRPr="00ED6AC4">
        <w:rPr>
          <w:rFonts w:ascii="Arial" w:hAnsi="Arial" w:cs="Arial"/>
          <w:b/>
          <w:bCs/>
          <w:sz w:val="22"/>
          <w:szCs w:val="22"/>
        </w:rPr>
        <w:t>.</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Izvođač preuzima svu odgovornost nad eventualnim oštećenjima na objektima infrastrukture (ceste, vodovodni sustavi, elektrovodovi, TK instalacije i dr.) koji se mogu pojaviti uslijed predmetne izgradnje, neovisno da li je iste prouzročio on ili njegovi po</w:t>
      </w:r>
      <w:r w:rsidR="0014466B">
        <w:rPr>
          <w:rFonts w:ascii="Arial" w:hAnsi="Arial" w:cs="Arial"/>
          <w:bCs/>
          <w:sz w:val="22"/>
          <w:szCs w:val="22"/>
        </w:rPr>
        <w:t>dugovaratelji</w:t>
      </w:r>
      <w:r w:rsidRPr="00ED6AC4">
        <w:rPr>
          <w:rFonts w:ascii="Arial" w:hAnsi="Arial" w:cs="Arial"/>
          <w:bCs/>
          <w:sz w:val="22"/>
          <w:szCs w:val="22"/>
        </w:rPr>
        <w:t xml:space="preserve">. </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se obvezuje da će u slučaju oštećivanja objekta iz prethodnog stavka, iste popraviti u najkraćem mogućem roku o svom trošku, te da će vlasniku instalacija nadoknaditi štetu koju je pretrpio uslijed nemogućnosti korištenja instalacija. </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odgovoran i za sva oštećenja drugih objekata oko gradilišta, koja bi nastala radi izvođenja radova, kao i za sve druge štete koje bi po osnovu izvođenja radova ili nedovoljne zaštite gradilišta pretrpjele treće osobe. </w:t>
      </w:r>
      <w:r w:rsidR="0014466B">
        <w:rPr>
          <w:rFonts w:ascii="Arial" w:hAnsi="Arial" w:cs="Arial"/>
          <w:bCs/>
          <w:sz w:val="22"/>
          <w:szCs w:val="22"/>
        </w:rPr>
        <w:t xml:space="preserve"> </w:t>
      </w:r>
    </w:p>
    <w:p w:rsidR="00AA06B0" w:rsidRPr="00ED6AC4" w:rsidRDefault="00AA06B0" w:rsidP="00ED6AC4">
      <w:pPr>
        <w:spacing w:line="240" w:lineRule="atLeast"/>
        <w:jc w:val="both"/>
        <w:rPr>
          <w:rFonts w:ascii="Arial" w:hAnsi="Arial" w:cs="Arial"/>
          <w:bCs/>
          <w:sz w:val="22"/>
          <w:szCs w:val="22"/>
        </w:rPr>
      </w:pPr>
    </w:p>
    <w:p w:rsidR="00ED6AC4" w:rsidRPr="00ED6AC4" w:rsidRDefault="00BD2B6F" w:rsidP="009A4B1F">
      <w:pPr>
        <w:spacing w:line="240" w:lineRule="atLeast"/>
        <w:jc w:val="center"/>
        <w:rPr>
          <w:rFonts w:ascii="Arial" w:hAnsi="Arial" w:cs="Arial"/>
          <w:bCs/>
          <w:sz w:val="22"/>
          <w:szCs w:val="22"/>
        </w:rPr>
      </w:pPr>
      <w:r>
        <w:rPr>
          <w:rFonts w:ascii="Arial" w:hAnsi="Arial" w:cs="Arial"/>
          <w:b/>
          <w:bCs/>
          <w:sz w:val="22"/>
          <w:szCs w:val="22"/>
        </w:rPr>
        <w:t>Članak 37</w:t>
      </w:r>
      <w:r w:rsidR="00ED6AC4" w:rsidRPr="00ED6AC4">
        <w:rPr>
          <w:rFonts w:ascii="Arial" w:hAnsi="Arial" w:cs="Arial"/>
          <w:b/>
          <w:bCs/>
          <w:sz w:val="22"/>
          <w:szCs w:val="22"/>
        </w:rPr>
        <w:t>.</w:t>
      </w:r>
    </w:p>
    <w:p w:rsidR="00ED6AC4" w:rsidRP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Višak materijala iz iskopa koji se pojavi u tijeku izgradnje, Izvođač je dužan zbrinuti u skladu sa zakonskim propisima. </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Troškovi zbrinjavanja viška materijala uključeni su u ponuđenoj jediničnoj cijeni odvoza. </w:t>
      </w:r>
    </w:p>
    <w:p w:rsidR="009A4B1F" w:rsidRDefault="009A4B1F" w:rsidP="009A4B1F">
      <w:pPr>
        <w:spacing w:line="240" w:lineRule="atLeast"/>
        <w:ind w:firstLine="708"/>
        <w:jc w:val="both"/>
        <w:rPr>
          <w:rFonts w:ascii="Arial" w:hAnsi="Arial" w:cs="Arial"/>
          <w:bCs/>
          <w:sz w:val="22"/>
          <w:szCs w:val="22"/>
        </w:rPr>
      </w:pPr>
    </w:p>
    <w:p w:rsidR="00BD2B6F" w:rsidRPr="00ED6AC4" w:rsidRDefault="00BD2B6F" w:rsidP="00FB5307">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RASKID UGOVORA </w:t>
      </w:r>
    </w:p>
    <w:p w:rsidR="009A4B1F" w:rsidRPr="00ED6AC4" w:rsidRDefault="009A4B1F" w:rsidP="00ED6AC4">
      <w:pPr>
        <w:spacing w:line="240" w:lineRule="atLeast"/>
        <w:jc w:val="both"/>
        <w:rPr>
          <w:rFonts w:ascii="Arial" w:hAnsi="Arial" w:cs="Arial"/>
          <w:bCs/>
          <w:sz w:val="22"/>
          <w:szCs w:val="22"/>
        </w:rPr>
      </w:pPr>
    </w:p>
    <w:p w:rsidR="00ED6AC4" w:rsidRPr="00ED6AC4" w:rsidRDefault="00BD2B6F" w:rsidP="009A4B1F">
      <w:pPr>
        <w:spacing w:line="240" w:lineRule="atLeast"/>
        <w:jc w:val="center"/>
        <w:rPr>
          <w:rFonts w:ascii="Arial" w:hAnsi="Arial" w:cs="Arial"/>
          <w:bCs/>
          <w:sz w:val="22"/>
          <w:szCs w:val="22"/>
        </w:rPr>
      </w:pPr>
      <w:r>
        <w:rPr>
          <w:rFonts w:ascii="Arial" w:hAnsi="Arial" w:cs="Arial"/>
          <w:b/>
          <w:bCs/>
          <w:sz w:val="22"/>
          <w:szCs w:val="22"/>
        </w:rPr>
        <w:t>Članak 38</w:t>
      </w:r>
      <w:r w:rsidR="00ED6AC4" w:rsidRPr="00ED6AC4">
        <w:rPr>
          <w:rFonts w:ascii="Arial" w:hAnsi="Arial" w:cs="Arial"/>
          <w:b/>
          <w:bCs/>
          <w:sz w:val="22"/>
          <w:szCs w:val="22"/>
        </w:rPr>
        <w:t>.</w:t>
      </w:r>
    </w:p>
    <w:p w:rsidR="009A4B1F" w:rsidRDefault="00ED6AC4" w:rsidP="003C415C">
      <w:pPr>
        <w:spacing w:line="240" w:lineRule="atLeast"/>
        <w:ind w:firstLine="708"/>
        <w:jc w:val="both"/>
        <w:rPr>
          <w:rFonts w:ascii="Arial" w:hAnsi="Arial" w:cs="Arial"/>
          <w:bCs/>
          <w:sz w:val="22"/>
          <w:szCs w:val="22"/>
        </w:rPr>
      </w:pPr>
      <w:r w:rsidRPr="00ED6AC4">
        <w:rPr>
          <w:rFonts w:ascii="Arial" w:hAnsi="Arial" w:cs="Arial"/>
          <w:bCs/>
          <w:sz w:val="22"/>
          <w:szCs w:val="22"/>
        </w:rPr>
        <w:t>Ukoliko Izvođač ne dostavi Naručitelju jamstvo za uredno ispunj</w:t>
      </w:r>
      <w:r w:rsidR="00435790">
        <w:rPr>
          <w:rFonts w:ascii="Arial" w:hAnsi="Arial" w:cs="Arial"/>
          <w:bCs/>
          <w:sz w:val="22"/>
          <w:szCs w:val="22"/>
        </w:rPr>
        <w:t>enje ugovora u roku iz članka 15</w:t>
      </w:r>
      <w:r w:rsidRPr="00ED6AC4">
        <w:rPr>
          <w:rFonts w:ascii="Arial" w:hAnsi="Arial" w:cs="Arial"/>
          <w:bCs/>
          <w:sz w:val="22"/>
          <w:szCs w:val="22"/>
        </w:rPr>
        <w:t xml:space="preserve">. </w:t>
      </w:r>
      <w:r w:rsidR="003C415C" w:rsidRPr="003C415C">
        <w:rPr>
          <w:rFonts w:ascii="Arial" w:hAnsi="Arial" w:cs="Arial"/>
          <w:bCs/>
          <w:sz w:val="22"/>
          <w:szCs w:val="22"/>
        </w:rPr>
        <w:t xml:space="preserve">stavka 1. </w:t>
      </w:r>
      <w:r w:rsidRPr="00ED6AC4">
        <w:rPr>
          <w:rFonts w:ascii="Arial" w:hAnsi="Arial" w:cs="Arial"/>
          <w:bCs/>
          <w:sz w:val="22"/>
          <w:szCs w:val="22"/>
        </w:rPr>
        <w:t>ovog Ugovora ili ne započne s radovima u roku utvrđenom člankom 6. ovog Ugovora, isti se smatra raskinutim krivnjom Izvođača i Naručitelj ima pravo zatražiti naplatu jamstva za ozbiljnost ponude.</w:t>
      </w:r>
    </w:p>
    <w:p w:rsidR="00435790" w:rsidRPr="00BD2B6F" w:rsidRDefault="00BD2B6F" w:rsidP="003C415C">
      <w:pPr>
        <w:spacing w:line="240" w:lineRule="atLeast"/>
        <w:jc w:val="both"/>
        <w:rPr>
          <w:rFonts w:ascii="Arial" w:hAnsi="Arial" w:cs="Arial"/>
          <w:bCs/>
          <w:sz w:val="22"/>
          <w:szCs w:val="22"/>
        </w:rPr>
      </w:pPr>
      <w:r>
        <w:rPr>
          <w:rFonts w:ascii="Arial" w:hAnsi="Arial" w:cs="Arial"/>
          <w:bCs/>
          <w:sz w:val="22"/>
          <w:szCs w:val="22"/>
        </w:rPr>
        <w:t xml:space="preserve"> </w:t>
      </w:r>
    </w:p>
    <w:p w:rsidR="002F29FF" w:rsidRDefault="00BD2B6F" w:rsidP="002F29FF">
      <w:pPr>
        <w:spacing w:line="240" w:lineRule="atLeast"/>
        <w:jc w:val="center"/>
        <w:rPr>
          <w:rFonts w:ascii="Arial" w:hAnsi="Arial" w:cs="Arial"/>
          <w:b/>
          <w:bCs/>
          <w:sz w:val="22"/>
          <w:szCs w:val="22"/>
        </w:rPr>
      </w:pPr>
      <w:r>
        <w:rPr>
          <w:rFonts w:ascii="Arial" w:hAnsi="Arial" w:cs="Arial"/>
          <w:b/>
          <w:bCs/>
          <w:sz w:val="22"/>
          <w:szCs w:val="22"/>
        </w:rPr>
        <w:t>Članak 39</w:t>
      </w:r>
      <w:r w:rsidR="002F29FF" w:rsidRPr="002F29FF">
        <w:rPr>
          <w:rFonts w:ascii="Arial" w:hAnsi="Arial" w:cs="Arial"/>
          <w:b/>
          <w:bCs/>
          <w:sz w:val="22"/>
          <w:szCs w:val="22"/>
        </w:rPr>
        <w:t>.</w:t>
      </w:r>
    </w:p>
    <w:p w:rsidR="00ED6AC4" w:rsidRP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ima pravo jednostrano raskinuti ovaj Ugovor i zatražiti naplatu jamstva za dobro izvršenje ugovora u sljedećim slučajevima: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ukoliko Izvođač u trenutku uvođenja u posao i tijekom izvođenja radova ne ispunjava uvjete iz članka 2. stavak 2. ovog Ugovora ili na pisani zahtjev Naručitelja ne dostavi dokaze o ispunjavanju navedenih uvjeta u ostavljenom roku,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ukoliko Izvođač izvodi radove mimo projekta i tehničke regulative i nakon upozorenja Naručitelja ili nadzornog inženjera,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ukoliko nadzorni inženjer uoči da radove na gradilištu izvodi </w:t>
      </w:r>
      <w:r w:rsidR="002F29FF">
        <w:rPr>
          <w:rFonts w:ascii="Arial" w:hAnsi="Arial" w:cs="Arial"/>
          <w:bCs/>
          <w:sz w:val="22"/>
          <w:szCs w:val="22"/>
        </w:rPr>
        <w:t>podugovaratelj</w:t>
      </w:r>
      <w:r w:rsidRPr="00ED6AC4">
        <w:rPr>
          <w:rFonts w:ascii="Arial" w:hAnsi="Arial" w:cs="Arial"/>
          <w:bCs/>
          <w:sz w:val="22"/>
          <w:szCs w:val="22"/>
        </w:rPr>
        <w:t xml:space="preserve"> koji nije naveden u ponudi glavnog Izvođača, a da za istog nije dobio pisanu suglasnost Naručitelja da s istim smije izvršiti radove u potpunosti ili samo u dijelu. </w:t>
      </w:r>
    </w:p>
    <w:p w:rsidR="00ED6AC4" w:rsidRPr="00ED6AC4" w:rsidRDefault="00ED6AC4" w:rsidP="00ED6AC4">
      <w:pPr>
        <w:spacing w:line="240" w:lineRule="atLeast"/>
        <w:jc w:val="both"/>
        <w:rPr>
          <w:rFonts w:ascii="Arial" w:hAnsi="Arial" w:cs="Arial"/>
          <w:bCs/>
          <w:sz w:val="22"/>
          <w:szCs w:val="22"/>
        </w:rPr>
      </w:pPr>
    </w:p>
    <w:p w:rsidR="00ED6AC4" w:rsidRPr="00ED6AC4" w:rsidRDefault="00BD2B6F" w:rsidP="002F29FF">
      <w:pPr>
        <w:spacing w:line="240" w:lineRule="atLeast"/>
        <w:jc w:val="center"/>
        <w:rPr>
          <w:rFonts w:ascii="Arial" w:hAnsi="Arial" w:cs="Arial"/>
          <w:bCs/>
          <w:sz w:val="22"/>
          <w:szCs w:val="22"/>
        </w:rPr>
      </w:pPr>
      <w:r>
        <w:rPr>
          <w:rFonts w:ascii="Arial" w:hAnsi="Arial" w:cs="Arial"/>
          <w:b/>
          <w:bCs/>
          <w:sz w:val="22"/>
          <w:szCs w:val="22"/>
        </w:rPr>
        <w:t>Članak 40</w:t>
      </w:r>
      <w:r w:rsidR="00ED6AC4" w:rsidRPr="00ED6AC4">
        <w:rPr>
          <w:rFonts w:ascii="Arial" w:hAnsi="Arial" w:cs="Arial"/>
          <w:b/>
          <w:bCs/>
          <w:sz w:val="22"/>
          <w:szCs w:val="22"/>
        </w:rPr>
        <w:t>.</w:t>
      </w:r>
    </w:p>
    <w:p w:rsid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Raskid ugovora se izjavljuje u pisanoj formi i stupa na snagu danom kada ga Naručitelj uputi poštom preporučeno Izvođaču. </w:t>
      </w:r>
    </w:p>
    <w:p w:rsidR="002F29FF" w:rsidRPr="00ED6AC4" w:rsidRDefault="002F29FF" w:rsidP="00ED6AC4">
      <w:pPr>
        <w:spacing w:line="240" w:lineRule="atLeast"/>
        <w:jc w:val="both"/>
        <w:rPr>
          <w:rFonts w:ascii="Arial" w:hAnsi="Arial" w:cs="Arial"/>
          <w:bCs/>
          <w:sz w:val="22"/>
          <w:szCs w:val="22"/>
        </w:rPr>
      </w:pPr>
    </w:p>
    <w:p w:rsidR="00ED6AC4" w:rsidRPr="00ED6AC4" w:rsidRDefault="00BD2B6F" w:rsidP="002F29FF">
      <w:pPr>
        <w:spacing w:line="240" w:lineRule="atLeast"/>
        <w:jc w:val="center"/>
        <w:rPr>
          <w:rFonts w:ascii="Arial" w:hAnsi="Arial" w:cs="Arial"/>
          <w:bCs/>
          <w:sz w:val="22"/>
          <w:szCs w:val="22"/>
        </w:rPr>
      </w:pPr>
      <w:r>
        <w:rPr>
          <w:rFonts w:ascii="Arial" w:hAnsi="Arial" w:cs="Arial"/>
          <w:b/>
          <w:bCs/>
          <w:sz w:val="22"/>
          <w:szCs w:val="22"/>
        </w:rPr>
        <w:t>Članak 41</w:t>
      </w:r>
      <w:r w:rsidR="00ED6AC4" w:rsidRPr="00ED6AC4">
        <w:rPr>
          <w:rFonts w:ascii="Arial" w:hAnsi="Arial" w:cs="Arial"/>
          <w:b/>
          <w:bCs/>
          <w:sz w:val="22"/>
          <w:szCs w:val="22"/>
        </w:rPr>
        <w:t>.</w:t>
      </w:r>
    </w:p>
    <w:p w:rsid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Raskid ugovora može uslijediti dogovorno između Izvođača i Naručitelja ako su nastupile okolnosti koje onemogućavaju završetak rekonstrukcije predmetne građevine za dulje vrijeme i koje se nisu mogle predvidjeti u trenutku sklapanja ovog Ugovora. </w:t>
      </w:r>
    </w:p>
    <w:p w:rsidR="002F29FF" w:rsidRPr="00ED6AC4" w:rsidRDefault="002F29FF" w:rsidP="00ED6AC4">
      <w:pPr>
        <w:spacing w:line="240" w:lineRule="atLeast"/>
        <w:jc w:val="both"/>
        <w:rPr>
          <w:rFonts w:ascii="Arial" w:hAnsi="Arial" w:cs="Arial"/>
          <w:bCs/>
          <w:sz w:val="22"/>
          <w:szCs w:val="22"/>
        </w:rPr>
      </w:pPr>
    </w:p>
    <w:p w:rsidR="002F29FF" w:rsidRPr="00ED6AC4" w:rsidRDefault="002F29FF" w:rsidP="00ED6AC4">
      <w:pPr>
        <w:spacing w:line="240" w:lineRule="atLeast"/>
        <w:jc w:val="both"/>
        <w:rPr>
          <w:rFonts w:ascii="Arial" w:hAnsi="Arial" w:cs="Arial"/>
          <w:bCs/>
          <w:sz w:val="22"/>
          <w:szCs w:val="22"/>
        </w:rPr>
      </w:pPr>
    </w:p>
    <w:p w:rsidR="00ED6AC4" w:rsidRPr="00ED6AC4" w:rsidRDefault="00BD2B6F" w:rsidP="002F29FF">
      <w:pPr>
        <w:spacing w:line="240" w:lineRule="atLeast"/>
        <w:jc w:val="center"/>
        <w:rPr>
          <w:rFonts w:ascii="Arial" w:hAnsi="Arial" w:cs="Arial"/>
          <w:bCs/>
          <w:sz w:val="22"/>
          <w:szCs w:val="22"/>
        </w:rPr>
      </w:pPr>
      <w:r>
        <w:rPr>
          <w:rFonts w:ascii="Arial" w:hAnsi="Arial" w:cs="Arial"/>
          <w:b/>
          <w:bCs/>
          <w:sz w:val="22"/>
          <w:szCs w:val="22"/>
        </w:rPr>
        <w:t>Članak 42</w:t>
      </w:r>
      <w:r w:rsidR="00ED6AC4" w:rsidRPr="00ED6AC4">
        <w:rPr>
          <w:rFonts w:ascii="Arial" w:hAnsi="Arial" w:cs="Arial"/>
          <w:b/>
          <w:bCs/>
          <w:sz w:val="22"/>
          <w:szCs w:val="22"/>
        </w:rPr>
        <w:t>.</w:t>
      </w:r>
    </w:p>
    <w:p w:rsidR="00ED6AC4" w:rsidRP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Ako do raskida ugovora dođe sporazumno ili krivnjom Naručitelja, Naručitelj će Izvođaču platiti do tada izvršeni posao, ukoliko je on sukladan ovom Ugovoru. </w:t>
      </w:r>
    </w:p>
    <w:p w:rsidR="00ED6AC4" w:rsidRP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U slučaju raskida iz bilo kojeg razloga, Izvođač je suglasan da će do tad plaćene neugrađene materijale, opremu te stvari, isporučiti Naručitelju, te je suglasan da Naručitelj navedeno smije predati drugom izvođaču na potpuno dovršenje bez ikakve daljnje pisane suglasnosti. </w:t>
      </w:r>
    </w:p>
    <w:p w:rsidR="00ED6AC4" w:rsidRP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U slučaju raskida iz bilo kojeg razloga, Izvođač je dužan bez odgode, a najdalje u roku od 5 dana od pisanog zahtjeva Naručitelja, dostaviti sve ateste za one radove i </w:t>
      </w:r>
      <w:r w:rsidRPr="00ED6AC4">
        <w:rPr>
          <w:rFonts w:ascii="Arial" w:hAnsi="Arial" w:cs="Arial"/>
          <w:bCs/>
          <w:sz w:val="22"/>
          <w:szCs w:val="22"/>
        </w:rPr>
        <w:lastRenderedPageBreak/>
        <w:t xml:space="preserve">ugrađene materijale koje je ugradio u objekt, te je dužan prisustvovati tehničkom pregledu objekta. Izvođač garantira za kvalitetu izvršenih radova i </w:t>
      </w:r>
      <w:r w:rsidR="00274C94">
        <w:rPr>
          <w:rFonts w:ascii="Arial" w:hAnsi="Arial" w:cs="Arial"/>
          <w:bCs/>
          <w:sz w:val="22"/>
          <w:szCs w:val="22"/>
        </w:rPr>
        <w:t>ugrađene opreme do dana raskida.</w:t>
      </w:r>
    </w:p>
    <w:p w:rsidR="00ED6AC4" w:rsidRPr="00ED6AC4" w:rsidRDefault="00ED6AC4"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ZAVRŠNE ODREDBE </w:t>
      </w:r>
    </w:p>
    <w:p w:rsidR="009A4B1F" w:rsidRPr="00ED6AC4" w:rsidRDefault="009A4B1F" w:rsidP="00ED6AC4">
      <w:pPr>
        <w:spacing w:line="240" w:lineRule="atLeast"/>
        <w:jc w:val="both"/>
        <w:rPr>
          <w:rFonts w:ascii="Arial" w:hAnsi="Arial" w:cs="Arial"/>
          <w:bCs/>
          <w:sz w:val="22"/>
          <w:szCs w:val="22"/>
        </w:rPr>
      </w:pPr>
    </w:p>
    <w:p w:rsidR="00ED6AC4" w:rsidRPr="00ED6AC4" w:rsidRDefault="00BD2B6F" w:rsidP="009A4B1F">
      <w:pPr>
        <w:spacing w:line="240" w:lineRule="atLeast"/>
        <w:jc w:val="center"/>
        <w:rPr>
          <w:rFonts w:ascii="Arial" w:hAnsi="Arial" w:cs="Arial"/>
          <w:bCs/>
          <w:sz w:val="22"/>
          <w:szCs w:val="22"/>
        </w:rPr>
      </w:pPr>
      <w:r>
        <w:rPr>
          <w:rFonts w:ascii="Arial" w:hAnsi="Arial" w:cs="Arial"/>
          <w:b/>
          <w:bCs/>
          <w:sz w:val="22"/>
          <w:szCs w:val="22"/>
        </w:rPr>
        <w:t>Članak 43</w:t>
      </w:r>
      <w:r w:rsidR="00ED6AC4" w:rsidRPr="00ED6AC4">
        <w:rPr>
          <w:rFonts w:ascii="Arial" w:hAnsi="Arial" w:cs="Arial"/>
          <w:b/>
          <w:bCs/>
          <w:sz w:val="22"/>
          <w:szCs w:val="22"/>
        </w:rPr>
        <w:t>.</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Za sve ono što nije regulirano odredbama ovog Ugovora, primjenjivat će se odredbe Zakona o obveznim odnosima. </w:t>
      </w:r>
    </w:p>
    <w:p w:rsidR="009A4B1F" w:rsidRPr="00ED6AC4" w:rsidRDefault="009A4B1F" w:rsidP="009A4B1F">
      <w:pPr>
        <w:spacing w:line="240" w:lineRule="atLeast"/>
        <w:ind w:firstLine="708"/>
        <w:jc w:val="both"/>
        <w:rPr>
          <w:rFonts w:ascii="Arial" w:hAnsi="Arial" w:cs="Arial"/>
          <w:bCs/>
          <w:sz w:val="22"/>
          <w:szCs w:val="22"/>
        </w:rPr>
      </w:pPr>
    </w:p>
    <w:p w:rsidR="00ED6AC4" w:rsidRPr="00ED6AC4" w:rsidRDefault="00BD2B6F" w:rsidP="009A4B1F">
      <w:pPr>
        <w:spacing w:line="240" w:lineRule="atLeast"/>
        <w:jc w:val="center"/>
        <w:rPr>
          <w:rFonts w:ascii="Arial" w:hAnsi="Arial" w:cs="Arial"/>
          <w:bCs/>
          <w:sz w:val="22"/>
          <w:szCs w:val="22"/>
        </w:rPr>
      </w:pPr>
      <w:r>
        <w:rPr>
          <w:rFonts w:ascii="Arial" w:hAnsi="Arial" w:cs="Arial"/>
          <w:b/>
          <w:bCs/>
          <w:sz w:val="22"/>
          <w:szCs w:val="22"/>
        </w:rPr>
        <w:t>Članak 44</w:t>
      </w:r>
      <w:r w:rsidR="00ED6AC4" w:rsidRPr="00ED6AC4">
        <w:rPr>
          <w:rFonts w:ascii="Arial" w:hAnsi="Arial" w:cs="Arial"/>
          <w:b/>
          <w:bCs/>
          <w:sz w:val="22"/>
          <w:szCs w:val="22"/>
        </w:rPr>
        <w:t>.</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su suglasne, da će sve sporove iz ovog Ugovora do kojih bi došlo u pogledu tumačenja ili izvršenja istog, rješavati sporazumno, preko svojih ovlaštenih predstavnika, a ukoliko to nije moguće, stranke su suglasne da se spor riješi putem </w:t>
      </w:r>
      <w:r w:rsidR="000F3954">
        <w:rPr>
          <w:rFonts w:ascii="Arial" w:hAnsi="Arial" w:cs="Arial"/>
          <w:bCs/>
          <w:sz w:val="22"/>
          <w:szCs w:val="22"/>
        </w:rPr>
        <w:t>st</w:t>
      </w:r>
      <w:r w:rsidR="009A4B1F">
        <w:rPr>
          <w:rFonts w:ascii="Arial" w:hAnsi="Arial" w:cs="Arial"/>
          <w:bCs/>
          <w:sz w:val="22"/>
          <w:szCs w:val="22"/>
        </w:rPr>
        <w:t>v</w:t>
      </w:r>
      <w:r w:rsidR="000F3954">
        <w:rPr>
          <w:rFonts w:ascii="Arial" w:hAnsi="Arial" w:cs="Arial"/>
          <w:bCs/>
          <w:sz w:val="22"/>
          <w:szCs w:val="22"/>
        </w:rPr>
        <w:t>ar</w:t>
      </w:r>
      <w:r w:rsidR="009A4B1F">
        <w:rPr>
          <w:rFonts w:ascii="Arial" w:hAnsi="Arial" w:cs="Arial"/>
          <w:bCs/>
          <w:sz w:val="22"/>
          <w:szCs w:val="22"/>
        </w:rPr>
        <w:t>no nadležnog suda</w:t>
      </w:r>
      <w:r w:rsidRPr="00ED6AC4">
        <w:rPr>
          <w:rFonts w:ascii="Arial" w:hAnsi="Arial" w:cs="Arial"/>
          <w:bCs/>
          <w:sz w:val="22"/>
          <w:szCs w:val="22"/>
        </w:rPr>
        <w:t xml:space="preserve">. </w:t>
      </w:r>
    </w:p>
    <w:p w:rsidR="009A4B1F" w:rsidRPr="00ED6AC4" w:rsidRDefault="009A4B1F" w:rsidP="009A4B1F">
      <w:pPr>
        <w:spacing w:line="240" w:lineRule="atLeast"/>
        <w:ind w:firstLine="708"/>
        <w:jc w:val="both"/>
        <w:rPr>
          <w:rFonts w:ascii="Arial" w:hAnsi="Arial" w:cs="Arial"/>
          <w:bCs/>
          <w:sz w:val="22"/>
          <w:szCs w:val="22"/>
        </w:rPr>
      </w:pPr>
    </w:p>
    <w:p w:rsidR="00ED6AC4" w:rsidRPr="00ED6AC4" w:rsidRDefault="00BD2B6F" w:rsidP="009A4B1F">
      <w:pPr>
        <w:spacing w:line="240" w:lineRule="atLeast"/>
        <w:jc w:val="center"/>
        <w:rPr>
          <w:rFonts w:ascii="Arial" w:hAnsi="Arial" w:cs="Arial"/>
          <w:bCs/>
          <w:sz w:val="22"/>
          <w:szCs w:val="22"/>
        </w:rPr>
      </w:pPr>
      <w:r>
        <w:rPr>
          <w:rFonts w:ascii="Arial" w:hAnsi="Arial" w:cs="Arial"/>
          <w:b/>
          <w:bCs/>
          <w:sz w:val="22"/>
          <w:szCs w:val="22"/>
        </w:rPr>
        <w:t>Članak 45</w:t>
      </w:r>
      <w:r w:rsidR="00ED6AC4" w:rsidRPr="00ED6AC4">
        <w:rPr>
          <w:rFonts w:ascii="Arial" w:hAnsi="Arial" w:cs="Arial"/>
          <w:b/>
          <w:bCs/>
          <w:sz w:val="22"/>
          <w:szCs w:val="22"/>
        </w:rPr>
        <w:t>.</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Eventualne izmjene i dopune ovog Ugovora mogu se ugovoriti samo u pisanoj formi, dodatnim ugovorom ili aneksom ovog Ugovora. </w:t>
      </w:r>
    </w:p>
    <w:p w:rsidR="00BD2B6F" w:rsidRDefault="00BD2B6F" w:rsidP="009A4B1F">
      <w:pPr>
        <w:spacing w:line="240" w:lineRule="atLeast"/>
        <w:ind w:firstLine="708"/>
        <w:jc w:val="both"/>
        <w:rPr>
          <w:rFonts w:ascii="Arial" w:hAnsi="Arial" w:cs="Arial"/>
          <w:bCs/>
          <w:sz w:val="22"/>
          <w:szCs w:val="22"/>
        </w:rPr>
      </w:pPr>
    </w:p>
    <w:p w:rsidR="009A4B1F" w:rsidRPr="00ED6AC4" w:rsidRDefault="009A4B1F" w:rsidP="009A4B1F">
      <w:pPr>
        <w:spacing w:line="240" w:lineRule="atLeast"/>
        <w:ind w:firstLine="708"/>
        <w:jc w:val="both"/>
        <w:rPr>
          <w:rFonts w:ascii="Arial" w:hAnsi="Arial" w:cs="Arial"/>
          <w:bCs/>
          <w:sz w:val="22"/>
          <w:szCs w:val="22"/>
        </w:rPr>
      </w:pPr>
    </w:p>
    <w:p w:rsidR="00ED6AC4" w:rsidRPr="00ED6AC4" w:rsidRDefault="00BD2B6F" w:rsidP="009A4B1F">
      <w:pPr>
        <w:spacing w:line="240" w:lineRule="atLeast"/>
        <w:jc w:val="center"/>
        <w:rPr>
          <w:rFonts w:ascii="Arial" w:hAnsi="Arial" w:cs="Arial"/>
          <w:bCs/>
          <w:sz w:val="22"/>
          <w:szCs w:val="22"/>
        </w:rPr>
      </w:pPr>
      <w:r>
        <w:rPr>
          <w:rFonts w:ascii="Arial" w:hAnsi="Arial" w:cs="Arial"/>
          <w:b/>
          <w:bCs/>
          <w:sz w:val="22"/>
          <w:szCs w:val="22"/>
        </w:rPr>
        <w:t>Članak 46</w:t>
      </w:r>
      <w:r w:rsidR="00ED6AC4" w:rsidRPr="00ED6AC4">
        <w:rPr>
          <w:rFonts w:ascii="Arial" w:hAnsi="Arial" w:cs="Arial"/>
          <w:b/>
          <w:bCs/>
          <w:sz w:val="22"/>
          <w:szCs w:val="22"/>
        </w:rPr>
        <w:t>.</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Ovaj Ugovor stupa na snagu danom potpisa obiju strana. </w:t>
      </w:r>
    </w:p>
    <w:p w:rsidR="009A4B1F" w:rsidRPr="00ED6AC4" w:rsidRDefault="009A4B1F" w:rsidP="009A4B1F">
      <w:pPr>
        <w:spacing w:line="240" w:lineRule="atLeast"/>
        <w:ind w:firstLine="708"/>
        <w:jc w:val="both"/>
        <w:rPr>
          <w:rFonts w:ascii="Arial" w:hAnsi="Arial" w:cs="Arial"/>
          <w:bCs/>
          <w:sz w:val="22"/>
          <w:szCs w:val="22"/>
        </w:rPr>
      </w:pPr>
    </w:p>
    <w:p w:rsidR="00ED6AC4" w:rsidRPr="00ED6AC4" w:rsidRDefault="00BD2B6F" w:rsidP="009A4B1F">
      <w:pPr>
        <w:spacing w:line="240" w:lineRule="atLeast"/>
        <w:jc w:val="center"/>
        <w:rPr>
          <w:rFonts w:ascii="Arial" w:hAnsi="Arial" w:cs="Arial"/>
          <w:bCs/>
          <w:sz w:val="22"/>
          <w:szCs w:val="22"/>
        </w:rPr>
      </w:pPr>
      <w:r>
        <w:rPr>
          <w:rFonts w:ascii="Arial" w:hAnsi="Arial" w:cs="Arial"/>
          <w:b/>
          <w:bCs/>
          <w:sz w:val="22"/>
          <w:szCs w:val="22"/>
        </w:rPr>
        <w:t>Članak 47</w:t>
      </w:r>
      <w:r w:rsidR="00ED6AC4" w:rsidRPr="00ED6AC4">
        <w:rPr>
          <w:rFonts w:ascii="Arial" w:hAnsi="Arial" w:cs="Arial"/>
          <w:b/>
          <w:bCs/>
          <w:sz w:val="22"/>
          <w:szCs w:val="22"/>
        </w:rPr>
        <w:t>.</w:t>
      </w:r>
    </w:p>
    <w:p w:rsidR="009A4B1F"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su suglasne, da ovaj Ugovor uređuje sve međusobne odnose ugovornih strana u pogledu izvođenja radova na rekonstrukciji </w:t>
      </w:r>
      <w:r w:rsidR="00BD2B6F">
        <w:rPr>
          <w:rFonts w:ascii="Arial" w:hAnsi="Arial" w:cs="Arial"/>
          <w:bCs/>
          <w:sz w:val="22"/>
          <w:szCs w:val="22"/>
        </w:rPr>
        <w:t>Društvenog doma u Donjim Meljanima</w:t>
      </w:r>
      <w:r w:rsidRPr="00ED6AC4">
        <w:rPr>
          <w:rFonts w:ascii="Arial" w:hAnsi="Arial" w:cs="Arial"/>
          <w:bCs/>
          <w:sz w:val="22"/>
          <w:szCs w:val="22"/>
        </w:rPr>
        <w:t>.</w:t>
      </w:r>
    </w:p>
    <w:p w:rsidR="00ED6AC4" w:rsidRP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 </w:t>
      </w:r>
    </w:p>
    <w:p w:rsidR="00ED6AC4" w:rsidRPr="00ED6AC4" w:rsidRDefault="00BD2B6F" w:rsidP="009A4B1F">
      <w:pPr>
        <w:spacing w:line="240" w:lineRule="atLeast"/>
        <w:jc w:val="center"/>
        <w:rPr>
          <w:rFonts w:ascii="Arial" w:hAnsi="Arial" w:cs="Arial"/>
          <w:bCs/>
          <w:sz w:val="22"/>
          <w:szCs w:val="22"/>
        </w:rPr>
      </w:pPr>
      <w:r>
        <w:rPr>
          <w:rFonts w:ascii="Arial" w:hAnsi="Arial" w:cs="Arial"/>
          <w:b/>
          <w:bCs/>
          <w:sz w:val="22"/>
          <w:szCs w:val="22"/>
        </w:rPr>
        <w:t>Članak 48</w:t>
      </w:r>
      <w:r w:rsidR="00ED6AC4" w:rsidRPr="00ED6AC4">
        <w:rPr>
          <w:rFonts w:ascii="Arial" w:hAnsi="Arial" w:cs="Arial"/>
          <w:b/>
          <w:bCs/>
          <w:sz w:val="22"/>
          <w:szCs w:val="22"/>
        </w:rPr>
        <w:t>.</w:t>
      </w:r>
    </w:p>
    <w:p w:rsidR="00ED6AC4" w:rsidRDefault="009A4B1F" w:rsidP="009A4B1F">
      <w:pPr>
        <w:spacing w:line="240" w:lineRule="atLeast"/>
        <w:ind w:firstLine="708"/>
        <w:jc w:val="both"/>
        <w:rPr>
          <w:rFonts w:ascii="Arial" w:hAnsi="Arial" w:cs="Arial"/>
          <w:bCs/>
          <w:sz w:val="22"/>
          <w:szCs w:val="22"/>
        </w:rPr>
      </w:pPr>
      <w:r>
        <w:rPr>
          <w:rFonts w:ascii="Arial" w:hAnsi="Arial" w:cs="Arial"/>
          <w:bCs/>
          <w:sz w:val="22"/>
          <w:szCs w:val="22"/>
        </w:rPr>
        <w:t xml:space="preserve">Ovaj </w:t>
      </w:r>
      <w:r w:rsidR="00ED6AC4" w:rsidRPr="00ED6AC4">
        <w:rPr>
          <w:rFonts w:ascii="Arial" w:hAnsi="Arial" w:cs="Arial"/>
          <w:bCs/>
          <w:sz w:val="22"/>
          <w:szCs w:val="22"/>
        </w:rPr>
        <w:t xml:space="preserve">Ugovor je sastavljen u 6 (šest) istovjetnih primjeraka, od kojih svaka strana zadržava po 3 (tri) primjerka. </w:t>
      </w:r>
    </w:p>
    <w:p w:rsidR="00DD2BF4" w:rsidRPr="00ED6AC4" w:rsidRDefault="00DD2BF4" w:rsidP="00ED6AC4">
      <w:pPr>
        <w:spacing w:line="240" w:lineRule="atLeast"/>
        <w:jc w:val="both"/>
        <w:rPr>
          <w:rFonts w:ascii="Arial" w:hAnsi="Arial" w:cs="Arial"/>
          <w:bCs/>
          <w:sz w:val="22"/>
          <w:szCs w:val="22"/>
        </w:rPr>
      </w:pPr>
    </w:p>
    <w:p w:rsidR="00ED6AC4" w:rsidRPr="00ED6AC4" w:rsidRDefault="00BD2B6F" w:rsidP="00ED6AC4">
      <w:pPr>
        <w:spacing w:line="240" w:lineRule="atLeast"/>
        <w:jc w:val="both"/>
        <w:rPr>
          <w:rFonts w:ascii="Arial" w:hAnsi="Arial" w:cs="Arial"/>
          <w:bCs/>
          <w:sz w:val="22"/>
          <w:szCs w:val="22"/>
        </w:rPr>
      </w:pPr>
      <w:r>
        <w:rPr>
          <w:rFonts w:ascii="Arial" w:hAnsi="Arial" w:cs="Arial"/>
          <w:bCs/>
          <w:sz w:val="22"/>
          <w:szCs w:val="22"/>
        </w:rPr>
        <w:t>KLASA: 406-01/18-02/4</w:t>
      </w:r>
      <w:r w:rsidR="00ED6AC4" w:rsidRPr="00ED6AC4">
        <w:rPr>
          <w:rFonts w:ascii="Arial" w:hAnsi="Arial" w:cs="Arial"/>
          <w:bCs/>
          <w:sz w:val="22"/>
          <w:szCs w:val="22"/>
        </w:rPr>
        <w:t xml:space="preserve"> </w:t>
      </w:r>
    </w:p>
    <w:p w:rsidR="00ED6AC4" w:rsidRPr="00ED6AC4" w:rsidRDefault="00DD2BF4" w:rsidP="00ED6AC4">
      <w:pPr>
        <w:spacing w:line="240" w:lineRule="atLeast"/>
        <w:jc w:val="both"/>
        <w:rPr>
          <w:rFonts w:ascii="Arial" w:hAnsi="Arial" w:cs="Arial"/>
          <w:bCs/>
          <w:sz w:val="22"/>
          <w:szCs w:val="22"/>
        </w:rPr>
      </w:pPr>
      <w:r>
        <w:rPr>
          <w:rFonts w:ascii="Arial" w:hAnsi="Arial" w:cs="Arial"/>
          <w:bCs/>
          <w:sz w:val="22"/>
          <w:szCs w:val="22"/>
        </w:rPr>
        <w:t>URBROJ: 2189/01-04-02/02-18</w:t>
      </w:r>
      <w:r w:rsidR="00ED6AC4" w:rsidRPr="00ED6AC4">
        <w:rPr>
          <w:rFonts w:ascii="Arial" w:hAnsi="Arial" w:cs="Arial"/>
          <w:bCs/>
          <w:sz w:val="22"/>
          <w:szCs w:val="22"/>
        </w:rPr>
        <w:t xml:space="preserve">-__ </w:t>
      </w:r>
    </w:p>
    <w:tbl>
      <w:tblPr>
        <w:tblW w:w="0" w:type="auto"/>
        <w:tblBorders>
          <w:top w:val="nil"/>
          <w:left w:val="nil"/>
          <w:bottom w:val="nil"/>
          <w:right w:val="nil"/>
        </w:tblBorders>
        <w:tblLayout w:type="fixed"/>
        <w:tblLook w:val="0000" w:firstRow="0" w:lastRow="0" w:firstColumn="0" w:lastColumn="0" w:noHBand="0" w:noVBand="0"/>
      </w:tblPr>
      <w:tblGrid>
        <w:gridCol w:w="4188"/>
        <w:gridCol w:w="4188"/>
      </w:tblGrid>
      <w:tr w:rsidR="00ED6AC4" w:rsidRPr="00ED6AC4">
        <w:trPr>
          <w:trHeight w:val="1009"/>
        </w:trPr>
        <w:tc>
          <w:tcPr>
            <w:tcW w:w="4188" w:type="dxa"/>
          </w:tcPr>
          <w:p w:rsidR="00DD2BF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U </w:t>
            </w:r>
            <w:r w:rsidR="00DD2BF4">
              <w:rPr>
                <w:rFonts w:ascii="Arial" w:hAnsi="Arial" w:cs="Arial"/>
                <w:bCs/>
                <w:sz w:val="22"/>
                <w:szCs w:val="22"/>
              </w:rPr>
              <w:t xml:space="preserve">Slatini, _________ 2018. </w:t>
            </w:r>
            <w:r w:rsidRPr="00ED6AC4">
              <w:rPr>
                <w:rFonts w:ascii="Arial" w:hAnsi="Arial" w:cs="Arial"/>
                <w:bCs/>
                <w:sz w:val="22"/>
                <w:szCs w:val="22"/>
              </w:rPr>
              <w:t xml:space="preserve"> </w:t>
            </w:r>
          </w:p>
          <w:p w:rsidR="00DD2BF4" w:rsidRDefault="00DD2BF4" w:rsidP="00ED6AC4">
            <w:pPr>
              <w:spacing w:line="240" w:lineRule="atLeast"/>
              <w:jc w:val="both"/>
              <w:rPr>
                <w:rFonts w:ascii="Arial" w:hAnsi="Arial" w:cs="Arial"/>
                <w:bCs/>
                <w:sz w:val="22"/>
                <w:szCs w:val="22"/>
              </w:rPr>
            </w:pPr>
          </w:p>
          <w:p w:rsidR="00DD2BF4" w:rsidRDefault="00DD2BF4" w:rsidP="00ED6AC4">
            <w:pPr>
              <w:spacing w:line="240" w:lineRule="atLeast"/>
              <w:jc w:val="both"/>
              <w:rPr>
                <w:rFonts w:ascii="Arial" w:hAnsi="Arial" w:cs="Arial"/>
                <w:bCs/>
                <w:sz w:val="22"/>
                <w:szCs w:val="22"/>
              </w:rPr>
            </w:pPr>
          </w:p>
          <w:p w:rsidR="00DD2BF4" w:rsidRDefault="00DD2BF4" w:rsidP="00ED6AC4">
            <w:pPr>
              <w:spacing w:line="240" w:lineRule="atLeast"/>
              <w:jc w:val="both"/>
              <w:rPr>
                <w:rFonts w:ascii="Arial" w:hAnsi="Arial" w:cs="Arial"/>
                <w:bCs/>
                <w:sz w:val="22"/>
                <w:szCs w:val="22"/>
              </w:rPr>
            </w:pP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NARUČITELJ: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Za Grad </w:t>
            </w:r>
            <w:r w:rsidR="00DD2BF4">
              <w:rPr>
                <w:rFonts w:ascii="Arial" w:hAnsi="Arial" w:cs="Arial"/>
                <w:b/>
                <w:bCs/>
                <w:sz w:val="22"/>
                <w:szCs w:val="22"/>
              </w:rPr>
              <w:t>Slatinu</w:t>
            </w:r>
            <w:r w:rsidRPr="00ED6AC4">
              <w:rPr>
                <w:rFonts w:ascii="Arial" w:hAnsi="Arial" w:cs="Arial"/>
                <w:b/>
                <w:bCs/>
                <w:sz w:val="22"/>
                <w:szCs w:val="22"/>
              </w:rPr>
              <w:t xml:space="preserv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Gradonačelnik </w:t>
            </w:r>
          </w:p>
          <w:p w:rsidR="00ED6AC4" w:rsidRPr="00ED6AC4" w:rsidRDefault="00B80258" w:rsidP="00ED6AC4">
            <w:pPr>
              <w:spacing w:line="240" w:lineRule="atLeast"/>
              <w:jc w:val="both"/>
              <w:rPr>
                <w:rFonts w:ascii="Arial" w:hAnsi="Arial" w:cs="Arial"/>
                <w:bCs/>
                <w:sz w:val="22"/>
                <w:szCs w:val="22"/>
              </w:rPr>
            </w:pPr>
            <w:r>
              <w:rPr>
                <w:rFonts w:ascii="Arial" w:hAnsi="Arial" w:cs="Arial"/>
                <w:bCs/>
                <w:sz w:val="22"/>
                <w:szCs w:val="22"/>
              </w:rPr>
              <w:t>________________________</w:t>
            </w:r>
            <w:r w:rsidR="00ED6AC4" w:rsidRPr="00ED6AC4">
              <w:rPr>
                <w:rFonts w:ascii="Arial" w:hAnsi="Arial" w:cs="Arial"/>
                <w:bCs/>
                <w:sz w:val="22"/>
                <w:szCs w:val="22"/>
              </w:rPr>
              <w:t xml:space="preserve"> </w:t>
            </w:r>
          </w:p>
          <w:p w:rsidR="00ED6AC4" w:rsidRDefault="00DD2BF4" w:rsidP="00ED6AC4">
            <w:pPr>
              <w:spacing w:line="240" w:lineRule="atLeast"/>
              <w:jc w:val="both"/>
              <w:rPr>
                <w:rFonts w:ascii="Arial" w:hAnsi="Arial" w:cs="Arial"/>
                <w:bCs/>
                <w:sz w:val="22"/>
                <w:szCs w:val="22"/>
              </w:rPr>
            </w:pPr>
            <w:r>
              <w:rPr>
                <w:rFonts w:ascii="Arial" w:hAnsi="Arial" w:cs="Arial"/>
                <w:bCs/>
                <w:sz w:val="22"/>
                <w:szCs w:val="22"/>
              </w:rPr>
              <w:t>Denis Ostrošić, prof.</w:t>
            </w:r>
          </w:p>
          <w:p w:rsidR="00DD2BF4" w:rsidRPr="00ED6AC4" w:rsidRDefault="00DD2BF4" w:rsidP="00DD2BF4">
            <w:pPr>
              <w:spacing w:line="240" w:lineRule="atLeast"/>
              <w:jc w:val="both"/>
              <w:rPr>
                <w:rFonts w:ascii="Arial" w:hAnsi="Arial" w:cs="Arial"/>
                <w:bCs/>
                <w:sz w:val="22"/>
                <w:szCs w:val="22"/>
              </w:rPr>
            </w:pPr>
          </w:p>
        </w:tc>
        <w:tc>
          <w:tcPr>
            <w:tcW w:w="4188" w:type="dxa"/>
          </w:tcPr>
          <w:p w:rsidR="00DD2BF4" w:rsidRDefault="00DD2BF4" w:rsidP="00ED6AC4">
            <w:pPr>
              <w:spacing w:line="240" w:lineRule="atLeast"/>
              <w:jc w:val="both"/>
              <w:rPr>
                <w:rFonts w:ascii="Arial" w:hAnsi="Arial" w:cs="Arial"/>
                <w:b/>
                <w:bCs/>
                <w:sz w:val="22"/>
                <w:szCs w:val="22"/>
              </w:rPr>
            </w:pPr>
          </w:p>
          <w:p w:rsidR="00DD2BF4" w:rsidRDefault="00DD2BF4" w:rsidP="00ED6AC4">
            <w:pPr>
              <w:spacing w:line="240" w:lineRule="atLeast"/>
              <w:jc w:val="both"/>
              <w:rPr>
                <w:rFonts w:ascii="Arial" w:hAnsi="Arial" w:cs="Arial"/>
                <w:b/>
                <w:bCs/>
                <w:sz w:val="22"/>
                <w:szCs w:val="22"/>
              </w:rPr>
            </w:pPr>
          </w:p>
          <w:p w:rsidR="00DD2BF4" w:rsidRDefault="00DD2BF4" w:rsidP="00ED6AC4">
            <w:pPr>
              <w:spacing w:line="240" w:lineRule="atLeast"/>
              <w:jc w:val="both"/>
              <w:rPr>
                <w:rFonts w:ascii="Arial" w:hAnsi="Arial" w:cs="Arial"/>
                <w:b/>
                <w:bCs/>
                <w:sz w:val="22"/>
                <w:szCs w:val="22"/>
              </w:rPr>
            </w:pPr>
          </w:p>
          <w:p w:rsidR="00DD2BF4" w:rsidRDefault="00DD2BF4" w:rsidP="00ED6AC4">
            <w:pPr>
              <w:spacing w:line="240" w:lineRule="atLeast"/>
              <w:jc w:val="both"/>
              <w:rPr>
                <w:rFonts w:ascii="Arial" w:hAnsi="Arial" w:cs="Arial"/>
                <w:b/>
                <w:bCs/>
                <w:sz w:val="22"/>
                <w:szCs w:val="22"/>
              </w:rPr>
            </w:pPr>
          </w:p>
          <w:p w:rsidR="00ED6AC4" w:rsidRPr="00ED6AC4" w:rsidRDefault="00B80258" w:rsidP="00ED6AC4">
            <w:pPr>
              <w:spacing w:line="240" w:lineRule="atLeast"/>
              <w:jc w:val="both"/>
              <w:rPr>
                <w:rFonts w:ascii="Arial" w:hAnsi="Arial" w:cs="Arial"/>
                <w:bCs/>
                <w:sz w:val="22"/>
                <w:szCs w:val="22"/>
              </w:rPr>
            </w:pPr>
            <w:r>
              <w:rPr>
                <w:rFonts w:ascii="Arial" w:hAnsi="Arial" w:cs="Arial"/>
                <w:b/>
                <w:bCs/>
                <w:sz w:val="22"/>
                <w:szCs w:val="22"/>
              </w:rPr>
              <w:t xml:space="preserve">                    </w:t>
            </w:r>
            <w:r w:rsidR="00ED6AC4" w:rsidRPr="00ED6AC4">
              <w:rPr>
                <w:rFonts w:ascii="Arial" w:hAnsi="Arial" w:cs="Arial"/>
                <w:b/>
                <w:bCs/>
                <w:sz w:val="22"/>
                <w:szCs w:val="22"/>
              </w:rPr>
              <w:t xml:space="preserve">IZVOĐAČ: </w:t>
            </w:r>
          </w:p>
          <w:p w:rsidR="00ED6AC4" w:rsidRPr="00ED6AC4" w:rsidRDefault="00B80258" w:rsidP="00ED6AC4">
            <w:pPr>
              <w:spacing w:line="240" w:lineRule="atLeast"/>
              <w:jc w:val="both"/>
              <w:rPr>
                <w:rFonts w:ascii="Arial" w:hAnsi="Arial" w:cs="Arial"/>
                <w:bCs/>
                <w:sz w:val="22"/>
                <w:szCs w:val="22"/>
              </w:rPr>
            </w:pPr>
            <w:r>
              <w:rPr>
                <w:rFonts w:ascii="Arial" w:hAnsi="Arial" w:cs="Arial"/>
                <w:b/>
                <w:bCs/>
                <w:sz w:val="22"/>
                <w:szCs w:val="22"/>
              </w:rPr>
              <w:t xml:space="preserve">                    </w:t>
            </w:r>
            <w:r w:rsidR="00ED6AC4" w:rsidRPr="00ED6AC4">
              <w:rPr>
                <w:rFonts w:ascii="Arial" w:hAnsi="Arial" w:cs="Arial"/>
                <w:b/>
                <w:bCs/>
                <w:sz w:val="22"/>
                <w:szCs w:val="22"/>
              </w:rPr>
              <w:t xml:space="preserve">Za _____________ </w:t>
            </w:r>
          </w:p>
          <w:p w:rsidR="00ED6AC4" w:rsidRPr="00ED6AC4" w:rsidRDefault="00B80258" w:rsidP="00ED6AC4">
            <w:pPr>
              <w:spacing w:line="240" w:lineRule="atLeast"/>
              <w:jc w:val="both"/>
              <w:rPr>
                <w:rFonts w:ascii="Arial" w:hAnsi="Arial" w:cs="Arial"/>
                <w:bCs/>
                <w:sz w:val="22"/>
                <w:szCs w:val="22"/>
              </w:rPr>
            </w:pPr>
            <w:r>
              <w:rPr>
                <w:rFonts w:ascii="Arial" w:hAnsi="Arial" w:cs="Arial"/>
                <w:b/>
                <w:bCs/>
                <w:sz w:val="22"/>
                <w:szCs w:val="22"/>
              </w:rPr>
              <w:t xml:space="preserve">                    </w:t>
            </w:r>
            <w:r w:rsidR="00ED6AC4" w:rsidRPr="00ED6AC4">
              <w:rPr>
                <w:rFonts w:ascii="Arial" w:hAnsi="Arial" w:cs="Arial"/>
                <w:b/>
                <w:bCs/>
                <w:sz w:val="22"/>
                <w:szCs w:val="22"/>
              </w:rPr>
              <w:t xml:space="preserve">Direktor </w:t>
            </w:r>
          </w:p>
          <w:p w:rsidR="00ED6AC4" w:rsidRPr="00ED6AC4" w:rsidRDefault="00B80258" w:rsidP="00ED6AC4">
            <w:pPr>
              <w:spacing w:line="240" w:lineRule="atLeast"/>
              <w:jc w:val="both"/>
              <w:rPr>
                <w:rFonts w:ascii="Arial" w:hAnsi="Arial" w:cs="Arial"/>
                <w:bCs/>
                <w:sz w:val="22"/>
                <w:szCs w:val="22"/>
              </w:rPr>
            </w:pPr>
            <w:r>
              <w:rPr>
                <w:rFonts w:ascii="Arial" w:hAnsi="Arial" w:cs="Arial"/>
                <w:bCs/>
                <w:sz w:val="22"/>
                <w:szCs w:val="22"/>
              </w:rPr>
              <w:t xml:space="preserve">                    ______________________</w:t>
            </w:r>
          </w:p>
        </w:tc>
      </w:tr>
      <w:tr w:rsidR="00DD2BF4" w:rsidRPr="00ED6AC4">
        <w:trPr>
          <w:trHeight w:val="1009"/>
        </w:trPr>
        <w:tc>
          <w:tcPr>
            <w:tcW w:w="4188" w:type="dxa"/>
          </w:tcPr>
          <w:p w:rsidR="00DD2BF4" w:rsidRPr="00ED6AC4" w:rsidRDefault="00DD2BF4" w:rsidP="00ED6AC4">
            <w:pPr>
              <w:spacing w:line="240" w:lineRule="atLeast"/>
              <w:jc w:val="both"/>
              <w:rPr>
                <w:rFonts w:ascii="Arial" w:hAnsi="Arial" w:cs="Arial"/>
                <w:bCs/>
                <w:sz w:val="22"/>
                <w:szCs w:val="22"/>
              </w:rPr>
            </w:pPr>
          </w:p>
        </w:tc>
        <w:tc>
          <w:tcPr>
            <w:tcW w:w="4188" w:type="dxa"/>
          </w:tcPr>
          <w:p w:rsidR="00DD2BF4" w:rsidRDefault="00DD2BF4" w:rsidP="00ED6AC4">
            <w:pPr>
              <w:spacing w:line="240" w:lineRule="atLeast"/>
              <w:jc w:val="both"/>
              <w:rPr>
                <w:rFonts w:ascii="Arial" w:hAnsi="Arial" w:cs="Arial"/>
                <w:b/>
                <w:bCs/>
                <w:sz w:val="22"/>
                <w:szCs w:val="22"/>
              </w:rPr>
            </w:pPr>
          </w:p>
        </w:tc>
      </w:tr>
    </w:tbl>
    <w:p w:rsidR="00A12EB4" w:rsidRPr="0001347B" w:rsidRDefault="00A12EB4">
      <w:pPr>
        <w:spacing w:line="240" w:lineRule="atLeast"/>
        <w:jc w:val="both"/>
        <w:rPr>
          <w:rFonts w:ascii="Arial Narrow" w:hAnsi="Arial Narrow" w:cs="Arial"/>
          <w:i/>
        </w:rPr>
      </w:pPr>
    </w:p>
    <w:p w:rsidR="00B80258" w:rsidRDefault="00B80258" w:rsidP="00B80258">
      <w:pPr>
        <w:overflowPunct/>
        <w:autoSpaceDE w:val="0"/>
        <w:autoSpaceDN w:val="0"/>
        <w:adjustRightInd w:val="0"/>
        <w:rPr>
          <w:rFonts w:ascii="Arial" w:eastAsia="Calibri" w:hAnsi="Arial" w:cs="Arial"/>
          <w:i/>
          <w:iCs/>
          <w:noProof w:val="0"/>
          <w:color w:val="000000"/>
          <w:sz w:val="22"/>
          <w:szCs w:val="22"/>
          <w:lang w:eastAsia="en-US"/>
        </w:rPr>
      </w:pPr>
      <w:r w:rsidRPr="00DD2BF4">
        <w:rPr>
          <w:rFonts w:ascii="Arial" w:eastAsia="Calibri" w:hAnsi="Arial" w:cs="Arial"/>
          <w:i/>
          <w:iCs/>
          <w:noProof w:val="0"/>
          <w:color w:val="000000"/>
          <w:sz w:val="22"/>
          <w:szCs w:val="22"/>
          <w:lang w:eastAsia="en-US"/>
        </w:rPr>
        <w:t>[</w:t>
      </w:r>
      <w:r w:rsidRPr="00DD2BF4">
        <w:rPr>
          <w:rFonts w:ascii="Arial" w:eastAsia="Calibri" w:hAnsi="Arial" w:cs="Arial"/>
          <w:b/>
          <w:bCs/>
          <w:i/>
          <w:iCs/>
          <w:noProof w:val="0"/>
          <w:color w:val="000000"/>
          <w:sz w:val="22"/>
          <w:szCs w:val="22"/>
          <w:lang w:eastAsia="en-US"/>
        </w:rPr>
        <w:t>Napomena</w:t>
      </w:r>
      <w:r w:rsidRPr="00DD2BF4">
        <w:rPr>
          <w:rFonts w:ascii="Arial" w:eastAsia="Calibri" w:hAnsi="Arial" w:cs="Arial"/>
          <w:i/>
          <w:iCs/>
          <w:noProof w:val="0"/>
          <w:color w:val="000000"/>
          <w:sz w:val="22"/>
          <w:szCs w:val="22"/>
          <w:lang w:eastAsia="en-US"/>
        </w:rPr>
        <w:t>: Ako se radi o zajednici pon</w:t>
      </w:r>
      <w:r>
        <w:rPr>
          <w:rFonts w:ascii="Arial" w:eastAsia="Calibri" w:hAnsi="Arial" w:cs="Arial"/>
          <w:i/>
          <w:iCs/>
          <w:noProof w:val="0"/>
          <w:color w:val="000000"/>
          <w:sz w:val="22"/>
          <w:szCs w:val="22"/>
          <w:lang w:eastAsia="en-US"/>
        </w:rPr>
        <w:t>uditelja potpisuju svi članovi]</w:t>
      </w:r>
    </w:p>
    <w:p w:rsidR="00B80258" w:rsidRPr="00DD2BF4" w:rsidRDefault="00B80258" w:rsidP="00B80258">
      <w:pPr>
        <w:overflowPunct/>
        <w:autoSpaceDE w:val="0"/>
        <w:autoSpaceDN w:val="0"/>
        <w:adjustRightInd w:val="0"/>
        <w:rPr>
          <w:rFonts w:ascii="Arial" w:eastAsia="Calibri" w:hAnsi="Arial" w:cs="Arial"/>
          <w:noProof w:val="0"/>
          <w:color w:val="000000"/>
          <w:sz w:val="22"/>
          <w:szCs w:val="22"/>
          <w:lang w:eastAsia="en-US"/>
        </w:rPr>
      </w:pPr>
    </w:p>
    <w:p w:rsidR="00B80258" w:rsidRPr="00DD2BF4" w:rsidRDefault="00B80258" w:rsidP="00B80258">
      <w:pPr>
        <w:overflowPunct/>
        <w:autoSpaceDE w:val="0"/>
        <w:autoSpaceDN w:val="0"/>
        <w:adjustRightInd w:val="0"/>
        <w:rPr>
          <w:rFonts w:ascii="Arial" w:eastAsia="Calibri" w:hAnsi="Arial" w:cs="Arial"/>
          <w:noProof w:val="0"/>
          <w:color w:val="000000"/>
          <w:sz w:val="22"/>
          <w:szCs w:val="22"/>
          <w:lang w:eastAsia="en-US"/>
        </w:rPr>
      </w:pPr>
      <w:r w:rsidRPr="00DD2BF4">
        <w:rPr>
          <w:rFonts w:ascii="Arial" w:eastAsia="Calibri" w:hAnsi="Arial" w:cs="Arial"/>
          <w:noProof w:val="0"/>
          <w:color w:val="000000"/>
          <w:sz w:val="22"/>
          <w:szCs w:val="22"/>
          <w:lang w:eastAsia="en-US"/>
        </w:rPr>
        <w:t xml:space="preserve">Za i u ime svakog člana </w:t>
      </w:r>
      <w:r w:rsidRPr="00DD2BF4">
        <w:rPr>
          <w:rFonts w:ascii="Arial" w:eastAsia="Calibri" w:hAnsi="Arial" w:cs="Arial"/>
          <w:i/>
          <w:iCs/>
          <w:noProof w:val="0"/>
          <w:color w:val="000000"/>
          <w:sz w:val="22"/>
          <w:szCs w:val="22"/>
          <w:lang w:eastAsia="en-US"/>
        </w:rPr>
        <w:t xml:space="preserve">[nadopuniti naziv Zajednice ponuditelja] </w:t>
      </w:r>
    </w:p>
    <w:p w:rsidR="00B80258" w:rsidRPr="00DD2BF4" w:rsidRDefault="00B80258" w:rsidP="00B80258">
      <w:pPr>
        <w:overflowPunct/>
        <w:autoSpaceDE w:val="0"/>
        <w:autoSpaceDN w:val="0"/>
        <w:adjustRightInd w:val="0"/>
        <w:rPr>
          <w:rFonts w:ascii="Arial" w:eastAsia="Calibri" w:hAnsi="Arial" w:cs="Arial"/>
          <w:noProof w:val="0"/>
          <w:color w:val="000000"/>
          <w:sz w:val="22"/>
          <w:szCs w:val="22"/>
          <w:lang w:eastAsia="en-US"/>
        </w:rPr>
      </w:pPr>
      <w:r w:rsidRPr="00DD2BF4">
        <w:rPr>
          <w:rFonts w:ascii="Arial" w:eastAsia="Calibri" w:hAnsi="Arial" w:cs="Arial"/>
          <w:i/>
          <w:iCs/>
          <w:noProof w:val="0"/>
          <w:color w:val="000000"/>
          <w:sz w:val="22"/>
          <w:szCs w:val="22"/>
          <w:lang w:eastAsia="en-US"/>
        </w:rPr>
        <w:t xml:space="preserve">[Ime vodećeg člana] </w:t>
      </w:r>
    </w:p>
    <w:p w:rsidR="00B80258" w:rsidRPr="00DD2BF4" w:rsidRDefault="00B80258" w:rsidP="00B80258">
      <w:pPr>
        <w:overflowPunct/>
        <w:autoSpaceDE w:val="0"/>
        <w:autoSpaceDN w:val="0"/>
        <w:adjustRightInd w:val="0"/>
        <w:rPr>
          <w:rFonts w:ascii="Arial" w:eastAsia="Calibri" w:hAnsi="Arial" w:cs="Arial"/>
          <w:noProof w:val="0"/>
          <w:color w:val="000000"/>
          <w:sz w:val="18"/>
          <w:szCs w:val="18"/>
          <w:lang w:eastAsia="en-US"/>
        </w:rPr>
      </w:pPr>
      <w:r w:rsidRPr="00DD2BF4">
        <w:rPr>
          <w:rFonts w:ascii="Arial" w:eastAsia="Calibri" w:hAnsi="Arial" w:cs="Arial"/>
          <w:i/>
          <w:iCs/>
          <w:noProof w:val="0"/>
          <w:color w:val="000000"/>
          <w:sz w:val="18"/>
          <w:szCs w:val="18"/>
          <w:lang w:eastAsia="en-US"/>
        </w:rPr>
        <w:t xml:space="preserve">[dodati mjesto za potpis svakog člana] </w:t>
      </w:r>
    </w:p>
    <w:p w:rsidR="00A12EB4" w:rsidRPr="0001347B" w:rsidRDefault="00B80258" w:rsidP="00B80258">
      <w:pPr>
        <w:spacing w:line="240" w:lineRule="atLeast"/>
        <w:jc w:val="both"/>
        <w:rPr>
          <w:rFonts w:ascii="Arial Narrow" w:hAnsi="Arial Narrow" w:cs="Arial"/>
          <w:i/>
        </w:rPr>
      </w:pPr>
      <w:r w:rsidRPr="00DD2BF4">
        <w:rPr>
          <w:rFonts w:ascii="Arial" w:eastAsia="Calibri" w:hAnsi="Arial" w:cs="Arial"/>
          <w:i/>
          <w:iCs/>
          <w:noProof w:val="0"/>
          <w:color w:val="000000"/>
          <w:sz w:val="18"/>
          <w:szCs w:val="18"/>
          <w:lang w:eastAsia="en-US"/>
        </w:rPr>
        <w:t>[u slučaju postojanja punomoći za potpis ugovora između članova Zajednice ponuditelja, u ime svi članova zajednice ponuditelja ugovor potpisuje ovlašteni član Zajednice ponuditelja]</w:t>
      </w:r>
    </w:p>
    <w:p w:rsidR="00A12EB4" w:rsidRPr="0001347B" w:rsidRDefault="00A12EB4">
      <w:pPr>
        <w:spacing w:line="240" w:lineRule="atLeast"/>
        <w:jc w:val="both"/>
      </w:pPr>
    </w:p>
    <w:sectPr w:rsidR="00A12EB4" w:rsidRPr="0001347B">
      <w:footerReference w:type="default" r:id="rId14"/>
      <w:pgSz w:w="11906" w:h="16838"/>
      <w:pgMar w:top="708" w:right="1418" w:bottom="1079" w:left="1418" w:header="0" w:footer="397"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307" w:rsidRDefault="00FB5307">
      <w:r>
        <w:separator/>
      </w:r>
    </w:p>
  </w:endnote>
  <w:endnote w:type="continuationSeparator" w:id="0">
    <w:p w:rsidR="00FB5307" w:rsidRDefault="00FB5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wis721 BT">
    <w:panose1 w:val="020B0504020202020204"/>
    <w:charset w:val="00"/>
    <w:family w:val="swiss"/>
    <w:pitch w:val="variable"/>
    <w:sig w:usb0="00000087" w:usb1="00000000" w:usb2="00000000" w:usb3="00000000" w:csb0="0000001B"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Americana XBd BT">
    <w:altName w:val="Times New Roman"/>
    <w:charset w:val="EE"/>
    <w:family w:val="roman"/>
    <w:pitch w:val="variable"/>
  </w:font>
  <w:font w:name="ZXIPFK+MinionPro-Cn">
    <w:altName w:val="Times New Roman"/>
    <w:charset w:val="EE"/>
    <w:family w:val="roman"/>
    <w:pitch w:val="variable"/>
  </w:font>
  <w:font w:name="Shruti">
    <w:panose1 w:val="020B0502040204020203"/>
    <w:charset w:val="01"/>
    <w:family w:val="roman"/>
    <w:notTrueType/>
    <w:pitch w:val="variable"/>
  </w:font>
  <w:font w:name="Arial,Bold;Arial Unicode MS">
    <w:panose1 w:val="00000000000000000000"/>
    <w:charset w:val="00"/>
    <w:family w:val="roman"/>
    <w:notTrueType/>
    <w:pitch w:val="default"/>
  </w:font>
  <w:font w:name="DengXian;Arial Unicode MS">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307" w:rsidRPr="001A48D4" w:rsidRDefault="00FB5307" w:rsidP="00C04DE5">
    <w:pPr>
      <w:jc w:val="center"/>
      <w:rPr>
        <w:sz w:val="14"/>
        <w:szCs w:val="14"/>
      </w:rPr>
    </w:pPr>
    <w:r>
      <w:tab/>
    </w:r>
    <w:r w:rsidRPr="001A48D4">
      <w:rPr>
        <w:sz w:val="14"/>
        <w:szCs w:val="14"/>
      </w:rPr>
      <w:t xml:space="preserve">                                                                 </w:t>
    </w:r>
  </w:p>
  <w:p w:rsidR="00FB5307" w:rsidRDefault="00FB5307" w:rsidP="00B44521">
    <w:pPr>
      <w:jc w:val="center"/>
      <w:rPr>
        <w:sz w:val="14"/>
        <w:szCs w:val="14"/>
      </w:rPr>
    </w:pPr>
    <w:r>
      <w:tab/>
    </w:r>
    <w:r w:rsidRPr="001A48D4">
      <w:rPr>
        <w:sz w:val="14"/>
        <w:szCs w:val="14"/>
      </w:rPr>
      <w:drawing>
        <wp:inline distT="0" distB="0" distL="0" distR="0" wp14:anchorId="33E3A0D1" wp14:editId="3E9D4F36">
          <wp:extent cx="954981" cy="580445"/>
          <wp:effectExtent l="0" t="0" r="0" b="0"/>
          <wp:docPr id="4" name="Picture 1" descr="C:\Users\Korisnik\Desktop\300px-Flag_of_Croat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Desktop\300px-Flag_of_Croatia.svg.png"/>
                  <pic:cNvPicPr>
                    <a:picLocks noChangeAspect="1" noChangeArrowheads="1"/>
                  </pic:cNvPicPr>
                </pic:nvPicPr>
                <pic:blipFill>
                  <a:blip r:embed="rId1" cstate="print"/>
                  <a:srcRect/>
                  <a:stretch>
                    <a:fillRect/>
                  </a:stretch>
                </pic:blipFill>
                <pic:spPr bwMode="auto">
                  <a:xfrm>
                    <a:off x="0" y="0"/>
                    <a:ext cx="1005240" cy="610993"/>
                  </a:xfrm>
                  <a:prstGeom prst="rect">
                    <a:avLst/>
                  </a:prstGeom>
                  <a:noFill/>
                  <a:ln w="9525">
                    <a:noFill/>
                    <a:miter lim="800000"/>
                    <a:headEnd/>
                    <a:tailEnd/>
                  </a:ln>
                </pic:spPr>
              </pic:pic>
            </a:graphicData>
          </a:graphic>
        </wp:inline>
      </w:drawing>
    </w:r>
    <w:r w:rsidRPr="001A48D4">
      <w:rPr>
        <w:sz w:val="14"/>
        <w:szCs w:val="14"/>
      </w:rPr>
      <w:t xml:space="preserve">                                                                 </w:t>
    </w:r>
    <w:r w:rsidRPr="001A48D4">
      <w:rPr>
        <w:sz w:val="14"/>
        <w:szCs w:val="14"/>
      </w:rPr>
      <w:drawing>
        <wp:inline distT="0" distB="0" distL="0" distR="0" wp14:anchorId="33F4A9ED" wp14:editId="4C27C4BC">
          <wp:extent cx="868680" cy="578067"/>
          <wp:effectExtent l="0" t="0" r="7620" b="0"/>
          <wp:docPr id="7" name="Picture 2" descr="C:\Users\Korisnik\Desktop\zastava 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risnik\Desktop\zastava eu.png"/>
                  <pic:cNvPicPr>
                    <a:picLocks noChangeAspect="1" noChangeArrowheads="1"/>
                  </pic:cNvPicPr>
                </pic:nvPicPr>
                <pic:blipFill>
                  <a:blip r:embed="rId2" cstate="print"/>
                  <a:srcRect/>
                  <a:stretch>
                    <a:fillRect/>
                  </a:stretch>
                </pic:blipFill>
                <pic:spPr bwMode="auto">
                  <a:xfrm>
                    <a:off x="0" y="0"/>
                    <a:ext cx="893035" cy="594274"/>
                  </a:xfrm>
                  <a:prstGeom prst="rect">
                    <a:avLst/>
                  </a:prstGeom>
                  <a:noFill/>
                  <a:ln w="9525">
                    <a:noFill/>
                    <a:miter lim="800000"/>
                    <a:headEnd/>
                    <a:tailEnd/>
                  </a:ln>
                </pic:spPr>
              </pic:pic>
            </a:graphicData>
          </a:graphic>
        </wp:inline>
      </w:drawing>
    </w:r>
  </w:p>
  <w:p w:rsidR="00FB5307" w:rsidRDefault="00FB5307" w:rsidP="00B00D33">
    <w:pPr>
      <w:ind w:left="3540" w:firstLine="708"/>
      <w:jc w:val="center"/>
      <w:rPr>
        <w:sz w:val="14"/>
        <w:szCs w:val="14"/>
      </w:rPr>
    </w:pPr>
    <w:r>
      <w:rPr>
        <w:sz w:val="14"/>
        <w:szCs w:val="14"/>
      </w:rPr>
      <w:t xml:space="preserve">     Europska unija</w:t>
    </w:r>
  </w:p>
  <w:p w:rsidR="00FB5307" w:rsidRPr="001A48D4" w:rsidRDefault="00FB5307" w:rsidP="00B00D33">
    <w:pPr>
      <w:ind w:left="2832" w:firstLine="708"/>
      <w:jc w:val="center"/>
      <w:rPr>
        <w:sz w:val="14"/>
        <w:szCs w:val="14"/>
      </w:rPr>
    </w:pPr>
    <w:r>
      <w:rPr>
        <w:sz w:val="14"/>
        <w:szCs w:val="14"/>
      </w:rPr>
      <w:t xml:space="preserve">                        Zajedno do fondova EU</w:t>
    </w:r>
  </w:p>
  <w:p w:rsidR="00FB5307" w:rsidRPr="001A48D4" w:rsidRDefault="00FB5307" w:rsidP="00B44521">
    <w:pPr>
      <w:spacing w:before="240"/>
      <w:jc w:val="center"/>
      <w:rPr>
        <w:rFonts w:asciiTheme="minorHAnsi" w:hAnsiTheme="minorHAnsi"/>
        <w:sz w:val="14"/>
        <w:szCs w:val="14"/>
      </w:rPr>
    </w:pPr>
    <w:r w:rsidRPr="001A48D4">
      <w:rPr>
        <w:rFonts w:asciiTheme="minorHAnsi" w:hAnsiTheme="minorHAnsi"/>
        <w:sz w:val="14"/>
        <w:szCs w:val="14"/>
      </w:rPr>
      <w:t>Sufinancirano sredstvima Europske unije, Europski poljoprivredni fond za ruralni razvoj: Europa ulaže u ruralna područja, Program ruralnog razvoja 2014.-2020.</w:t>
    </w:r>
  </w:p>
  <w:p w:rsidR="00FB5307" w:rsidRDefault="00FB5307" w:rsidP="00B44521">
    <w:pPr>
      <w:pStyle w:val="Podnoje"/>
      <w:tabs>
        <w:tab w:val="clear" w:pos="4536"/>
        <w:tab w:val="clear" w:pos="9072"/>
        <w:tab w:val="left" w:pos="4282"/>
      </w:tabs>
    </w:pPr>
  </w:p>
  <w:p w:rsidR="00FB5307" w:rsidRDefault="00FB5307" w:rsidP="00C04DE5">
    <w:pPr>
      <w:pStyle w:val="Podnoje"/>
      <w:tabs>
        <w:tab w:val="clear" w:pos="4536"/>
        <w:tab w:val="clear" w:pos="9072"/>
        <w:tab w:val="left" w:pos="428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327349210"/>
      <w:docPartObj>
        <w:docPartGallery w:val="Page Numbers (Bottom of Page)"/>
        <w:docPartUnique/>
      </w:docPartObj>
    </w:sdtPr>
    <w:sdtEndPr/>
    <w:sdtContent>
      <w:p w:rsidR="00FB5307" w:rsidRPr="000E5999" w:rsidRDefault="00FB5307">
        <w:pPr>
          <w:pStyle w:val="Podnoje"/>
          <w:jc w:val="right"/>
          <w:rPr>
            <w:rFonts w:ascii="Arial" w:hAnsi="Arial" w:cs="Arial"/>
            <w:sz w:val="20"/>
            <w:szCs w:val="20"/>
          </w:rPr>
        </w:pPr>
        <w:r w:rsidRPr="000E5999">
          <w:rPr>
            <w:rFonts w:ascii="Arial" w:hAnsi="Arial" w:cs="Arial"/>
            <w:sz w:val="20"/>
            <w:szCs w:val="20"/>
          </w:rPr>
          <w:fldChar w:fldCharType="begin"/>
        </w:r>
        <w:r w:rsidRPr="000E5999">
          <w:rPr>
            <w:rFonts w:ascii="Arial" w:hAnsi="Arial" w:cs="Arial"/>
            <w:sz w:val="20"/>
            <w:szCs w:val="20"/>
          </w:rPr>
          <w:instrText>PAGE   \* MERGEFORMAT</w:instrText>
        </w:r>
        <w:r w:rsidRPr="000E5999">
          <w:rPr>
            <w:rFonts w:ascii="Arial" w:hAnsi="Arial" w:cs="Arial"/>
            <w:sz w:val="20"/>
            <w:szCs w:val="20"/>
          </w:rPr>
          <w:fldChar w:fldCharType="separate"/>
        </w:r>
        <w:r w:rsidR="00807EE2">
          <w:rPr>
            <w:rFonts w:ascii="Arial" w:hAnsi="Arial" w:cs="Arial"/>
            <w:sz w:val="20"/>
            <w:szCs w:val="20"/>
          </w:rPr>
          <w:t>18</w:t>
        </w:r>
        <w:r w:rsidRPr="000E5999">
          <w:rPr>
            <w:rFonts w:ascii="Arial" w:hAnsi="Arial" w:cs="Arial"/>
            <w:sz w:val="20"/>
            <w:szCs w:val="20"/>
          </w:rPr>
          <w:fldChar w:fldCharType="end"/>
        </w:r>
      </w:p>
    </w:sdtContent>
  </w:sdt>
  <w:p w:rsidR="00FB5307" w:rsidRDefault="00FB5307">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621165"/>
      <w:docPartObj>
        <w:docPartGallery w:val="Page Numbers (Bottom of Page)"/>
        <w:docPartUnique/>
      </w:docPartObj>
    </w:sdtPr>
    <w:sdtEndPr/>
    <w:sdtContent>
      <w:p w:rsidR="00FB5307" w:rsidRDefault="00FB5307">
        <w:pPr>
          <w:pStyle w:val="Podnoje"/>
          <w:jc w:val="right"/>
        </w:pPr>
        <w:r w:rsidRPr="00DC158A">
          <w:rPr>
            <w:rFonts w:ascii="Arial" w:hAnsi="Arial" w:cs="Arial"/>
            <w:sz w:val="20"/>
            <w:szCs w:val="20"/>
          </w:rPr>
          <w:fldChar w:fldCharType="begin"/>
        </w:r>
        <w:r w:rsidRPr="00DC158A">
          <w:rPr>
            <w:rFonts w:ascii="Arial" w:hAnsi="Arial" w:cs="Arial"/>
            <w:sz w:val="20"/>
            <w:szCs w:val="20"/>
          </w:rPr>
          <w:instrText>PAGE   \* MERGEFORMAT</w:instrText>
        </w:r>
        <w:r w:rsidRPr="00DC158A">
          <w:rPr>
            <w:rFonts w:ascii="Arial" w:hAnsi="Arial" w:cs="Arial"/>
            <w:sz w:val="20"/>
            <w:szCs w:val="20"/>
          </w:rPr>
          <w:fldChar w:fldCharType="separate"/>
        </w:r>
        <w:r w:rsidR="00807EE2">
          <w:rPr>
            <w:rFonts w:ascii="Arial" w:hAnsi="Arial" w:cs="Arial"/>
            <w:sz w:val="20"/>
            <w:szCs w:val="20"/>
          </w:rPr>
          <w:t>29</w:t>
        </w:r>
        <w:r w:rsidRPr="00DC158A">
          <w:rPr>
            <w:rFonts w:ascii="Arial" w:hAnsi="Arial" w:cs="Arial"/>
            <w:sz w:val="20"/>
            <w:szCs w:val="20"/>
          </w:rPr>
          <w:fldChar w:fldCharType="end"/>
        </w:r>
      </w:p>
    </w:sdtContent>
  </w:sdt>
  <w:p w:rsidR="00FB5307" w:rsidRDefault="00FB5307">
    <w:pPr>
      <w:pStyle w:val="Podnoje"/>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307" w:rsidRDefault="00FB5307">
      <w:r>
        <w:separator/>
      </w:r>
    </w:p>
  </w:footnote>
  <w:footnote w:type="continuationSeparator" w:id="0">
    <w:p w:rsidR="00FB5307" w:rsidRDefault="00FB53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14E1"/>
    <w:multiLevelType w:val="multilevel"/>
    <w:tmpl w:val="75825B28"/>
    <w:lvl w:ilvl="0">
      <w:start w:val="1"/>
      <w:numFmt w:val="decimal"/>
      <w:lvlText w:val="%1."/>
      <w:lvlJc w:val="left"/>
      <w:pPr>
        <w:ind w:left="720" w:hanging="360"/>
      </w:pPr>
      <w:rPr>
        <w:rFonts w:cs="Times New Roman"/>
        <w:b/>
        <w:bCs/>
      </w:rPr>
    </w:lvl>
    <w:lvl w:ilvl="1">
      <w:start w:val="1"/>
      <w:numFmt w:val="bullet"/>
      <w:lvlText w:val="-"/>
      <w:lvlJc w:val="left"/>
      <w:pPr>
        <w:ind w:left="1440" w:hanging="360"/>
      </w:pPr>
      <w:rPr>
        <w:rFonts w:ascii="Times New Roman" w:hAnsi="Times New Roman" w:cs="Times New Roman" w:hint="default"/>
        <w:color w:val="00000A"/>
        <w:sz w:val="22"/>
      </w:rPr>
    </w:lvl>
    <w:lvl w:ilvl="2">
      <w:start w:val="16"/>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bullet"/>
      <w:lvlText w:val=""/>
      <w:lvlJc w:val="left"/>
      <w:pPr>
        <w:ind w:left="3600" w:hanging="360"/>
      </w:pPr>
      <w:rPr>
        <w:rFonts w:ascii="Symbol" w:hAnsi="Symbol" w:cs="Symbol" w:hint="default"/>
        <w:sz w:val="22"/>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E2E3A14"/>
    <w:multiLevelType w:val="multilevel"/>
    <w:tmpl w:val="C2EA3F30"/>
    <w:lvl w:ilvl="0">
      <w:start w:val="1"/>
      <w:numFmt w:val="bullet"/>
      <w:lvlText w:val=""/>
      <w:lvlJc w:val="left"/>
      <w:pPr>
        <w:ind w:left="2136" w:hanging="360"/>
      </w:pPr>
      <w:rPr>
        <w:rFonts w:ascii="Wingdings" w:hAnsi="Wingdings" w:cs="Wingdings" w:hint="default"/>
        <w:b/>
        <w:sz w:val="22"/>
      </w:rPr>
    </w:lvl>
    <w:lvl w:ilvl="1">
      <w:start w:val="1"/>
      <w:numFmt w:val="bullet"/>
      <w:lvlText w:val="o"/>
      <w:lvlJc w:val="left"/>
      <w:pPr>
        <w:ind w:left="2856" w:hanging="360"/>
      </w:pPr>
      <w:rPr>
        <w:rFonts w:ascii="Courier New" w:hAnsi="Courier New" w:cs="Courier New" w:hint="default"/>
      </w:rPr>
    </w:lvl>
    <w:lvl w:ilvl="2">
      <w:start w:val="1"/>
      <w:numFmt w:val="bullet"/>
      <w:lvlText w:val=""/>
      <w:lvlJc w:val="left"/>
      <w:pPr>
        <w:ind w:left="3576" w:hanging="360"/>
      </w:pPr>
      <w:rPr>
        <w:rFonts w:ascii="Wingdings" w:hAnsi="Wingdings" w:cs="Wingdings" w:hint="default"/>
      </w:rPr>
    </w:lvl>
    <w:lvl w:ilvl="3">
      <w:start w:val="1"/>
      <w:numFmt w:val="bullet"/>
      <w:lvlText w:val=""/>
      <w:lvlJc w:val="left"/>
      <w:pPr>
        <w:ind w:left="4296" w:hanging="360"/>
      </w:pPr>
      <w:rPr>
        <w:rFonts w:ascii="Symbol" w:hAnsi="Symbol" w:cs="Symbol" w:hint="default"/>
      </w:rPr>
    </w:lvl>
    <w:lvl w:ilvl="4">
      <w:start w:val="1"/>
      <w:numFmt w:val="bullet"/>
      <w:lvlText w:val="o"/>
      <w:lvlJc w:val="left"/>
      <w:pPr>
        <w:ind w:left="5016" w:hanging="360"/>
      </w:pPr>
      <w:rPr>
        <w:rFonts w:ascii="Courier New" w:hAnsi="Courier New" w:cs="Courier New" w:hint="default"/>
      </w:rPr>
    </w:lvl>
    <w:lvl w:ilvl="5">
      <w:start w:val="1"/>
      <w:numFmt w:val="bullet"/>
      <w:lvlText w:val=""/>
      <w:lvlJc w:val="left"/>
      <w:pPr>
        <w:ind w:left="5736" w:hanging="360"/>
      </w:pPr>
      <w:rPr>
        <w:rFonts w:ascii="Wingdings" w:hAnsi="Wingdings" w:cs="Wingdings" w:hint="default"/>
      </w:rPr>
    </w:lvl>
    <w:lvl w:ilvl="6">
      <w:start w:val="1"/>
      <w:numFmt w:val="bullet"/>
      <w:lvlText w:val=""/>
      <w:lvlJc w:val="left"/>
      <w:pPr>
        <w:ind w:left="6456" w:hanging="360"/>
      </w:pPr>
      <w:rPr>
        <w:rFonts w:ascii="Symbol" w:hAnsi="Symbol" w:cs="Symbol" w:hint="default"/>
      </w:rPr>
    </w:lvl>
    <w:lvl w:ilvl="7">
      <w:start w:val="1"/>
      <w:numFmt w:val="bullet"/>
      <w:lvlText w:val="o"/>
      <w:lvlJc w:val="left"/>
      <w:pPr>
        <w:ind w:left="7176" w:hanging="360"/>
      </w:pPr>
      <w:rPr>
        <w:rFonts w:ascii="Courier New" w:hAnsi="Courier New" w:cs="Courier New" w:hint="default"/>
      </w:rPr>
    </w:lvl>
    <w:lvl w:ilvl="8">
      <w:start w:val="1"/>
      <w:numFmt w:val="bullet"/>
      <w:lvlText w:val=""/>
      <w:lvlJc w:val="left"/>
      <w:pPr>
        <w:ind w:left="7896" w:hanging="360"/>
      </w:pPr>
      <w:rPr>
        <w:rFonts w:ascii="Wingdings" w:hAnsi="Wingdings" w:cs="Wingdings" w:hint="default"/>
      </w:rPr>
    </w:lvl>
  </w:abstractNum>
  <w:abstractNum w:abstractNumId="2">
    <w:nsid w:val="21463BBF"/>
    <w:multiLevelType w:val="multilevel"/>
    <w:tmpl w:val="BBA4248A"/>
    <w:lvl w:ilvl="0">
      <w:start w:val="1"/>
      <w:numFmt w:val="decimal"/>
      <w:lvlText w:val="%1."/>
      <w:lvlJc w:val="left"/>
      <w:pPr>
        <w:ind w:left="1065" w:hanging="705"/>
      </w:pPr>
      <w:rPr>
        <w:rFonts w:ascii="Arial" w:hAnsi="Arial"/>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81537BB"/>
    <w:multiLevelType w:val="multilevel"/>
    <w:tmpl w:val="7E5ACCA0"/>
    <w:lvl w:ilvl="0">
      <w:start w:val="1"/>
      <w:numFmt w:val="decimal"/>
      <w:lvlText w:val="%1."/>
      <w:lvlJc w:val="left"/>
      <w:pPr>
        <w:ind w:left="720" w:hanging="360"/>
      </w:pPr>
      <w:rPr>
        <w:rFonts w:ascii="Arial" w:eastAsia="Times New Roman" w:hAnsi="Arial"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71C3C9B"/>
    <w:multiLevelType w:val="multilevel"/>
    <w:tmpl w:val="8558EC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A251F2D"/>
    <w:multiLevelType w:val="multilevel"/>
    <w:tmpl w:val="64A23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0AC0FB7"/>
    <w:multiLevelType w:val="hybridMultilevel"/>
    <w:tmpl w:val="112AF410"/>
    <w:lvl w:ilvl="0" w:tplc="30767E26">
      <w:start w:val="2"/>
      <w:numFmt w:val="bullet"/>
      <w:lvlText w:val="-"/>
      <w:lvlJc w:val="left"/>
      <w:pPr>
        <w:ind w:left="1065" w:hanging="360"/>
      </w:pPr>
      <w:rPr>
        <w:rFonts w:ascii="Arial" w:eastAsia="Times New Roman" w:hAnsi="Arial" w:cs="Arial"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7">
    <w:nsid w:val="5A7F76B6"/>
    <w:multiLevelType w:val="hybridMultilevel"/>
    <w:tmpl w:val="C0283D48"/>
    <w:lvl w:ilvl="0" w:tplc="92BCA216">
      <w:start w:val="7"/>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5BD54F5E"/>
    <w:multiLevelType w:val="hybridMultilevel"/>
    <w:tmpl w:val="B6A8E994"/>
    <w:lvl w:ilvl="0" w:tplc="88129736">
      <w:start w:val="1"/>
      <w:numFmt w:val="upperRoman"/>
      <w:lvlText w:val="%1."/>
      <w:lvlJc w:val="left"/>
      <w:pPr>
        <w:tabs>
          <w:tab w:val="num" w:pos="720"/>
        </w:tabs>
      </w:pPr>
      <w:rPr>
        <w:rFonts w:ascii="Arial" w:hAnsi="Arial" w:cs="Arial" w:hint="default"/>
        <w:b/>
        <w:bCs/>
        <w:i w:val="0"/>
        <w:iCs w:val="0"/>
        <w:sz w:val="24"/>
        <w:szCs w:val="24"/>
      </w:rPr>
    </w:lvl>
    <w:lvl w:ilvl="1" w:tplc="3DB0DAA2">
      <w:start w:val="5"/>
      <w:numFmt w:val="bullet"/>
      <w:lvlText w:val="-"/>
      <w:lvlJc w:val="left"/>
      <w:pPr>
        <w:tabs>
          <w:tab w:val="num" w:pos="1785"/>
        </w:tabs>
        <w:ind w:left="1785" w:hanging="705"/>
      </w:pPr>
      <w:rPr>
        <w:rFonts w:ascii="Arial" w:eastAsia="Times New Roman" w:hAnsi="Arial" w:hint="default"/>
      </w:rPr>
    </w:lvl>
    <w:lvl w:ilvl="2" w:tplc="788C27F2">
      <w:start w:val="5"/>
      <w:numFmt w:val="bullet"/>
      <w:lvlText w:val=""/>
      <w:lvlJc w:val="left"/>
      <w:pPr>
        <w:tabs>
          <w:tab w:val="num" w:pos="2340"/>
        </w:tabs>
        <w:ind w:left="2340" w:hanging="360"/>
      </w:pPr>
      <w:rPr>
        <w:rFonts w:ascii="Symbol" w:eastAsia="Times New Roman" w:hAnsi="Symbol" w:hint="default"/>
      </w:r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9">
    <w:nsid w:val="601A0EEF"/>
    <w:multiLevelType w:val="multilevel"/>
    <w:tmpl w:val="34D4225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60A6091E"/>
    <w:multiLevelType w:val="hybridMultilevel"/>
    <w:tmpl w:val="CC6E41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6E5B734C"/>
    <w:multiLevelType w:val="hybridMultilevel"/>
    <w:tmpl w:val="EA901A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70037D38"/>
    <w:multiLevelType w:val="multilevel"/>
    <w:tmpl w:val="3A78991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2"/>
  </w:num>
  <w:num w:numId="3">
    <w:abstractNumId w:val="0"/>
  </w:num>
  <w:num w:numId="4">
    <w:abstractNumId w:val="3"/>
  </w:num>
  <w:num w:numId="5">
    <w:abstractNumId w:val="4"/>
  </w:num>
  <w:num w:numId="6">
    <w:abstractNumId w:val="1"/>
  </w:num>
  <w:num w:numId="7">
    <w:abstractNumId w:val="5"/>
  </w:num>
  <w:num w:numId="8">
    <w:abstractNumId w:val="9"/>
  </w:num>
  <w:num w:numId="9">
    <w:abstractNumId w:val="10"/>
  </w:num>
  <w:num w:numId="10">
    <w:abstractNumId w:val="11"/>
  </w:num>
  <w:num w:numId="11">
    <w:abstractNumId w:val="6"/>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B4"/>
    <w:rsid w:val="0000053C"/>
    <w:rsid w:val="00005B30"/>
    <w:rsid w:val="0000631A"/>
    <w:rsid w:val="000079DA"/>
    <w:rsid w:val="0001347B"/>
    <w:rsid w:val="000161E6"/>
    <w:rsid w:val="00033D3F"/>
    <w:rsid w:val="00033FF4"/>
    <w:rsid w:val="000344D7"/>
    <w:rsid w:val="00036E1E"/>
    <w:rsid w:val="00044168"/>
    <w:rsid w:val="0005529E"/>
    <w:rsid w:val="0005751E"/>
    <w:rsid w:val="00067D51"/>
    <w:rsid w:val="000716BA"/>
    <w:rsid w:val="0007729D"/>
    <w:rsid w:val="00081BA7"/>
    <w:rsid w:val="00083105"/>
    <w:rsid w:val="0009123C"/>
    <w:rsid w:val="000B1622"/>
    <w:rsid w:val="000B25DB"/>
    <w:rsid w:val="000B712F"/>
    <w:rsid w:val="000C7526"/>
    <w:rsid w:val="000D0C28"/>
    <w:rsid w:val="000D2251"/>
    <w:rsid w:val="000D5019"/>
    <w:rsid w:val="000D7347"/>
    <w:rsid w:val="000E3E3B"/>
    <w:rsid w:val="000E49AA"/>
    <w:rsid w:val="000E5999"/>
    <w:rsid w:val="000F2376"/>
    <w:rsid w:val="000F3954"/>
    <w:rsid w:val="000F49BD"/>
    <w:rsid w:val="000F6EBF"/>
    <w:rsid w:val="00100C3D"/>
    <w:rsid w:val="00105F61"/>
    <w:rsid w:val="001076D0"/>
    <w:rsid w:val="00107BFD"/>
    <w:rsid w:val="00111B3A"/>
    <w:rsid w:val="00112AD4"/>
    <w:rsid w:val="00120260"/>
    <w:rsid w:val="0012056C"/>
    <w:rsid w:val="0012257F"/>
    <w:rsid w:val="00130F71"/>
    <w:rsid w:val="001340FC"/>
    <w:rsid w:val="00136370"/>
    <w:rsid w:val="0013680C"/>
    <w:rsid w:val="0013778C"/>
    <w:rsid w:val="0014466B"/>
    <w:rsid w:val="0014689B"/>
    <w:rsid w:val="00150ACC"/>
    <w:rsid w:val="00151C12"/>
    <w:rsid w:val="001617FA"/>
    <w:rsid w:val="001624BD"/>
    <w:rsid w:val="00167B16"/>
    <w:rsid w:val="0017142F"/>
    <w:rsid w:val="00177062"/>
    <w:rsid w:val="00177C20"/>
    <w:rsid w:val="00180591"/>
    <w:rsid w:val="00182ECB"/>
    <w:rsid w:val="00183C9F"/>
    <w:rsid w:val="00185122"/>
    <w:rsid w:val="00190C68"/>
    <w:rsid w:val="00190F3C"/>
    <w:rsid w:val="00192B5F"/>
    <w:rsid w:val="001963D4"/>
    <w:rsid w:val="001A48D4"/>
    <w:rsid w:val="001A4BAD"/>
    <w:rsid w:val="001A7A7B"/>
    <w:rsid w:val="001B5656"/>
    <w:rsid w:val="001B5DD2"/>
    <w:rsid w:val="001B6F3E"/>
    <w:rsid w:val="001C212D"/>
    <w:rsid w:val="001C57F0"/>
    <w:rsid w:val="001C6FB3"/>
    <w:rsid w:val="001C7C96"/>
    <w:rsid w:val="001D3CAA"/>
    <w:rsid w:val="001D4EBB"/>
    <w:rsid w:val="001D6C58"/>
    <w:rsid w:val="001E2E32"/>
    <w:rsid w:val="001F6F8B"/>
    <w:rsid w:val="00200B9E"/>
    <w:rsid w:val="002036AD"/>
    <w:rsid w:val="00204141"/>
    <w:rsid w:val="0020436C"/>
    <w:rsid w:val="002056F1"/>
    <w:rsid w:val="002072B4"/>
    <w:rsid w:val="00207788"/>
    <w:rsid w:val="00211B2F"/>
    <w:rsid w:val="00217BFE"/>
    <w:rsid w:val="00230357"/>
    <w:rsid w:val="00231266"/>
    <w:rsid w:val="00237BB8"/>
    <w:rsid w:val="00243CC5"/>
    <w:rsid w:val="00246E06"/>
    <w:rsid w:val="002543A2"/>
    <w:rsid w:val="00274C94"/>
    <w:rsid w:val="002806DE"/>
    <w:rsid w:val="00283714"/>
    <w:rsid w:val="00291C4A"/>
    <w:rsid w:val="00293366"/>
    <w:rsid w:val="00293F2F"/>
    <w:rsid w:val="002972D9"/>
    <w:rsid w:val="002A67DA"/>
    <w:rsid w:val="002A6C07"/>
    <w:rsid w:val="002B15BB"/>
    <w:rsid w:val="002B2B9F"/>
    <w:rsid w:val="002B4DF0"/>
    <w:rsid w:val="002C1FCA"/>
    <w:rsid w:val="002D2C18"/>
    <w:rsid w:val="002D4C62"/>
    <w:rsid w:val="002E5383"/>
    <w:rsid w:val="002E79AE"/>
    <w:rsid w:val="002F1989"/>
    <w:rsid w:val="002F25B0"/>
    <w:rsid w:val="002F29FF"/>
    <w:rsid w:val="002F46A1"/>
    <w:rsid w:val="002F4F3B"/>
    <w:rsid w:val="00300775"/>
    <w:rsid w:val="00303B45"/>
    <w:rsid w:val="00306006"/>
    <w:rsid w:val="0031412D"/>
    <w:rsid w:val="003145CE"/>
    <w:rsid w:val="0031743C"/>
    <w:rsid w:val="003217B2"/>
    <w:rsid w:val="003312A8"/>
    <w:rsid w:val="003333B6"/>
    <w:rsid w:val="00351F4D"/>
    <w:rsid w:val="0035249B"/>
    <w:rsid w:val="00355546"/>
    <w:rsid w:val="0036407B"/>
    <w:rsid w:val="003651C4"/>
    <w:rsid w:val="00372449"/>
    <w:rsid w:val="00382CA0"/>
    <w:rsid w:val="00384A62"/>
    <w:rsid w:val="00384D59"/>
    <w:rsid w:val="00386203"/>
    <w:rsid w:val="00386B17"/>
    <w:rsid w:val="0039344F"/>
    <w:rsid w:val="00393866"/>
    <w:rsid w:val="00393C90"/>
    <w:rsid w:val="003958B3"/>
    <w:rsid w:val="00396389"/>
    <w:rsid w:val="00396867"/>
    <w:rsid w:val="00396C2C"/>
    <w:rsid w:val="003A517F"/>
    <w:rsid w:val="003C012D"/>
    <w:rsid w:val="003C0D91"/>
    <w:rsid w:val="003C1628"/>
    <w:rsid w:val="003C397A"/>
    <w:rsid w:val="003C3AAE"/>
    <w:rsid w:val="003C415C"/>
    <w:rsid w:val="003C592D"/>
    <w:rsid w:val="003C5940"/>
    <w:rsid w:val="003C59B4"/>
    <w:rsid w:val="003D1C5F"/>
    <w:rsid w:val="003D33FD"/>
    <w:rsid w:val="003E112D"/>
    <w:rsid w:val="003E3675"/>
    <w:rsid w:val="003E3D94"/>
    <w:rsid w:val="003E663F"/>
    <w:rsid w:val="003F292F"/>
    <w:rsid w:val="003F527D"/>
    <w:rsid w:val="003F52AA"/>
    <w:rsid w:val="003F5A5D"/>
    <w:rsid w:val="003F7095"/>
    <w:rsid w:val="00400197"/>
    <w:rsid w:val="00400265"/>
    <w:rsid w:val="004023D1"/>
    <w:rsid w:val="0040299C"/>
    <w:rsid w:val="00402AE9"/>
    <w:rsid w:val="00410AE7"/>
    <w:rsid w:val="0041395A"/>
    <w:rsid w:val="00417CA6"/>
    <w:rsid w:val="004207BF"/>
    <w:rsid w:val="00426CA7"/>
    <w:rsid w:val="00435790"/>
    <w:rsid w:val="00450716"/>
    <w:rsid w:val="00456E59"/>
    <w:rsid w:val="00461C7F"/>
    <w:rsid w:val="0046271F"/>
    <w:rsid w:val="0047042D"/>
    <w:rsid w:val="00471B46"/>
    <w:rsid w:val="00473812"/>
    <w:rsid w:val="0047539D"/>
    <w:rsid w:val="004756F8"/>
    <w:rsid w:val="00477E7D"/>
    <w:rsid w:val="00482C42"/>
    <w:rsid w:val="00487873"/>
    <w:rsid w:val="00493302"/>
    <w:rsid w:val="0049551B"/>
    <w:rsid w:val="004A27C9"/>
    <w:rsid w:val="004A45CA"/>
    <w:rsid w:val="004B00AD"/>
    <w:rsid w:val="004B211A"/>
    <w:rsid w:val="004B745F"/>
    <w:rsid w:val="004C049E"/>
    <w:rsid w:val="004C0A5C"/>
    <w:rsid w:val="004C2EB0"/>
    <w:rsid w:val="004C4043"/>
    <w:rsid w:val="004C5D10"/>
    <w:rsid w:val="004C66AA"/>
    <w:rsid w:val="004D0852"/>
    <w:rsid w:val="004D5F75"/>
    <w:rsid w:val="004E4360"/>
    <w:rsid w:val="004F117C"/>
    <w:rsid w:val="004F40A3"/>
    <w:rsid w:val="004F6D3F"/>
    <w:rsid w:val="005040F1"/>
    <w:rsid w:val="00517C96"/>
    <w:rsid w:val="00522D8F"/>
    <w:rsid w:val="00525504"/>
    <w:rsid w:val="005279E3"/>
    <w:rsid w:val="0054106F"/>
    <w:rsid w:val="00541C0B"/>
    <w:rsid w:val="00552642"/>
    <w:rsid w:val="00552EA7"/>
    <w:rsid w:val="0056346B"/>
    <w:rsid w:val="005671A9"/>
    <w:rsid w:val="00581491"/>
    <w:rsid w:val="0058173D"/>
    <w:rsid w:val="00582CE2"/>
    <w:rsid w:val="00586670"/>
    <w:rsid w:val="0059288C"/>
    <w:rsid w:val="00595E46"/>
    <w:rsid w:val="005A51BA"/>
    <w:rsid w:val="005B15FA"/>
    <w:rsid w:val="005B1F1E"/>
    <w:rsid w:val="005B395F"/>
    <w:rsid w:val="005C23F8"/>
    <w:rsid w:val="005C38B1"/>
    <w:rsid w:val="005D43DC"/>
    <w:rsid w:val="005D4CAD"/>
    <w:rsid w:val="005D68B8"/>
    <w:rsid w:val="005F2C8C"/>
    <w:rsid w:val="005F43B3"/>
    <w:rsid w:val="005F60C6"/>
    <w:rsid w:val="00602017"/>
    <w:rsid w:val="00602401"/>
    <w:rsid w:val="00612A22"/>
    <w:rsid w:val="006217CA"/>
    <w:rsid w:val="006222DB"/>
    <w:rsid w:val="00623AEE"/>
    <w:rsid w:val="00624B1D"/>
    <w:rsid w:val="0062722F"/>
    <w:rsid w:val="0063226E"/>
    <w:rsid w:val="006357EC"/>
    <w:rsid w:val="00647055"/>
    <w:rsid w:val="00647CE8"/>
    <w:rsid w:val="0065225F"/>
    <w:rsid w:val="00672607"/>
    <w:rsid w:val="0067503C"/>
    <w:rsid w:val="00676BC3"/>
    <w:rsid w:val="0067719D"/>
    <w:rsid w:val="00690E62"/>
    <w:rsid w:val="006911EF"/>
    <w:rsid w:val="00693EE8"/>
    <w:rsid w:val="006C3ECB"/>
    <w:rsid w:val="006C6DBB"/>
    <w:rsid w:val="006D2553"/>
    <w:rsid w:val="006F050E"/>
    <w:rsid w:val="006F2963"/>
    <w:rsid w:val="006F5815"/>
    <w:rsid w:val="00713823"/>
    <w:rsid w:val="00713F4B"/>
    <w:rsid w:val="007201BA"/>
    <w:rsid w:val="007213E2"/>
    <w:rsid w:val="00721B4A"/>
    <w:rsid w:val="00721FD4"/>
    <w:rsid w:val="00722BF6"/>
    <w:rsid w:val="00724B84"/>
    <w:rsid w:val="0072554E"/>
    <w:rsid w:val="00736185"/>
    <w:rsid w:val="00742619"/>
    <w:rsid w:val="007439D7"/>
    <w:rsid w:val="007443BB"/>
    <w:rsid w:val="00750BE9"/>
    <w:rsid w:val="00750D76"/>
    <w:rsid w:val="00766ECE"/>
    <w:rsid w:val="0077075D"/>
    <w:rsid w:val="00772987"/>
    <w:rsid w:val="00774B1D"/>
    <w:rsid w:val="007959EA"/>
    <w:rsid w:val="007B43EA"/>
    <w:rsid w:val="007B482C"/>
    <w:rsid w:val="007B62B9"/>
    <w:rsid w:val="007C1282"/>
    <w:rsid w:val="007C25A7"/>
    <w:rsid w:val="007C3183"/>
    <w:rsid w:val="007D01AC"/>
    <w:rsid w:val="007D1DE6"/>
    <w:rsid w:val="007D48FA"/>
    <w:rsid w:val="007D55B7"/>
    <w:rsid w:val="007E0339"/>
    <w:rsid w:val="007E704C"/>
    <w:rsid w:val="007F1712"/>
    <w:rsid w:val="007F7C1E"/>
    <w:rsid w:val="00803ACA"/>
    <w:rsid w:val="008058B3"/>
    <w:rsid w:val="00807EE2"/>
    <w:rsid w:val="008132BC"/>
    <w:rsid w:val="00817B3F"/>
    <w:rsid w:val="00834382"/>
    <w:rsid w:val="008433EE"/>
    <w:rsid w:val="008454D5"/>
    <w:rsid w:val="00846480"/>
    <w:rsid w:val="00857464"/>
    <w:rsid w:val="0087622F"/>
    <w:rsid w:val="00894725"/>
    <w:rsid w:val="00895061"/>
    <w:rsid w:val="0089642F"/>
    <w:rsid w:val="008A18B1"/>
    <w:rsid w:val="008A281B"/>
    <w:rsid w:val="008A3D6F"/>
    <w:rsid w:val="008B39AC"/>
    <w:rsid w:val="008C21F9"/>
    <w:rsid w:val="008D7D57"/>
    <w:rsid w:val="008E12B6"/>
    <w:rsid w:val="008E425C"/>
    <w:rsid w:val="008E7A2C"/>
    <w:rsid w:val="008F4873"/>
    <w:rsid w:val="008F6C64"/>
    <w:rsid w:val="00904A91"/>
    <w:rsid w:val="00905FF1"/>
    <w:rsid w:val="0091148B"/>
    <w:rsid w:val="00911570"/>
    <w:rsid w:val="00917BFD"/>
    <w:rsid w:val="00920DF5"/>
    <w:rsid w:val="0092328B"/>
    <w:rsid w:val="00931839"/>
    <w:rsid w:val="00932B6A"/>
    <w:rsid w:val="00934472"/>
    <w:rsid w:val="00943782"/>
    <w:rsid w:val="00947AF5"/>
    <w:rsid w:val="009520EC"/>
    <w:rsid w:val="009563B8"/>
    <w:rsid w:val="009573BB"/>
    <w:rsid w:val="00960724"/>
    <w:rsid w:val="00962747"/>
    <w:rsid w:val="0096735A"/>
    <w:rsid w:val="00967D01"/>
    <w:rsid w:val="00973546"/>
    <w:rsid w:val="009741AB"/>
    <w:rsid w:val="00984353"/>
    <w:rsid w:val="009854AE"/>
    <w:rsid w:val="00985F82"/>
    <w:rsid w:val="00996BBE"/>
    <w:rsid w:val="009A3379"/>
    <w:rsid w:val="009A4B1F"/>
    <w:rsid w:val="009B0C13"/>
    <w:rsid w:val="009C2DDB"/>
    <w:rsid w:val="009D0638"/>
    <w:rsid w:val="009D0919"/>
    <w:rsid w:val="009D10EC"/>
    <w:rsid w:val="009D4B9A"/>
    <w:rsid w:val="009E35FE"/>
    <w:rsid w:val="009E4EEF"/>
    <w:rsid w:val="009E658C"/>
    <w:rsid w:val="00A03210"/>
    <w:rsid w:val="00A05670"/>
    <w:rsid w:val="00A1203D"/>
    <w:rsid w:val="00A12EB4"/>
    <w:rsid w:val="00A16CFD"/>
    <w:rsid w:val="00A27C97"/>
    <w:rsid w:val="00A27E3E"/>
    <w:rsid w:val="00A31CA1"/>
    <w:rsid w:val="00A31D4D"/>
    <w:rsid w:val="00A349A3"/>
    <w:rsid w:val="00A40D00"/>
    <w:rsid w:val="00A41FCB"/>
    <w:rsid w:val="00A55FDF"/>
    <w:rsid w:val="00A62AF3"/>
    <w:rsid w:val="00A63478"/>
    <w:rsid w:val="00A67117"/>
    <w:rsid w:val="00A829A2"/>
    <w:rsid w:val="00A83E8C"/>
    <w:rsid w:val="00A90AE2"/>
    <w:rsid w:val="00A93EFA"/>
    <w:rsid w:val="00A950F3"/>
    <w:rsid w:val="00A96BF1"/>
    <w:rsid w:val="00A97B32"/>
    <w:rsid w:val="00AA06B0"/>
    <w:rsid w:val="00AA6E60"/>
    <w:rsid w:val="00AB0FCE"/>
    <w:rsid w:val="00AB1522"/>
    <w:rsid w:val="00AB2845"/>
    <w:rsid w:val="00AB4849"/>
    <w:rsid w:val="00AC0C20"/>
    <w:rsid w:val="00AC711A"/>
    <w:rsid w:val="00AE4728"/>
    <w:rsid w:val="00AE68C8"/>
    <w:rsid w:val="00AF23AB"/>
    <w:rsid w:val="00AF44C9"/>
    <w:rsid w:val="00AF5180"/>
    <w:rsid w:val="00AF5E6D"/>
    <w:rsid w:val="00B00D33"/>
    <w:rsid w:val="00B023A1"/>
    <w:rsid w:val="00B02414"/>
    <w:rsid w:val="00B03ED0"/>
    <w:rsid w:val="00B1219B"/>
    <w:rsid w:val="00B27CC2"/>
    <w:rsid w:val="00B308B8"/>
    <w:rsid w:val="00B34695"/>
    <w:rsid w:val="00B3527E"/>
    <w:rsid w:val="00B421D5"/>
    <w:rsid w:val="00B44521"/>
    <w:rsid w:val="00B53698"/>
    <w:rsid w:val="00B54631"/>
    <w:rsid w:val="00B60BC8"/>
    <w:rsid w:val="00B61A4C"/>
    <w:rsid w:val="00B66D82"/>
    <w:rsid w:val="00B674E4"/>
    <w:rsid w:val="00B67AE2"/>
    <w:rsid w:val="00B731AC"/>
    <w:rsid w:val="00B743CD"/>
    <w:rsid w:val="00B80258"/>
    <w:rsid w:val="00B818BA"/>
    <w:rsid w:val="00B91649"/>
    <w:rsid w:val="00B91672"/>
    <w:rsid w:val="00BA0D6E"/>
    <w:rsid w:val="00BA1404"/>
    <w:rsid w:val="00BB1616"/>
    <w:rsid w:val="00BB4EAD"/>
    <w:rsid w:val="00BC00EF"/>
    <w:rsid w:val="00BC0A04"/>
    <w:rsid w:val="00BC2AD2"/>
    <w:rsid w:val="00BC6D5E"/>
    <w:rsid w:val="00BD2B6F"/>
    <w:rsid w:val="00BD546B"/>
    <w:rsid w:val="00BD6968"/>
    <w:rsid w:val="00BD6D14"/>
    <w:rsid w:val="00BD7443"/>
    <w:rsid w:val="00BD7CF3"/>
    <w:rsid w:val="00BE57F1"/>
    <w:rsid w:val="00BE7835"/>
    <w:rsid w:val="00BF117D"/>
    <w:rsid w:val="00BF369A"/>
    <w:rsid w:val="00BF545E"/>
    <w:rsid w:val="00BF6A47"/>
    <w:rsid w:val="00BF7077"/>
    <w:rsid w:val="00C029AA"/>
    <w:rsid w:val="00C042F2"/>
    <w:rsid w:val="00C04DE5"/>
    <w:rsid w:val="00C06E08"/>
    <w:rsid w:val="00C1277B"/>
    <w:rsid w:val="00C1363A"/>
    <w:rsid w:val="00C15ADF"/>
    <w:rsid w:val="00C24039"/>
    <w:rsid w:val="00C24463"/>
    <w:rsid w:val="00C311D3"/>
    <w:rsid w:val="00C31CBA"/>
    <w:rsid w:val="00C45F3A"/>
    <w:rsid w:val="00C461B9"/>
    <w:rsid w:val="00C47B22"/>
    <w:rsid w:val="00C52B05"/>
    <w:rsid w:val="00C55756"/>
    <w:rsid w:val="00C55791"/>
    <w:rsid w:val="00C56765"/>
    <w:rsid w:val="00C5701A"/>
    <w:rsid w:val="00C579AE"/>
    <w:rsid w:val="00C61BDC"/>
    <w:rsid w:val="00C71CD7"/>
    <w:rsid w:val="00C724CF"/>
    <w:rsid w:val="00C7537D"/>
    <w:rsid w:val="00C810B8"/>
    <w:rsid w:val="00C81BE7"/>
    <w:rsid w:val="00C906D2"/>
    <w:rsid w:val="00C913A5"/>
    <w:rsid w:val="00C9314E"/>
    <w:rsid w:val="00C93500"/>
    <w:rsid w:val="00CA38DC"/>
    <w:rsid w:val="00CA4211"/>
    <w:rsid w:val="00CA5417"/>
    <w:rsid w:val="00CA576B"/>
    <w:rsid w:val="00CA59A3"/>
    <w:rsid w:val="00CB0FA2"/>
    <w:rsid w:val="00CB379F"/>
    <w:rsid w:val="00CB3852"/>
    <w:rsid w:val="00CC160E"/>
    <w:rsid w:val="00CC30AA"/>
    <w:rsid w:val="00CC6552"/>
    <w:rsid w:val="00CC6C08"/>
    <w:rsid w:val="00CD177D"/>
    <w:rsid w:val="00CD5AEA"/>
    <w:rsid w:val="00CF4B46"/>
    <w:rsid w:val="00CF595D"/>
    <w:rsid w:val="00D03380"/>
    <w:rsid w:val="00D122AA"/>
    <w:rsid w:val="00D1246C"/>
    <w:rsid w:val="00D131A2"/>
    <w:rsid w:val="00D162D5"/>
    <w:rsid w:val="00D216A8"/>
    <w:rsid w:val="00D2230B"/>
    <w:rsid w:val="00D23A1A"/>
    <w:rsid w:val="00D27945"/>
    <w:rsid w:val="00D32D88"/>
    <w:rsid w:val="00D336E1"/>
    <w:rsid w:val="00D401FD"/>
    <w:rsid w:val="00D52908"/>
    <w:rsid w:val="00D538E4"/>
    <w:rsid w:val="00D7038C"/>
    <w:rsid w:val="00D745F8"/>
    <w:rsid w:val="00D81F61"/>
    <w:rsid w:val="00D93B1A"/>
    <w:rsid w:val="00DA356A"/>
    <w:rsid w:val="00DB1D07"/>
    <w:rsid w:val="00DB7717"/>
    <w:rsid w:val="00DC158A"/>
    <w:rsid w:val="00DC2BF3"/>
    <w:rsid w:val="00DD14B1"/>
    <w:rsid w:val="00DD2310"/>
    <w:rsid w:val="00DD2BF4"/>
    <w:rsid w:val="00DE2507"/>
    <w:rsid w:val="00DE29A8"/>
    <w:rsid w:val="00DE3AFD"/>
    <w:rsid w:val="00DE61E5"/>
    <w:rsid w:val="00DE7AC5"/>
    <w:rsid w:val="00DF38AA"/>
    <w:rsid w:val="00E079C3"/>
    <w:rsid w:val="00E132E9"/>
    <w:rsid w:val="00E15AE2"/>
    <w:rsid w:val="00E20501"/>
    <w:rsid w:val="00E2502E"/>
    <w:rsid w:val="00E26E63"/>
    <w:rsid w:val="00E30AF2"/>
    <w:rsid w:val="00E313A8"/>
    <w:rsid w:val="00E45CDC"/>
    <w:rsid w:val="00E57023"/>
    <w:rsid w:val="00E625E5"/>
    <w:rsid w:val="00E62627"/>
    <w:rsid w:val="00E67A4B"/>
    <w:rsid w:val="00E75B64"/>
    <w:rsid w:val="00E828C2"/>
    <w:rsid w:val="00E85525"/>
    <w:rsid w:val="00E87DAD"/>
    <w:rsid w:val="00E9762B"/>
    <w:rsid w:val="00EA0428"/>
    <w:rsid w:val="00EB3167"/>
    <w:rsid w:val="00EC270B"/>
    <w:rsid w:val="00EC5A01"/>
    <w:rsid w:val="00ED0588"/>
    <w:rsid w:val="00ED19B4"/>
    <w:rsid w:val="00ED4F2F"/>
    <w:rsid w:val="00ED6AC4"/>
    <w:rsid w:val="00ED762E"/>
    <w:rsid w:val="00EE1E6D"/>
    <w:rsid w:val="00EE3E98"/>
    <w:rsid w:val="00EE4B40"/>
    <w:rsid w:val="00EF20B7"/>
    <w:rsid w:val="00EF3D8C"/>
    <w:rsid w:val="00F02B6A"/>
    <w:rsid w:val="00F03996"/>
    <w:rsid w:val="00F047AC"/>
    <w:rsid w:val="00F06759"/>
    <w:rsid w:val="00F07DE3"/>
    <w:rsid w:val="00F248DC"/>
    <w:rsid w:val="00F24DF9"/>
    <w:rsid w:val="00F331E6"/>
    <w:rsid w:val="00F33BF8"/>
    <w:rsid w:val="00F3752F"/>
    <w:rsid w:val="00F4170C"/>
    <w:rsid w:val="00F54112"/>
    <w:rsid w:val="00F54F6A"/>
    <w:rsid w:val="00F56EDD"/>
    <w:rsid w:val="00F61AB2"/>
    <w:rsid w:val="00F66232"/>
    <w:rsid w:val="00F76849"/>
    <w:rsid w:val="00F77F2A"/>
    <w:rsid w:val="00F82E8A"/>
    <w:rsid w:val="00F87431"/>
    <w:rsid w:val="00FA0D2B"/>
    <w:rsid w:val="00FA30A2"/>
    <w:rsid w:val="00FB379C"/>
    <w:rsid w:val="00FB5307"/>
    <w:rsid w:val="00FC2AAA"/>
    <w:rsid w:val="00FE142F"/>
    <w:rsid w:val="00FF7BB4"/>
    <w:rsid w:val="00FF7B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03D"/>
    <w:pPr>
      <w:overflowPunct w:val="0"/>
    </w:pPr>
    <w:rPr>
      <w:rFonts w:ascii="Times New Roman" w:eastAsia="Times New Roman" w:hAnsi="Times New Roman" w:cs="Times New Roman"/>
      <w:noProof/>
      <w:color w:val="00000A"/>
      <w:sz w:val="24"/>
      <w:szCs w:val="24"/>
      <w:lang w:eastAsia="hr-HR"/>
    </w:rPr>
  </w:style>
  <w:style w:type="paragraph" w:styleId="Naslov1">
    <w:name w:val="heading 1"/>
    <w:basedOn w:val="Normal"/>
    <w:next w:val="Normal"/>
    <w:qFormat/>
    <w:pPr>
      <w:keepNext/>
      <w:spacing w:before="240" w:after="60"/>
      <w:outlineLvl w:val="0"/>
    </w:pPr>
    <w:rPr>
      <w:rFonts w:ascii="Cambria" w:hAnsi="Cambria" w:cs="Cambria"/>
      <w:b/>
      <w:bCs/>
      <w:sz w:val="32"/>
      <w:szCs w:val="32"/>
    </w:rPr>
  </w:style>
  <w:style w:type="paragraph" w:styleId="Naslov2">
    <w:name w:val="heading 2"/>
    <w:basedOn w:val="Normal"/>
    <w:next w:val="Normal"/>
    <w:qFormat/>
    <w:pPr>
      <w:keepNext/>
      <w:keepLines/>
      <w:spacing w:before="200"/>
      <w:outlineLvl w:val="1"/>
    </w:pPr>
    <w:rPr>
      <w:rFonts w:ascii="Cambria" w:hAnsi="Cambria"/>
      <w:b/>
      <w:bCs/>
      <w:color w:val="4F81BD"/>
      <w:sz w:val="26"/>
      <w:szCs w:val="26"/>
    </w:rPr>
  </w:style>
  <w:style w:type="paragraph" w:styleId="Naslov3">
    <w:name w:val="heading 3"/>
    <w:basedOn w:val="Normal"/>
    <w:next w:val="Normal"/>
    <w:qFormat/>
    <w:pPr>
      <w:keepNext/>
      <w:keepLines/>
      <w:spacing w:before="200"/>
      <w:outlineLvl w:val="2"/>
    </w:pPr>
    <w:rPr>
      <w:rFonts w:ascii="Cambria" w:eastAsia="SimSun" w:hAnsi="Cambria" w:cs="Tahoma"/>
      <w:b/>
      <w:bCs/>
      <w:color w:val="4F81BD"/>
    </w:rPr>
  </w:style>
  <w:style w:type="paragraph" w:styleId="Naslov5">
    <w:name w:val="heading 5"/>
    <w:basedOn w:val="Normal"/>
    <w:next w:val="Normal"/>
    <w:qFormat/>
    <w:pPr>
      <w:spacing w:before="240" w:after="60"/>
      <w:jc w:val="both"/>
      <w:outlineLvl w:val="4"/>
    </w:pPr>
    <w:rPr>
      <w:b/>
      <w:bCs/>
      <w:i/>
      <w:iCs/>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qFormat/>
    <w:rPr>
      <w:rFonts w:ascii="Cambria" w:eastAsia="Times New Roman" w:hAnsi="Cambria" w:cs="Cambria"/>
      <w:b/>
      <w:bCs/>
      <w:sz w:val="32"/>
      <w:szCs w:val="32"/>
      <w:lang w:eastAsia="hr-HR"/>
    </w:rPr>
  </w:style>
  <w:style w:type="character" w:customStyle="1" w:styleId="Naslov5Char">
    <w:name w:val="Naslov 5 Char"/>
    <w:basedOn w:val="Zadanifontodlomka"/>
    <w:qFormat/>
    <w:rPr>
      <w:rFonts w:ascii="Times New Roman" w:eastAsia="Times New Roman" w:hAnsi="Times New Roman" w:cs="Times New Roman"/>
      <w:b/>
      <w:bCs/>
      <w:i/>
      <w:iCs/>
      <w:sz w:val="26"/>
      <w:szCs w:val="26"/>
    </w:rPr>
  </w:style>
  <w:style w:type="character" w:customStyle="1" w:styleId="PodnojeChar">
    <w:name w:val="Podnožje Char"/>
    <w:basedOn w:val="Zadanifontodlomka"/>
    <w:uiPriority w:val="99"/>
    <w:qFormat/>
    <w:rPr>
      <w:rFonts w:ascii="Times New Roman" w:eastAsia="Times New Roman" w:hAnsi="Times New Roman" w:cs="Times New Roman"/>
      <w:sz w:val="24"/>
      <w:szCs w:val="24"/>
      <w:lang w:eastAsia="hr-HR"/>
    </w:rPr>
  </w:style>
  <w:style w:type="character" w:styleId="Brojstranice">
    <w:name w:val="page number"/>
    <w:basedOn w:val="Zadanifontodlomka"/>
    <w:qFormat/>
    <w:rPr>
      <w:rFonts w:cs="Times New Roman"/>
    </w:rPr>
  </w:style>
  <w:style w:type="character" w:customStyle="1" w:styleId="Internetskapoveznica">
    <w:name w:val="Internetska poveznica"/>
    <w:basedOn w:val="Zadanifontodlomka"/>
    <w:rPr>
      <w:rFonts w:cs="Times New Roman"/>
      <w:color w:val="0000FF"/>
      <w:u w:val="single"/>
    </w:rPr>
  </w:style>
  <w:style w:type="character" w:customStyle="1" w:styleId="UvuenotijelotekstaChar">
    <w:name w:val="Uvučeno tijelo teksta Char"/>
    <w:basedOn w:val="Zadanifontodlomka"/>
    <w:qFormat/>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qFormat/>
    <w:rPr>
      <w:rFonts w:ascii="Times New Roman" w:eastAsia="Times New Roman" w:hAnsi="Times New Roman" w:cs="Times New Roman"/>
      <w:sz w:val="24"/>
      <w:szCs w:val="24"/>
      <w:lang w:eastAsia="ar-SA"/>
    </w:rPr>
  </w:style>
  <w:style w:type="character" w:customStyle="1" w:styleId="TekstbaloniaChar">
    <w:name w:val="Tekst balončića Char"/>
    <w:basedOn w:val="Zadanifontodlomka"/>
    <w:qFormat/>
    <w:rPr>
      <w:rFonts w:ascii="Tahoma" w:eastAsia="Times New Roman" w:hAnsi="Tahoma" w:cs="Tahoma"/>
      <w:sz w:val="16"/>
      <w:szCs w:val="16"/>
      <w:lang w:eastAsia="hr-HR"/>
    </w:rPr>
  </w:style>
  <w:style w:type="character" w:customStyle="1" w:styleId="ZaglavljeChar">
    <w:name w:val="Zaglavlje Char"/>
    <w:basedOn w:val="Zadanifontodlomka"/>
    <w:qFormat/>
    <w:rPr>
      <w:rFonts w:ascii="Times New Roman" w:eastAsia="Times New Roman" w:hAnsi="Times New Roman" w:cs="Times New Roman"/>
      <w:sz w:val="24"/>
      <w:szCs w:val="24"/>
      <w:lang w:eastAsia="hr-HR"/>
    </w:rPr>
  </w:style>
  <w:style w:type="character" w:customStyle="1" w:styleId="TEXTChar">
    <w:name w:val="TEXT Char"/>
    <w:basedOn w:val="Zadanifontodlomka"/>
    <w:qFormat/>
    <w:rPr>
      <w:rFonts w:ascii="Swis721 BT" w:eastAsia="Times New Roman" w:hAnsi="Swis721 BT" w:cs="Times New Roman"/>
      <w:sz w:val="20"/>
      <w:szCs w:val="20"/>
    </w:rPr>
  </w:style>
  <w:style w:type="character" w:customStyle="1" w:styleId="Naslov2Char">
    <w:name w:val="Naslov 2 Char"/>
    <w:basedOn w:val="Zadanifontodlomka"/>
    <w:qFormat/>
    <w:rPr>
      <w:rFonts w:ascii="Cambria" w:eastAsia="Times New Roman" w:hAnsi="Cambria" w:cs="Times New Roman"/>
      <w:b/>
      <w:bCs/>
      <w:color w:val="4F81BD"/>
      <w:sz w:val="26"/>
      <w:szCs w:val="26"/>
      <w:lang w:eastAsia="hr-HR"/>
    </w:rPr>
  </w:style>
  <w:style w:type="character" w:customStyle="1" w:styleId="Tijeloteksta2Char">
    <w:name w:val="Tijelo teksta 2 Char"/>
    <w:basedOn w:val="Zadanifontodlomka"/>
    <w:qFormat/>
    <w:rPr>
      <w:rFonts w:ascii="Times New Roman" w:eastAsia="Times New Roman" w:hAnsi="Times New Roman" w:cs="Times New Roman"/>
      <w:sz w:val="24"/>
      <w:szCs w:val="24"/>
      <w:lang w:eastAsia="hr-HR"/>
    </w:rPr>
  </w:style>
  <w:style w:type="character" w:customStyle="1" w:styleId="BodyText2Char1">
    <w:name w:val="Body Text 2 Char1"/>
    <w:basedOn w:val="Zadanifontodlomka"/>
    <w:qFormat/>
    <w:rPr>
      <w:rFonts w:ascii="Times New Roman" w:eastAsia="Times New Roman" w:hAnsi="Times New Roman" w:cs="Times New Roman"/>
      <w:sz w:val="24"/>
      <w:szCs w:val="24"/>
      <w:lang w:eastAsia="hr-HR"/>
    </w:rPr>
  </w:style>
  <w:style w:type="character" w:styleId="SlijeenaHiperveza">
    <w:name w:val="FollowedHyperlink"/>
    <w:basedOn w:val="Zadanifontodlomka"/>
    <w:qFormat/>
    <w:rPr>
      <w:color w:val="800080"/>
      <w:u w:val="single"/>
    </w:rPr>
  </w:style>
  <w:style w:type="character" w:customStyle="1" w:styleId="TekstfusnoteChar">
    <w:name w:val="Tekst fusnote Char"/>
    <w:basedOn w:val="Zadanifontodlomka"/>
    <w:qFormat/>
    <w:rPr>
      <w:rFonts w:ascii="Times New Roman" w:eastAsia="Times New Roman" w:hAnsi="Times New Roman" w:cs="Times New Roman"/>
      <w:sz w:val="20"/>
      <w:szCs w:val="20"/>
      <w:lang w:eastAsia="hr-HR"/>
    </w:rPr>
  </w:style>
  <w:style w:type="character" w:styleId="Referencafusnote">
    <w:name w:val="footnote reference"/>
    <w:basedOn w:val="Zadanifontodlomka"/>
    <w:qFormat/>
    <w:rPr>
      <w:vertAlign w:val="superscript"/>
    </w:rPr>
  </w:style>
  <w:style w:type="character" w:customStyle="1" w:styleId="standardtext">
    <w:name w:val="standardtext"/>
    <w:basedOn w:val="Zadanifontodlomka"/>
    <w:qFormat/>
  </w:style>
  <w:style w:type="character" w:customStyle="1" w:styleId="summarymark">
    <w:name w:val="summarymark"/>
    <w:basedOn w:val="Zadanifontodlomka"/>
    <w:qFormat/>
  </w:style>
  <w:style w:type="character" w:customStyle="1" w:styleId="TekstkrajnjebiljekeChar">
    <w:name w:val="Tekst krajnje bilješke Char"/>
    <w:basedOn w:val="Zadanifontodlomka"/>
    <w:qFormat/>
    <w:rPr>
      <w:rFonts w:ascii="Times New Roman" w:eastAsia="Times New Roman" w:hAnsi="Times New Roman" w:cs="Times New Roman"/>
      <w:sz w:val="20"/>
      <w:szCs w:val="20"/>
      <w:lang w:eastAsia="hr-HR"/>
    </w:rPr>
  </w:style>
  <w:style w:type="character" w:styleId="Referencakrajnjebiljeke">
    <w:name w:val="endnote reference"/>
    <w:basedOn w:val="Zadanifontodlomka"/>
    <w:qFormat/>
    <w:rPr>
      <w:vertAlign w:val="superscript"/>
    </w:rPr>
  </w:style>
  <w:style w:type="character" w:styleId="Referencakomentara">
    <w:name w:val="annotation reference"/>
    <w:basedOn w:val="Zadanifontodlomka"/>
    <w:qFormat/>
    <w:rPr>
      <w:sz w:val="16"/>
      <w:szCs w:val="16"/>
    </w:rPr>
  </w:style>
  <w:style w:type="character" w:customStyle="1" w:styleId="TekstkomentaraChar">
    <w:name w:val="Tekst komentara Char"/>
    <w:basedOn w:val="Zadanifontodlomka"/>
    <w:qFormat/>
    <w:rPr>
      <w:rFonts w:ascii="Times New Roman" w:eastAsia="Times New Roman" w:hAnsi="Times New Roman" w:cs="Times New Roman"/>
      <w:sz w:val="20"/>
      <w:szCs w:val="20"/>
      <w:lang w:eastAsia="hr-HR"/>
    </w:rPr>
  </w:style>
  <w:style w:type="character" w:customStyle="1" w:styleId="PredmetkomentaraChar">
    <w:name w:val="Predmet komentara Char"/>
    <w:basedOn w:val="TekstkomentaraChar"/>
    <w:qFormat/>
    <w:rPr>
      <w:rFonts w:ascii="Times New Roman" w:eastAsia="Times New Roman" w:hAnsi="Times New Roman" w:cs="Times New Roman"/>
      <w:b/>
      <w:bCs/>
      <w:sz w:val="20"/>
      <w:szCs w:val="20"/>
      <w:lang w:eastAsia="hr-HR"/>
    </w:rPr>
  </w:style>
  <w:style w:type="character" w:customStyle="1" w:styleId="DeltaViewInsertion">
    <w:name w:val="DeltaView Insertion"/>
    <w:qFormat/>
    <w:rPr>
      <w:b/>
      <w:i/>
      <w:spacing w:val="0"/>
    </w:rPr>
  </w:style>
  <w:style w:type="character" w:customStyle="1" w:styleId="Naslov3Char">
    <w:name w:val="Naslov 3 Char"/>
    <w:basedOn w:val="Zadanifontodlomka"/>
    <w:qFormat/>
    <w:rPr>
      <w:rFonts w:ascii="Cambria" w:eastAsia="SimSun" w:hAnsi="Cambria" w:cs="Tahoma"/>
      <w:b/>
      <w:bCs/>
      <w:color w:val="4F81BD"/>
      <w:sz w:val="24"/>
      <w:szCs w:val="24"/>
      <w:lang w:eastAsia="hr-HR"/>
    </w:rPr>
  </w:style>
  <w:style w:type="character" w:customStyle="1" w:styleId="NormalBoldChar">
    <w:name w:val="NormalBold Char"/>
    <w:qFormat/>
    <w:rPr>
      <w:rFonts w:ascii="Times New Roman" w:eastAsia="Times New Roman" w:hAnsi="Times New Roman" w:cs="Times New Roman"/>
      <w:b/>
      <w:sz w:val="24"/>
      <w:lang w:eastAsia="en-GB"/>
    </w:rPr>
  </w:style>
  <w:style w:type="character" w:customStyle="1" w:styleId="ListLabel1">
    <w:name w:val="ListLabel 1"/>
    <w:qFormat/>
    <w:rPr>
      <w:rFonts w:ascii="Arial Narrow" w:eastAsia="Times New Roman" w:hAnsi="Arial Narrow" w:cs="Arial"/>
      <w:b/>
    </w:rPr>
  </w:style>
  <w:style w:type="character" w:customStyle="1" w:styleId="ListLabel2">
    <w:name w:val="ListLabel 2"/>
    <w:qFormat/>
    <w:rPr>
      <w:rFonts w:ascii="Arial Narrow" w:hAnsi="Arial Narrow" w:cs="Times New Roman"/>
      <w:b/>
      <w:bCs/>
      <w:sz w:val="22"/>
    </w:rPr>
  </w:style>
  <w:style w:type="character" w:customStyle="1" w:styleId="ListLabel3">
    <w:name w:val="ListLabel 3"/>
    <w:qFormat/>
    <w:rPr>
      <w:rFonts w:ascii="Arial Narrow" w:hAnsi="Arial Narrow" w:cs="Times New Roman"/>
      <w:b/>
      <w:sz w:val="22"/>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b/>
    </w:rPr>
  </w:style>
  <w:style w:type="character" w:customStyle="1" w:styleId="ListLabel11">
    <w:name w:val="ListLabel 11"/>
    <w:qFormat/>
    <w:rPr>
      <w:b/>
    </w:rPr>
  </w:style>
  <w:style w:type="character" w:customStyle="1" w:styleId="ListLabel12">
    <w:name w:val="ListLabel 12"/>
    <w:qFormat/>
    <w:rPr>
      <w:rFonts w:ascii="Arial Narrow" w:hAnsi="Arial Narrow"/>
      <w:b/>
      <w:sz w:val="22"/>
    </w:rPr>
  </w:style>
  <w:style w:type="character" w:customStyle="1" w:styleId="ListLabel13">
    <w:name w:val="ListLabel 13"/>
    <w:qFormat/>
    <w:rPr>
      <w:rFonts w:cs="Times New Roman"/>
      <w:b/>
      <w:bCs/>
    </w:rPr>
  </w:style>
  <w:style w:type="character" w:customStyle="1" w:styleId="ListLabel14">
    <w:name w:val="ListLabel 14"/>
    <w:qFormat/>
    <w:rPr>
      <w:rFonts w:ascii="Arial Narrow" w:eastAsia="Times New Roman" w:hAnsi="Arial Narrow"/>
      <w:color w:val="00000A"/>
      <w:sz w:val="22"/>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Arial"/>
    </w:rPr>
  </w:style>
  <w:style w:type="character" w:customStyle="1" w:styleId="ListLabel22">
    <w:name w:val="ListLabel 22"/>
    <w:qFormat/>
    <w:rPr>
      <w:rFonts w:ascii="Arial Narrow" w:hAnsi="Arial Narrow" w:cs="Arial"/>
      <w:b/>
      <w:sz w:val="22"/>
    </w:rPr>
  </w:style>
  <w:style w:type="character" w:customStyle="1" w:styleId="ListLabel23">
    <w:name w:val="ListLabel 23"/>
    <w:qFormat/>
    <w:rPr>
      <w:rFonts w:cs="Arial"/>
    </w:rPr>
  </w:style>
  <w:style w:type="character" w:customStyle="1" w:styleId="ListLabel24">
    <w:name w:val="ListLabel 24"/>
    <w:qFormat/>
    <w:rPr>
      <w:rFonts w:cs="Arial"/>
    </w:rPr>
  </w:style>
  <w:style w:type="character" w:customStyle="1" w:styleId="ListLabel25">
    <w:name w:val="ListLabel 25"/>
    <w:qFormat/>
    <w:rPr>
      <w:rFonts w:cs="Arial"/>
    </w:rPr>
  </w:style>
  <w:style w:type="character" w:customStyle="1" w:styleId="ListLabel26">
    <w:name w:val="ListLabel 26"/>
    <w:qFormat/>
    <w:rPr>
      <w:rFonts w:cs="Arial"/>
    </w:rPr>
  </w:style>
  <w:style w:type="character" w:customStyle="1" w:styleId="ListLabel27">
    <w:name w:val="ListLabel 27"/>
    <w:qFormat/>
    <w:rPr>
      <w:rFonts w:cs="Arial"/>
    </w:rPr>
  </w:style>
  <w:style w:type="character" w:customStyle="1" w:styleId="ListLabel28">
    <w:name w:val="ListLabel 28"/>
    <w:qFormat/>
    <w:rPr>
      <w:rFonts w:cs="Arial"/>
    </w:rPr>
  </w:style>
  <w:style w:type="character" w:customStyle="1" w:styleId="ListLabel29">
    <w:name w:val="ListLabel 29"/>
    <w:qFormat/>
    <w:rPr>
      <w:rFonts w:cs="Arial"/>
    </w:rPr>
  </w:style>
  <w:style w:type="character" w:customStyle="1" w:styleId="ListLabel30">
    <w:name w:val="ListLabel 30"/>
    <w:qFormat/>
    <w:rPr>
      <w:rFonts w:ascii="Arial Narrow" w:eastAsia="Times New Roman" w:hAnsi="Arial Narrow" w:cs="Arial"/>
      <w:sz w:val="22"/>
    </w:rPr>
  </w:style>
  <w:style w:type="character" w:customStyle="1" w:styleId="ListLabel31">
    <w:name w:val="ListLabel 31"/>
    <w:qFormat/>
    <w:rPr>
      <w:rFonts w:cs="Arial"/>
    </w:rPr>
  </w:style>
  <w:style w:type="character" w:customStyle="1" w:styleId="ListLabel32">
    <w:name w:val="ListLabel 32"/>
    <w:qFormat/>
    <w:rPr>
      <w:rFonts w:ascii="Arial Narrow" w:hAnsi="Arial Narrow" w:cs="Arial"/>
      <w:b/>
      <w:sz w:val="22"/>
    </w:rPr>
  </w:style>
  <w:style w:type="character" w:customStyle="1" w:styleId="ListLabel33">
    <w:name w:val="ListLabel 33"/>
    <w:qFormat/>
    <w:rPr>
      <w:rFonts w:cs="Arial"/>
    </w:rPr>
  </w:style>
  <w:style w:type="character" w:customStyle="1" w:styleId="ListLabel34">
    <w:name w:val="ListLabel 34"/>
    <w:qFormat/>
    <w:rPr>
      <w:rFonts w:cs="Arial"/>
    </w:rPr>
  </w:style>
  <w:style w:type="character" w:customStyle="1" w:styleId="ListLabel35">
    <w:name w:val="ListLabel 35"/>
    <w:qFormat/>
    <w:rPr>
      <w:rFonts w:cs="Arial"/>
    </w:rPr>
  </w:style>
  <w:style w:type="character" w:customStyle="1" w:styleId="ListLabel36">
    <w:name w:val="ListLabel 36"/>
    <w:qFormat/>
    <w:rPr>
      <w:rFonts w:cs="Arial"/>
    </w:rPr>
  </w:style>
  <w:style w:type="character" w:customStyle="1" w:styleId="ListLabel37">
    <w:name w:val="ListLabel 37"/>
    <w:qFormat/>
    <w:rPr>
      <w:rFonts w:cs="Arial"/>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ascii="Arial Narrow" w:hAnsi="Arial Narrow" w:cs="Times New Roman"/>
      <w:sz w:val="22"/>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Znakovifusnote">
    <w:name w:val="Znakovi fusnote"/>
    <w:qFormat/>
  </w:style>
  <w:style w:type="character" w:customStyle="1" w:styleId="Sidrofusnote">
    <w:name w:val="Sidro fusnote"/>
    <w:rPr>
      <w:vertAlign w:val="superscript"/>
    </w:rPr>
  </w:style>
  <w:style w:type="character" w:customStyle="1" w:styleId="Sidrozavrnebiljeke">
    <w:name w:val="Sidro završne bilješke"/>
    <w:rPr>
      <w:vertAlign w:val="superscript"/>
    </w:rPr>
  </w:style>
  <w:style w:type="character" w:customStyle="1" w:styleId="Znakovizavrnebiljeke">
    <w:name w:val="Znakovi završne bilješke"/>
    <w:qFormat/>
  </w:style>
  <w:style w:type="character" w:customStyle="1" w:styleId="ListLabel50">
    <w:name w:val="ListLabel 50"/>
    <w:qFormat/>
    <w:rPr>
      <w:rFonts w:eastAsia="Times New Roman" w:cs="Arial"/>
      <w:b/>
    </w:rPr>
  </w:style>
  <w:style w:type="character" w:customStyle="1" w:styleId="ListLabel51">
    <w:name w:val="ListLabel 51"/>
    <w:qFormat/>
    <w:rPr>
      <w:rFonts w:cs="Times New Roman"/>
      <w:b/>
      <w:bCs/>
      <w:sz w:val="22"/>
    </w:rPr>
  </w:style>
  <w:style w:type="character" w:customStyle="1" w:styleId="ListLabel52">
    <w:name w:val="ListLabel 52"/>
    <w:qFormat/>
    <w:rPr>
      <w:rFonts w:cs="Times New Roman"/>
      <w:b/>
      <w:sz w:val="22"/>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ascii="Arial Narrow" w:hAnsi="Arial Narrow"/>
      <w:b/>
      <w:sz w:val="22"/>
    </w:rPr>
  </w:style>
  <w:style w:type="character" w:customStyle="1" w:styleId="ListLabel60">
    <w:name w:val="ListLabel 60"/>
    <w:qFormat/>
    <w:rPr>
      <w:rFonts w:cs="Times New Roman"/>
      <w:b/>
      <w:bCs/>
    </w:rPr>
  </w:style>
  <w:style w:type="character" w:customStyle="1" w:styleId="ListLabel61">
    <w:name w:val="ListLabel 61"/>
    <w:qFormat/>
    <w:rPr>
      <w:rFonts w:ascii="Arial" w:hAnsi="Arial" w:cs="Times New Roman"/>
      <w:color w:val="00000A"/>
      <w:sz w:val="22"/>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ascii="Arial Narrow" w:hAnsi="Arial Narrow" w:cs="Symbol"/>
      <w:sz w:val="22"/>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ascii="Calibri" w:hAnsi="Calibri" w:cs="Symbol"/>
      <w:sz w:val="22"/>
    </w:rPr>
  </w:style>
  <w:style w:type="character" w:customStyle="1" w:styleId="ListLabel70">
    <w:name w:val="ListLabel 70"/>
    <w:qFormat/>
    <w:rPr>
      <w:rFonts w:ascii="Calibri" w:hAnsi="Calibri" w:cs="Symbol"/>
      <w:sz w:val="22"/>
    </w:rPr>
  </w:style>
  <w:style w:type="character" w:customStyle="1" w:styleId="ListLabel71">
    <w:name w:val="ListLabel 71"/>
    <w:qFormat/>
    <w:rPr>
      <w:rFonts w:ascii="Calibri" w:hAnsi="Calibri" w:cs="Symbol"/>
      <w:sz w:val="22"/>
    </w:rPr>
  </w:style>
  <w:style w:type="character" w:customStyle="1" w:styleId="ListLabel72">
    <w:name w:val="ListLabel 72"/>
    <w:qFormat/>
    <w:rPr>
      <w:rFonts w:ascii="Calibri" w:hAnsi="Calibri" w:cs="Symbol"/>
      <w:sz w:val="22"/>
    </w:rPr>
  </w:style>
  <w:style w:type="character" w:customStyle="1" w:styleId="ListLabel73">
    <w:name w:val="ListLabel 73"/>
    <w:qFormat/>
    <w:rPr>
      <w:rFonts w:cs="Arial"/>
    </w:rPr>
  </w:style>
  <w:style w:type="character" w:customStyle="1" w:styleId="ListLabel74">
    <w:name w:val="ListLabel 74"/>
    <w:qFormat/>
    <w:rPr>
      <w:rFonts w:ascii="Arial" w:hAnsi="Arial" w:cs="Arial"/>
      <w:b/>
      <w:sz w:val="22"/>
    </w:rPr>
  </w:style>
  <w:style w:type="character" w:customStyle="1" w:styleId="ListLabel75">
    <w:name w:val="ListLabel 75"/>
    <w:qFormat/>
    <w:rPr>
      <w:rFonts w:cs="Arial"/>
    </w:rPr>
  </w:style>
  <w:style w:type="character" w:customStyle="1" w:styleId="ListLabel76">
    <w:name w:val="ListLabel 76"/>
    <w:qFormat/>
    <w:rPr>
      <w:rFonts w:cs="Arial"/>
    </w:rPr>
  </w:style>
  <w:style w:type="character" w:customStyle="1" w:styleId="ListLabel77">
    <w:name w:val="ListLabel 77"/>
    <w:qFormat/>
    <w:rPr>
      <w:rFonts w:cs="Arial"/>
    </w:rPr>
  </w:style>
  <w:style w:type="character" w:customStyle="1" w:styleId="ListLabel78">
    <w:name w:val="ListLabel 78"/>
    <w:qFormat/>
    <w:rPr>
      <w:rFonts w:cs="Arial"/>
    </w:rPr>
  </w:style>
  <w:style w:type="character" w:customStyle="1" w:styleId="ListLabel79">
    <w:name w:val="ListLabel 79"/>
    <w:qFormat/>
    <w:rPr>
      <w:rFonts w:cs="Arial"/>
    </w:rPr>
  </w:style>
  <w:style w:type="character" w:customStyle="1" w:styleId="ListLabel80">
    <w:name w:val="ListLabel 80"/>
    <w:qFormat/>
    <w:rPr>
      <w:rFonts w:cs="Arial"/>
    </w:rPr>
  </w:style>
  <w:style w:type="character" w:customStyle="1" w:styleId="ListLabel81">
    <w:name w:val="ListLabel 81"/>
    <w:qFormat/>
    <w:rPr>
      <w:rFonts w:cs="Arial"/>
    </w:rPr>
  </w:style>
  <w:style w:type="character" w:customStyle="1" w:styleId="ListLabel82">
    <w:name w:val="ListLabel 82"/>
    <w:qFormat/>
    <w:rPr>
      <w:rFonts w:ascii="Arial Narrow" w:eastAsia="Times New Roman" w:hAnsi="Arial Narrow" w:cs="Arial"/>
      <w:sz w:val="22"/>
    </w:rPr>
  </w:style>
  <w:style w:type="character" w:customStyle="1" w:styleId="ListLabel83">
    <w:name w:val="ListLabel 83"/>
    <w:qFormat/>
    <w:rPr>
      <w:rFonts w:cs="Arial"/>
    </w:rPr>
  </w:style>
  <w:style w:type="character" w:customStyle="1" w:styleId="ListLabel84">
    <w:name w:val="ListLabel 84"/>
    <w:qFormat/>
    <w:rPr>
      <w:rFonts w:ascii="Arial" w:hAnsi="Arial" w:cs="Arial"/>
      <w:b/>
      <w:sz w:val="22"/>
    </w:rPr>
  </w:style>
  <w:style w:type="character" w:customStyle="1" w:styleId="ListLabel85">
    <w:name w:val="ListLabel 85"/>
    <w:qFormat/>
    <w:rPr>
      <w:rFonts w:cs="Arial"/>
    </w:rPr>
  </w:style>
  <w:style w:type="character" w:customStyle="1" w:styleId="ListLabel86">
    <w:name w:val="ListLabel 86"/>
    <w:qFormat/>
    <w:rPr>
      <w:rFonts w:cs="Arial"/>
    </w:rPr>
  </w:style>
  <w:style w:type="character" w:customStyle="1" w:styleId="ListLabel87">
    <w:name w:val="ListLabel 87"/>
    <w:qFormat/>
    <w:rPr>
      <w:rFonts w:cs="Arial"/>
    </w:rPr>
  </w:style>
  <w:style w:type="character" w:customStyle="1" w:styleId="ListLabel88">
    <w:name w:val="ListLabel 88"/>
    <w:qFormat/>
    <w:rPr>
      <w:rFonts w:cs="Arial"/>
    </w:rPr>
  </w:style>
  <w:style w:type="character" w:customStyle="1" w:styleId="ListLabel89">
    <w:name w:val="ListLabel 89"/>
    <w:qFormat/>
    <w:rPr>
      <w:rFonts w:cs="Arial"/>
    </w:rPr>
  </w:style>
  <w:style w:type="character" w:customStyle="1" w:styleId="ListLabel90">
    <w:name w:val="ListLabel 90"/>
    <w:qFormat/>
    <w:rPr>
      <w:rFonts w:cs="Arial"/>
    </w:rPr>
  </w:style>
  <w:style w:type="character" w:customStyle="1" w:styleId="ListLabel91">
    <w:name w:val="ListLabel 91"/>
    <w:qFormat/>
    <w:rPr>
      <w:rFonts w:cs="Arial"/>
    </w:rPr>
  </w:style>
  <w:style w:type="character" w:customStyle="1" w:styleId="ListLabel92">
    <w:name w:val="ListLabel 92"/>
    <w:qFormat/>
    <w:rPr>
      <w:rFonts w:ascii="Arial Narrow" w:hAnsi="Arial Narrow" w:cs="Wingdings"/>
      <w:b/>
      <w:sz w:val="18"/>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ascii="Arial Narrow" w:hAnsi="Arial Narrow" w:cs="Times New Roman"/>
      <w:sz w:val="22"/>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ascii="Arial Narrow" w:hAnsi="Arial Narrow"/>
      <w:b/>
      <w:sz w:val="22"/>
    </w:rPr>
  </w:style>
  <w:style w:type="character" w:customStyle="1" w:styleId="ListLabel111">
    <w:name w:val="ListLabel 111"/>
    <w:qFormat/>
    <w:rPr>
      <w:rFonts w:cs="Times New Roman"/>
      <w:b/>
      <w:bCs/>
    </w:rPr>
  </w:style>
  <w:style w:type="character" w:customStyle="1" w:styleId="ListLabel112">
    <w:name w:val="ListLabel 112"/>
    <w:qFormat/>
    <w:rPr>
      <w:rFonts w:ascii="Arial" w:hAnsi="Arial" w:cs="Times New Roman"/>
      <w:color w:val="00000A"/>
      <w:sz w:val="22"/>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ascii="Arial Narrow" w:hAnsi="Arial Narrow" w:cs="Symbol"/>
      <w:sz w:val="22"/>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ascii="Calibri" w:hAnsi="Calibri" w:cs="Symbol"/>
      <w:sz w:val="22"/>
    </w:rPr>
  </w:style>
  <w:style w:type="character" w:customStyle="1" w:styleId="ListLabel121">
    <w:name w:val="ListLabel 121"/>
    <w:qFormat/>
    <w:rPr>
      <w:rFonts w:ascii="Calibri" w:hAnsi="Calibri" w:cs="Symbol"/>
      <w:sz w:val="22"/>
    </w:rPr>
  </w:style>
  <w:style w:type="character" w:customStyle="1" w:styleId="ListLabel122">
    <w:name w:val="ListLabel 122"/>
    <w:qFormat/>
    <w:rPr>
      <w:rFonts w:ascii="Calibri" w:hAnsi="Calibri" w:cs="Symbol"/>
      <w:sz w:val="22"/>
    </w:rPr>
  </w:style>
  <w:style w:type="character" w:customStyle="1" w:styleId="ListLabel123">
    <w:name w:val="ListLabel 123"/>
    <w:qFormat/>
    <w:rPr>
      <w:rFonts w:ascii="Calibri" w:hAnsi="Calibri" w:cs="Symbol"/>
      <w:sz w:val="22"/>
    </w:rPr>
  </w:style>
  <w:style w:type="character" w:customStyle="1" w:styleId="ListLabel124">
    <w:name w:val="ListLabel 124"/>
    <w:qFormat/>
    <w:rPr>
      <w:rFonts w:cs="Arial"/>
    </w:rPr>
  </w:style>
  <w:style w:type="character" w:customStyle="1" w:styleId="ListLabel125">
    <w:name w:val="ListLabel 125"/>
    <w:qFormat/>
    <w:rPr>
      <w:rFonts w:ascii="Arial Narrow" w:hAnsi="Arial Narrow" w:cs="Arial"/>
      <w:b/>
      <w:sz w:val="22"/>
    </w:rPr>
  </w:style>
  <w:style w:type="character" w:customStyle="1" w:styleId="ListLabel126">
    <w:name w:val="ListLabel 126"/>
    <w:qFormat/>
    <w:rPr>
      <w:rFonts w:cs="Arial"/>
    </w:rPr>
  </w:style>
  <w:style w:type="character" w:customStyle="1" w:styleId="ListLabel127">
    <w:name w:val="ListLabel 127"/>
    <w:qFormat/>
    <w:rPr>
      <w:rFonts w:cs="Arial"/>
    </w:rPr>
  </w:style>
  <w:style w:type="character" w:customStyle="1" w:styleId="ListLabel128">
    <w:name w:val="ListLabel 128"/>
    <w:qFormat/>
    <w:rPr>
      <w:rFonts w:cs="Arial"/>
    </w:rPr>
  </w:style>
  <w:style w:type="character" w:customStyle="1" w:styleId="ListLabel129">
    <w:name w:val="ListLabel 129"/>
    <w:qFormat/>
    <w:rPr>
      <w:rFonts w:cs="Arial"/>
    </w:rPr>
  </w:style>
  <w:style w:type="character" w:customStyle="1" w:styleId="ListLabel130">
    <w:name w:val="ListLabel 130"/>
    <w:qFormat/>
    <w:rPr>
      <w:rFonts w:cs="Arial"/>
    </w:rPr>
  </w:style>
  <w:style w:type="character" w:customStyle="1" w:styleId="ListLabel131">
    <w:name w:val="ListLabel 131"/>
    <w:qFormat/>
    <w:rPr>
      <w:rFonts w:cs="Arial"/>
    </w:rPr>
  </w:style>
  <w:style w:type="character" w:customStyle="1" w:styleId="ListLabel132">
    <w:name w:val="ListLabel 132"/>
    <w:qFormat/>
    <w:rPr>
      <w:rFonts w:cs="Arial"/>
    </w:rPr>
  </w:style>
  <w:style w:type="character" w:customStyle="1" w:styleId="ListLabel133">
    <w:name w:val="ListLabel 133"/>
    <w:qFormat/>
    <w:rPr>
      <w:rFonts w:ascii="Arial Narrow" w:eastAsia="Times New Roman" w:hAnsi="Arial Narrow" w:cs="Arial"/>
      <w:sz w:val="22"/>
    </w:rPr>
  </w:style>
  <w:style w:type="character" w:customStyle="1" w:styleId="ListLabel134">
    <w:name w:val="ListLabel 134"/>
    <w:qFormat/>
    <w:rPr>
      <w:rFonts w:cs="Arial"/>
    </w:rPr>
  </w:style>
  <w:style w:type="character" w:customStyle="1" w:styleId="ListLabel135">
    <w:name w:val="ListLabel 135"/>
    <w:qFormat/>
    <w:rPr>
      <w:rFonts w:cs="Arial"/>
      <w:b/>
      <w:sz w:val="22"/>
    </w:rPr>
  </w:style>
  <w:style w:type="character" w:customStyle="1" w:styleId="ListLabel136">
    <w:name w:val="ListLabel 136"/>
    <w:qFormat/>
    <w:rPr>
      <w:rFonts w:cs="Arial"/>
    </w:rPr>
  </w:style>
  <w:style w:type="character" w:customStyle="1" w:styleId="ListLabel137">
    <w:name w:val="ListLabel 137"/>
    <w:qFormat/>
    <w:rPr>
      <w:rFonts w:cs="Arial"/>
    </w:rPr>
  </w:style>
  <w:style w:type="character" w:customStyle="1" w:styleId="ListLabel138">
    <w:name w:val="ListLabel 138"/>
    <w:qFormat/>
    <w:rPr>
      <w:rFonts w:cs="Arial"/>
    </w:rPr>
  </w:style>
  <w:style w:type="character" w:customStyle="1" w:styleId="ListLabel139">
    <w:name w:val="ListLabel 139"/>
    <w:qFormat/>
    <w:rPr>
      <w:rFonts w:cs="Arial"/>
    </w:rPr>
  </w:style>
  <w:style w:type="character" w:customStyle="1" w:styleId="ListLabel140">
    <w:name w:val="ListLabel 140"/>
    <w:qFormat/>
    <w:rPr>
      <w:rFonts w:cs="Arial"/>
    </w:rPr>
  </w:style>
  <w:style w:type="character" w:customStyle="1" w:styleId="ListLabel141">
    <w:name w:val="ListLabel 141"/>
    <w:qFormat/>
    <w:rPr>
      <w:rFonts w:cs="Arial"/>
    </w:rPr>
  </w:style>
  <w:style w:type="character" w:customStyle="1" w:styleId="ListLabel142">
    <w:name w:val="ListLabel 142"/>
    <w:qFormat/>
    <w:rPr>
      <w:rFonts w:cs="Arial"/>
    </w:rPr>
  </w:style>
  <w:style w:type="character" w:customStyle="1" w:styleId="ListLabel143">
    <w:name w:val="ListLabel 143"/>
    <w:qFormat/>
    <w:rPr>
      <w:rFonts w:ascii="Arial Narrow" w:hAnsi="Arial Narrow" w:cs="Wingdings"/>
      <w:b/>
      <w:sz w:val="18"/>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ascii="Arial Narrow" w:hAnsi="Arial Narrow" w:cs="Times New Roman"/>
      <w:sz w:val="22"/>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ascii="Arial Narrow" w:hAnsi="Arial Narrow"/>
      <w:b/>
      <w:sz w:val="22"/>
    </w:rPr>
  </w:style>
  <w:style w:type="character" w:customStyle="1" w:styleId="ListLabel162">
    <w:name w:val="ListLabel 162"/>
    <w:qFormat/>
    <w:rPr>
      <w:rFonts w:cs="Times New Roman"/>
      <w:b/>
      <w:bCs/>
    </w:rPr>
  </w:style>
  <w:style w:type="character" w:customStyle="1" w:styleId="ListLabel163">
    <w:name w:val="ListLabel 163"/>
    <w:qFormat/>
    <w:rPr>
      <w:rFonts w:ascii="Arial" w:hAnsi="Arial" w:cs="Times New Roman"/>
      <w:color w:val="00000A"/>
      <w:sz w:val="22"/>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ascii="Arial Narrow" w:hAnsi="Arial Narrow" w:cs="Symbol"/>
      <w:sz w:val="22"/>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Arial"/>
    </w:rPr>
  </w:style>
  <w:style w:type="character" w:customStyle="1" w:styleId="ListLabel172">
    <w:name w:val="ListLabel 172"/>
    <w:qFormat/>
    <w:rPr>
      <w:rFonts w:ascii="Arial Narrow" w:hAnsi="Arial Narrow" w:cs="Arial"/>
      <w:b/>
      <w:sz w:val="22"/>
    </w:rPr>
  </w:style>
  <w:style w:type="character" w:customStyle="1" w:styleId="ListLabel173">
    <w:name w:val="ListLabel 173"/>
    <w:qFormat/>
    <w:rPr>
      <w:rFonts w:cs="Arial"/>
    </w:rPr>
  </w:style>
  <w:style w:type="character" w:customStyle="1" w:styleId="ListLabel174">
    <w:name w:val="ListLabel 174"/>
    <w:qFormat/>
    <w:rPr>
      <w:rFonts w:cs="Arial"/>
    </w:rPr>
  </w:style>
  <w:style w:type="character" w:customStyle="1" w:styleId="ListLabel175">
    <w:name w:val="ListLabel 175"/>
    <w:qFormat/>
    <w:rPr>
      <w:rFonts w:cs="Arial"/>
    </w:rPr>
  </w:style>
  <w:style w:type="character" w:customStyle="1" w:styleId="ListLabel176">
    <w:name w:val="ListLabel 176"/>
    <w:qFormat/>
    <w:rPr>
      <w:rFonts w:cs="Arial"/>
    </w:rPr>
  </w:style>
  <w:style w:type="character" w:customStyle="1" w:styleId="ListLabel177">
    <w:name w:val="ListLabel 177"/>
    <w:qFormat/>
    <w:rPr>
      <w:rFonts w:cs="Arial"/>
    </w:rPr>
  </w:style>
  <w:style w:type="character" w:customStyle="1" w:styleId="ListLabel178">
    <w:name w:val="ListLabel 178"/>
    <w:qFormat/>
    <w:rPr>
      <w:rFonts w:cs="Arial"/>
    </w:rPr>
  </w:style>
  <w:style w:type="character" w:customStyle="1" w:styleId="ListLabel179">
    <w:name w:val="ListLabel 179"/>
    <w:qFormat/>
    <w:rPr>
      <w:rFonts w:cs="Arial"/>
    </w:rPr>
  </w:style>
  <w:style w:type="character" w:customStyle="1" w:styleId="ListLabel180">
    <w:name w:val="ListLabel 180"/>
    <w:qFormat/>
    <w:rPr>
      <w:rFonts w:ascii="Arial Narrow" w:eastAsia="Times New Roman" w:hAnsi="Arial Narrow" w:cs="Arial"/>
      <w:sz w:val="22"/>
    </w:rPr>
  </w:style>
  <w:style w:type="character" w:customStyle="1" w:styleId="ListLabel181">
    <w:name w:val="ListLabel 181"/>
    <w:qFormat/>
    <w:rPr>
      <w:rFonts w:cs="Arial"/>
    </w:rPr>
  </w:style>
  <w:style w:type="character" w:customStyle="1" w:styleId="ListLabel182">
    <w:name w:val="ListLabel 182"/>
    <w:qFormat/>
    <w:rPr>
      <w:rFonts w:cs="Arial"/>
      <w:b/>
      <w:sz w:val="22"/>
    </w:rPr>
  </w:style>
  <w:style w:type="character" w:customStyle="1" w:styleId="ListLabel183">
    <w:name w:val="ListLabel 183"/>
    <w:qFormat/>
    <w:rPr>
      <w:rFonts w:cs="Arial"/>
    </w:rPr>
  </w:style>
  <w:style w:type="character" w:customStyle="1" w:styleId="ListLabel184">
    <w:name w:val="ListLabel 184"/>
    <w:qFormat/>
    <w:rPr>
      <w:rFonts w:cs="Arial"/>
    </w:rPr>
  </w:style>
  <w:style w:type="character" w:customStyle="1" w:styleId="ListLabel185">
    <w:name w:val="ListLabel 185"/>
    <w:qFormat/>
    <w:rPr>
      <w:rFonts w:cs="Arial"/>
    </w:rPr>
  </w:style>
  <w:style w:type="character" w:customStyle="1" w:styleId="ListLabel186">
    <w:name w:val="ListLabel 186"/>
    <w:qFormat/>
    <w:rPr>
      <w:rFonts w:cs="Arial"/>
    </w:rPr>
  </w:style>
  <w:style w:type="character" w:customStyle="1" w:styleId="ListLabel187">
    <w:name w:val="ListLabel 187"/>
    <w:qFormat/>
    <w:rPr>
      <w:rFonts w:cs="Arial"/>
    </w:rPr>
  </w:style>
  <w:style w:type="character" w:customStyle="1" w:styleId="ListLabel188">
    <w:name w:val="ListLabel 188"/>
    <w:qFormat/>
    <w:rPr>
      <w:rFonts w:cs="Arial"/>
    </w:rPr>
  </w:style>
  <w:style w:type="character" w:customStyle="1" w:styleId="ListLabel189">
    <w:name w:val="ListLabel 189"/>
    <w:qFormat/>
    <w:rPr>
      <w:rFonts w:cs="Arial"/>
    </w:rPr>
  </w:style>
  <w:style w:type="character" w:customStyle="1" w:styleId="ListLabel190">
    <w:name w:val="ListLabel 190"/>
    <w:qFormat/>
    <w:rPr>
      <w:rFonts w:ascii="Arial Narrow" w:hAnsi="Arial Narrow" w:cs="Wingdings"/>
      <w:b/>
      <w:sz w:val="18"/>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ascii="Arial Narrow" w:hAnsi="Arial Narrow" w:cs="Times New Roman"/>
      <w:sz w:val="22"/>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ascii="Arial" w:hAnsi="Arial"/>
      <w:b/>
      <w:sz w:val="22"/>
    </w:rPr>
  </w:style>
  <w:style w:type="character" w:customStyle="1" w:styleId="ListLabel209">
    <w:name w:val="ListLabel 209"/>
    <w:qFormat/>
    <w:rPr>
      <w:rFonts w:cs="Times New Roman"/>
      <w:b/>
      <w:bCs/>
    </w:rPr>
  </w:style>
  <w:style w:type="character" w:customStyle="1" w:styleId="ListLabel210">
    <w:name w:val="ListLabel 210"/>
    <w:qFormat/>
    <w:rPr>
      <w:rFonts w:ascii="Arial" w:hAnsi="Arial" w:cs="Times New Roman"/>
      <w:color w:val="00000A"/>
      <w:sz w:val="22"/>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ascii="Arial" w:hAnsi="Arial" w:cs="Symbol"/>
      <w:sz w:val="22"/>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Arial"/>
    </w:rPr>
  </w:style>
  <w:style w:type="character" w:customStyle="1" w:styleId="ListLabel219">
    <w:name w:val="ListLabel 219"/>
    <w:qFormat/>
    <w:rPr>
      <w:rFonts w:cs="Arial"/>
      <w:b/>
      <w:sz w:val="22"/>
    </w:rPr>
  </w:style>
  <w:style w:type="character" w:customStyle="1" w:styleId="ListLabel220">
    <w:name w:val="ListLabel 220"/>
    <w:qFormat/>
    <w:rPr>
      <w:rFonts w:cs="Arial"/>
    </w:rPr>
  </w:style>
  <w:style w:type="character" w:customStyle="1" w:styleId="ListLabel221">
    <w:name w:val="ListLabel 221"/>
    <w:qFormat/>
    <w:rPr>
      <w:rFonts w:cs="Arial"/>
    </w:rPr>
  </w:style>
  <w:style w:type="character" w:customStyle="1" w:styleId="ListLabel222">
    <w:name w:val="ListLabel 222"/>
    <w:qFormat/>
    <w:rPr>
      <w:rFonts w:cs="Arial"/>
    </w:rPr>
  </w:style>
  <w:style w:type="character" w:customStyle="1" w:styleId="ListLabel223">
    <w:name w:val="ListLabel 223"/>
    <w:qFormat/>
    <w:rPr>
      <w:rFonts w:cs="Arial"/>
    </w:rPr>
  </w:style>
  <w:style w:type="character" w:customStyle="1" w:styleId="ListLabel224">
    <w:name w:val="ListLabel 224"/>
    <w:qFormat/>
    <w:rPr>
      <w:rFonts w:cs="Arial"/>
    </w:rPr>
  </w:style>
  <w:style w:type="character" w:customStyle="1" w:styleId="ListLabel225">
    <w:name w:val="ListLabel 225"/>
    <w:qFormat/>
    <w:rPr>
      <w:rFonts w:cs="Arial"/>
    </w:rPr>
  </w:style>
  <w:style w:type="character" w:customStyle="1" w:styleId="ListLabel226">
    <w:name w:val="ListLabel 226"/>
    <w:qFormat/>
    <w:rPr>
      <w:rFonts w:cs="Arial"/>
    </w:rPr>
  </w:style>
  <w:style w:type="character" w:customStyle="1" w:styleId="ListLabel227">
    <w:name w:val="ListLabel 227"/>
    <w:qFormat/>
    <w:rPr>
      <w:rFonts w:ascii="Arial" w:eastAsia="Times New Roman" w:hAnsi="Arial" w:cs="Arial"/>
      <w:sz w:val="22"/>
    </w:rPr>
  </w:style>
  <w:style w:type="character" w:customStyle="1" w:styleId="ListLabel228">
    <w:name w:val="ListLabel 228"/>
    <w:qFormat/>
    <w:rPr>
      <w:rFonts w:cs="Arial"/>
    </w:rPr>
  </w:style>
  <w:style w:type="character" w:customStyle="1" w:styleId="ListLabel229">
    <w:name w:val="ListLabel 229"/>
    <w:qFormat/>
    <w:rPr>
      <w:rFonts w:ascii="Arial" w:hAnsi="Arial" w:cs="Arial"/>
      <w:b/>
      <w:sz w:val="22"/>
    </w:rPr>
  </w:style>
  <w:style w:type="character" w:customStyle="1" w:styleId="ListLabel230">
    <w:name w:val="ListLabel 230"/>
    <w:qFormat/>
    <w:rPr>
      <w:rFonts w:cs="Arial"/>
    </w:rPr>
  </w:style>
  <w:style w:type="character" w:customStyle="1" w:styleId="ListLabel231">
    <w:name w:val="ListLabel 231"/>
    <w:qFormat/>
    <w:rPr>
      <w:rFonts w:cs="Arial"/>
    </w:rPr>
  </w:style>
  <w:style w:type="character" w:customStyle="1" w:styleId="ListLabel232">
    <w:name w:val="ListLabel 232"/>
    <w:qFormat/>
    <w:rPr>
      <w:rFonts w:cs="Arial"/>
    </w:rPr>
  </w:style>
  <w:style w:type="character" w:customStyle="1" w:styleId="ListLabel233">
    <w:name w:val="ListLabel 233"/>
    <w:qFormat/>
    <w:rPr>
      <w:rFonts w:cs="Arial"/>
    </w:rPr>
  </w:style>
  <w:style w:type="character" w:customStyle="1" w:styleId="ListLabel234">
    <w:name w:val="ListLabel 234"/>
    <w:qFormat/>
    <w:rPr>
      <w:rFonts w:cs="Arial"/>
    </w:rPr>
  </w:style>
  <w:style w:type="character" w:customStyle="1" w:styleId="ListLabel235">
    <w:name w:val="ListLabel 235"/>
    <w:qFormat/>
    <w:rPr>
      <w:rFonts w:cs="Arial"/>
    </w:rPr>
  </w:style>
  <w:style w:type="character" w:customStyle="1" w:styleId="ListLabel236">
    <w:name w:val="ListLabel 236"/>
    <w:qFormat/>
    <w:rPr>
      <w:rFonts w:cs="Arial"/>
    </w:rPr>
  </w:style>
  <w:style w:type="character" w:customStyle="1" w:styleId="ListLabel237">
    <w:name w:val="ListLabel 237"/>
    <w:qFormat/>
    <w:rPr>
      <w:rFonts w:ascii="Arial" w:hAnsi="Arial" w:cs="Wingdings"/>
      <w:b/>
      <w:sz w:val="22"/>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ascii="Arial" w:hAnsi="Arial" w:cs="Times New Roman"/>
      <w:sz w:val="22"/>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ascii="Arial" w:hAnsi="Arial"/>
      <w:b/>
      <w:sz w:val="22"/>
    </w:rPr>
  </w:style>
  <w:style w:type="character" w:customStyle="1" w:styleId="ListLabel256">
    <w:name w:val="ListLabel 256"/>
    <w:qFormat/>
    <w:rPr>
      <w:rFonts w:cs="Times New Roman"/>
      <w:b/>
      <w:bCs/>
    </w:rPr>
  </w:style>
  <w:style w:type="character" w:customStyle="1" w:styleId="ListLabel257">
    <w:name w:val="ListLabel 257"/>
    <w:qFormat/>
    <w:rPr>
      <w:rFonts w:ascii="Arial" w:hAnsi="Arial" w:cs="Times New Roman"/>
      <w:color w:val="00000A"/>
      <w:sz w:val="22"/>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ascii="Arial" w:hAnsi="Arial" w:cs="Symbol"/>
      <w:sz w:val="22"/>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ascii="Arial" w:eastAsia="Times New Roman" w:hAnsi="Arial" w:cs="Arial"/>
      <w:sz w:val="22"/>
    </w:rPr>
  </w:style>
  <w:style w:type="character" w:customStyle="1" w:styleId="ListLabel266">
    <w:name w:val="ListLabel 266"/>
    <w:qFormat/>
    <w:rPr>
      <w:rFonts w:cs="Arial"/>
    </w:rPr>
  </w:style>
  <w:style w:type="character" w:customStyle="1" w:styleId="ListLabel267">
    <w:name w:val="ListLabel 267"/>
    <w:qFormat/>
    <w:rPr>
      <w:rFonts w:ascii="Arial" w:hAnsi="Arial" w:cs="Arial"/>
      <w:b/>
      <w:sz w:val="22"/>
    </w:rPr>
  </w:style>
  <w:style w:type="character" w:customStyle="1" w:styleId="ListLabel268">
    <w:name w:val="ListLabel 268"/>
    <w:qFormat/>
    <w:rPr>
      <w:rFonts w:cs="Arial"/>
    </w:rPr>
  </w:style>
  <w:style w:type="character" w:customStyle="1" w:styleId="ListLabel269">
    <w:name w:val="ListLabel 269"/>
    <w:qFormat/>
    <w:rPr>
      <w:rFonts w:cs="Arial"/>
    </w:rPr>
  </w:style>
  <w:style w:type="character" w:customStyle="1" w:styleId="ListLabel270">
    <w:name w:val="ListLabel 270"/>
    <w:qFormat/>
    <w:rPr>
      <w:rFonts w:cs="Arial"/>
    </w:rPr>
  </w:style>
  <w:style w:type="character" w:customStyle="1" w:styleId="ListLabel271">
    <w:name w:val="ListLabel 271"/>
    <w:qFormat/>
    <w:rPr>
      <w:rFonts w:cs="Arial"/>
    </w:rPr>
  </w:style>
  <w:style w:type="character" w:customStyle="1" w:styleId="ListLabel272">
    <w:name w:val="ListLabel 272"/>
    <w:qFormat/>
    <w:rPr>
      <w:rFonts w:cs="Arial"/>
    </w:rPr>
  </w:style>
  <w:style w:type="character" w:customStyle="1" w:styleId="ListLabel273">
    <w:name w:val="ListLabel 273"/>
    <w:qFormat/>
    <w:rPr>
      <w:rFonts w:cs="Arial"/>
    </w:rPr>
  </w:style>
  <w:style w:type="character" w:customStyle="1" w:styleId="ListLabel274">
    <w:name w:val="ListLabel 274"/>
    <w:qFormat/>
    <w:rPr>
      <w:rFonts w:cs="Arial"/>
    </w:rPr>
  </w:style>
  <w:style w:type="character" w:customStyle="1" w:styleId="ListLabel275">
    <w:name w:val="ListLabel 275"/>
    <w:qFormat/>
    <w:rPr>
      <w:rFonts w:ascii="Arial" w:hAnsi="Arial" w:cs="Wingdings"/>
      <w:b/>
      <w:sz w:val="22"/>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ascii="Arial" w:hAnsi="Arial" w:cs="Times New Roman"/>
      <w:sz w:val="22"/>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ascii="Arial" w:hAnsi="Arial"/>
      <w:b/>
      <w:sz w:val="22"/>
    </w:rPr>
  </w:style>
  <w:style w:type="character" w:customStyle="1" w:styleId="ListLabel294">
    <w:name w:val="ListLabel 294"/>
    <w:qFormat/>
    <w:rPr>
      <w:rFonts w:cs="Times New Roman"/>
      <w:b/>
      <w:bCs/>
    </w:rPr>
  </w:style>
  <w:style w:type="character" w:customStyle="1" w:styleId="ListLabel295">
    <w:name w:val="ListLabel 295"/>
    <w:qFormat/>
    <w:rPr>
      <w:rFonts w:ascii="Arial" w:hAnsi="Arial" w:cs="Times New Roman"/>
      <w:color w:val="00000A"/>
      <w:sz w:val="22"/>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ascii="Arial" w:hAnsi="Arial" w:cs="Symbol"/>
      <w:sz w:val="22"/>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ascii="Arial" w:eastAsia="Times New Roman" w:hAnsi="Arial" w:cs="Arial"/>
      <w:sz w:val="22"/>
    </w:rPr>
  </w:style>
  <w:style w:type="character" w:customStyle="1" w:styleId="ListLabel304">
    <w:name w:val="ListLabel 304"/>
    <w:qFormat/>
    <w:rPr>
      <w:rFonts w:cs="Arial"/>
    </w:rPr>
  </w:style>
  <w:style w:type="character" w:customStyle="1" w:styleId="ListLabel305">
    <w:name w:val="ListLabel 305"/>
    <w:qFormat/>
    <w:rPr>
      <w:rFonts w:ascii="Arial" w:hAnsi="Arial" w:cs="Arial"/>
      <w:b/>
      <w:sz w:val="22"/>
    </w:rPr>
  </w:style>
  <w:style w:type="character" w:customStyle="1" w:styleId="ListLabel306">
    <w:name w:val="ListLabel 306"/>
    <w:qFormat/>
    <w:rPr>
      <w:rFonts w:cs="Arial"/>
    </w:rPr>
  </w:style>
  <w:style w:type="character" w:customStyle="1" w:styleId="ListLabel307">
    <w:name w:val="ListLabel 307"/>
    <w:qFormat/>
    <w:rPr>
      <w:rFonts w:cs="Arial"/>
    </w:rPr>
  </w:style>
  <w:style w:type="character" w:customStyle="1" w:styleId="ListLabel308">
    <w:name w:val="ListLabel 308"/>
    <w:qFormat/>
    <w:rPr>
      <w:rFonts w:cs="Arial"/>
    </w:rPr>
  </w:style>
  <w:style w:type="character" w:customStyle="1" w:styleId="ListLabel309">
    <w:name w:val="ListLabel 309"/>
    <w:qFormat/>
    <w:rPr>
      <w:rFonts w:cs="Arial"/>
    </w:rPr>
  </w:style>
  <w:style w:type="character" w:customStyle="1" w:styleId="ListLabel310">
    <w:name w:val="ListLabel 310"/>
    <w:qFormat/>
    <w:rPr>
      <w:rFonts w:cs="Arial"/>
    </w:rPr>
  </w:style>
  <w:style w:type="character" w:customStyle="1" w:styleId="ListLabel311">
    <w:name w:val="ListLabel 311"/>
    <w:qFormat/>
    <w:rPr>
      <w:rFonts w:cs="Arial"/>
    </w:rPr>
  </w:style>
  <w:style w:type="character" w:customStyle="1" w:styleId="ListLabel312">
    <w:name w:val="ListLabel 312"/>
    <w:qFormat/>
    <w:rPr>
      <w:rFonts w:cs="Arial"/>
    </w:rPr>
  </w:style>
  <w:style w:type="character" w:customStyle="1" w:styleId="ListLabel313">
    <w:name w:val="ListLabel 313"/>
    <w:qFormat/>
    <w:rPr>
      <w:rFonts w:ascii="Arial" w:hAnsi="Arial" w:cs="Wingdings"/>
      <w:b/>
      <w:sz w:val="22"/>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ascii="Arial" w:hAnsi="Arial" w:cs="Times New Roman"/>
      <w:sz w:val="22"/>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ascii="Arial" w:hAnsi="Arial"/>
      <w:b/>
      <w:sz w:val="22"/>
    </w:rPr>
  </w:style>
  <w:style w:type="character" w:customStyle="1" w:styleId="ListLabel332">
    <w:name w:val="ListLabel 332"/>
    <w:qFormat/>
    <w:rPr>
      <w:rFonts w:cs="Times New Roman"/>
      <w:b/>
      <w:bCs/>
    </w:rPr>
  </w:style>
  <w:style w:type="character" w:customStyle="1" w:styleId="ListLabel333">
    <w:name w:val="ListLabel 333"/>
    <w:qFormat/>
    <w:rPr>
      <w:rFonts w:ascii="Arial" w:hAnsi="Arial" w:cs="Times New Roman"/>
      <w:color w:val="00000A"/>
      <w:sz w:val="22"/>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ascii="Arial" w:hAnsi="Arial" w:cs="Symbol"/>
      <w:sz w:val="22"/>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ascii="Arial" w:eastAsia="Times New Roman" w:hAnsi="Arial" w:cs="Arial"/>
      <w:sz w:val="22"/>
    </w:rPr>
  </w:style>
  <w:style w:type="character" w:customStyle="1" w:styleId="ListLabel342">
    <w:name w:val="ListLabel 342"/>
    <w:qFormat/>
    <w:rPr>
      <w:rFonts w:cs="Arial"/>
    </w:rPr>
  </w:style>
  <w:style w:type="character" w:customStyle="1" w:styleId="ListLabel343">
    <w:name w:val="ListLabel 343"/>
    <w:qFormat/>
    <w:rPr>
      <w:rFonts w:ascii="Arial" w:hAnsi="Arial" w:cs="Arial"/>
      <w:b/>
      <w:sz w:val="22"/>
    </w:rPr>
  </w:style>
  <w:style w:type="character" w:customStyle="1" w:styleId="ListLabel344">
    <w:name w:val="ListLabel 344"/>
    <w:qFormat/>
    <w:rPr>
      <w:rFonts w:cs="Arial"/>
    </w:rPr>
  </w:style>
  <w:style w:type="character" w:customStyle="1" w:styleId="ListLabel345">
    <w:name w:val="ListLabel 345"/>
    <w:qFormat/>
    <w:rPr>
      <w:rFonts w:cs="Arial"/>
    </w:rPr>
  </w:style>
  <w:style w:type="character" w:customStyle="1" w:styleId="ListLabel346">
    <w:name w:val="ListLabel 346"/>
    <w:qFormat/>
    <w:rPr>
      <w:rFonts w:cs="Arial"/>
    </w:rPr>
  </w:style>
  <w:style w:type="character" w:customStyle="1" w:styleId="ListLabel347">
    <w:name w:val="ListLabel 347"/>
    <w:qFormat/>
    <w:rPr>
      <w:rFonts w:cs="Arial"/>
    </w:rPr>
  </w:style>
  <w:style w:type="character" w:customStyle="1" w:styleId="ListLabel348">
    <w:name w:val="ListLabel 348"/>
    <w:qFormat/>
    <w:rPr>
      <w:rFonts w:cs="Arial"/>
    </w:rPr>
  </w:style>
  <w:style w:type="character" w:customStyle="1" w:styleId="ListLabel349">
    <w:name w:val="ListLabel 349"/>
    <w:qFormat/>
    <w:rPr>
      <w:rFonts w:cs="Arial"/>
    </w:rPr>
  </w:style>
  <w:style w:type="character" w:customStyle="1" w:styleId="ListLabel350">
    <w:name w:val="ListLabel 350"/>
    <w:qFormat/>
    <w:rPr>
      <w:rFonts w:cs="Arial"/>
    </w:rPr>
  </w:style>
  <w:style w:type="character" w:customStyle="1" w:styleId="ListLabel351">
    <w:name w:val="ListLabel 351"/>
    <w:qFormat/>
    <w:rPr>
      <w:rFonts w:ascii="Arial" w:hAnsi="Arial" w:cs="Wingdings"/>
      <w:b/>
      <w:sz w:val="22"/>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ascii="Arial" w:hAnsi="Arial" w:cs="Times New Roman"/>
      <w:sz w:val="22"/>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ascii="Arial" w:hAnsi="Arial"/>
      <w:b/>
      <w:sz w:val="22"/>
    </w:rPr>
  </w:style>
  <w:style w:type="character" w:customStyle="1" w:styleId="ListLabel370">
    <w:name w:val="ListLabel 370"/>
    <w:qFormat/>
    <w:rPr>
      <w:rFonts w:cs="Times New Roman"/>
      <w:b/>
      <w:bCs/>
    </w:rPr>
  </w:style>
  <w:style w:type="character" w:customStyle="1" w:styleId="ListLabel371">
    <w:name w:val="ListLabel 371"/>
    <w:qFormat/>
    <w:rPr>
      <w:rFonts w:ascii="Arial" w:hAnsi="Arial" w:cs="Times New Roman"/>
      <w:color w:val="00000A"/>
      <w:sz w:val="22"/>
    </w:rPr>
  </w:style>
  <w:style w:type="character" w:customStyle="1" w:styleId="ListLabel372">
    <w:name w:val="ListLabel 372"/>
    <w:qFormat/>
    <w:rPr>
      <w:rFonts w:cs="Times New Roman"/>
    </w:rPr>
  </w:style>
  <w:style w:type="character" w:customStyle="1" w:styleId="ListLabel373">
    <w:name w:val="ListLabel 373"/>
    <w:qFormat/>
    <w:rPr>
      <w:rFonts w:cs="Times New Roman"/>
    </w:rPr>
  </w:style>
  <w:style w:type="character" w:customStyle="1" w:styleId="ListLabel374">
    <w:name w:val="ListLabel 374"/>
    <w:qFormat/>
    <w:rPr>
      <w:rFonts w:ascii="Arial" w:hAnsi="Arial" w:cs="Symbol"/>
      <w:sz w:val="22"/>
    </w:rPr>
  </w:style>
  <w:style w:type="character" w:customStyle="1" w:styleId="ListLabel375">
    <w:name w:val="ListLabel 375"/>
    <w:qFormat/>
    <w:rPr>
      <w:rFonts w:cs="Times New Roman"/>
    </w:rPr>
  </w:style>
  <w:style w:type="character" w:customStyle="1" w:styleId="ListLabel376">
    <w:name w:val="ListLabel 376"/>
    <w:qFormat/>
    <w:rPr>
      <w:rFonts w:cs="Times New Roman"/>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ascii="Arial" w:eastAsia="Times New Roman" w:hAnsi="Arial" w:cs="Arial"/>
      <w:sz w:val="22"/>
    </w:rPr>
  </w:style>
  <w:style w:type="character" w:customStyle="1" w:styleId="ListLabel380">
    <w:name w:val="ListLabel 380"/>
    <w:qFormat/>
    <w:rPr>
      <w:rFonts w:cs="Arial"/>
    </w:rPr>
  </w:style>
  <w:style w:type="character" w:customStyle="1" w:styleId="ListLabel381">
    <w:name w:val="ListLabel 381"/>
    <w:qFormat/>
    <w:rPr>
      <w:rFonts w:ascii="Arial" w:hAnsi="Arial" w:cs="Arial"/>
      <w:b/>
      <w:sz w:val="22"/>
    </w:rPr>
  </w:style>
  <w:style w:type="character" w:customStyle="1" w:styleId="ListLabel382">
    <w:name w:val="ListLabel 382"/>
    <w:qFormat/>
    <w:rPr>
      <w:rFonts w:cs="Arial"/>
    </w:rPr>
  </w:style>
  <w:style w:type="character" w:customStyle="1" w:styleId="ListLabel383">
    <w:name w:val="ListLabel 383"/>
    <w:qFormat/>
    <w:rPr>
      <w:rFonts w:cs="Arial"/>
    </w:rPr>
  </w:style>
  <w:style w:type="character" w:customStyle="1" w:styleId="ListLabel384">
    <w:name w:val="ListLabel 384"/>
    <w:qFormat/>
    <w:rPr>
      <w:rFonts w:cs="Arial"/>
    </w:rPr>
  </w:style>
  <w:style w:type="character" w:customStyle="1" w:styleId="ListLabel385">
    <w:name w:val="ListLabel 385"/>
    <w:qFormat/>
    <w:rPr>
      <w:rFonts w:cs="Arial"/>
    </w:rPr>
  </w:style>
  <w:style w:type="character" w:customStyle="1" w:styleId="ListLabel386">
    <w:name w:val="ListLabel 386"/>
    <w:qFormat/>
    <w:rPr>
      <w:rFonts w:cs="Arial"/>
    </w:rPr>
  </w:style>
  <w:style w:type="character" w:customStyle="1" w:styleId="ListLabel387">
    <w:name w:val="ListLabel 387"/>
    <w:qFormat/>
    <w:rPr>
      <w:rFonts w:cs="Arial"/>
    </w:rPr>
  </w:style>
  <w:style w:type="character" w:customStyle="1" w:styleId="ListLabel388">
    <w:name w:val="ListLabel 388"/>
    <w:qFormat/>
    <w:rPr>
      <w:rFonts w:cs="Arial"/>
    </w:rPr>
  </w:style>
  <w:style w:type="character" w:customStyle="1" w:styleId="ListLabel389">
    <w:name w:val="ListLabel 389"/>
    <w:qFormat/>
    <w:rPr>
      <w:rFonts w:ascii="Arial" w:hAnsi="Arial" w:cs="Wingdings"/>
      <w:b/>
      <w:sz w:val="22"/>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ascii="Arial" w:hAnsi="Arial" w:cs="Times New Roman"/>
      <w:sz w:val="22"/>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ascii="Arial" w:hAnsi="Arial"/>
      <w:b/>
      <w:sz w:val="22"/>
    </w:rPr>
  </w:style>
  <w:style w:type="character" w:customStyle="1" w:styleId="ListLabel408">
    <w:name w:val="ListLabel 408"/>
    <w:qFormat/>
    <w:rPr>
      <w:rFonts w:cs="Times New Roman"/>
      <w:b/>
      <w:bCs/>
    </w:rPr>
  </w:style>
  <w:style w:type="character" w:customStyle="1" w:styleId="ListLabel409">
    <w:name w:val="ListLabel 409"/>
    <w:qFormat/>
    <w:rPr>
      <w:rFonts w:ascii="Arial" w:hAnsi="Arial" w:cs="Times New Roman"/>
      <w:color w:val="00000A"/>
      <w:sz w:val="22"/>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rFonts w:ascii="Arial" w:hAnsi="Arial" w:cs="Symbol"/>
      <w:sz w:val="22"/>
    </w:rPr>
  </w:style>
  <w:style w:type="character" w:customStyle="1" w:styleId="ListLabel413">
    <w:name w:val="ListLabel 413"/>
    <w:qFormat/>
    <w:rPr>
      <w:rFonts w:cs="Times New Roman"/>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ascii="Arial" w:eastAsia="Times New Roman" w:hAnsi="Arial" w:cs="Arial"/>
      <w:sz w:val="22"/>
    </w:rPr>
  </w:style>
  <w:style w:type="character" w:customStyle="1" w:styleId="ListLabel418">
    <w:name w:val="ListLabel 418"/>
    <w:qFormat/>
    <w:rPr>
      <w:rFonts w:cs="Arial"/>
    </w:rPr>
  </w:style>
  <w:style w:type="character" w:customStyle="1" w:styleId="ListLabel419">
    <w:name w:val="ListLabel 419"/>
    <w:qFormat/>
    <w:rPr>
      <w:rFonts w:ascii="Arial" w:hAnsi="Arial" w:cs="Arial"/>
      <w:b/>
      <w:sz w:val="22"/>
    </w:rPr>
  </w:style>
  <w:style w:type="character" w:customStyle="1" w:styleId="ListLabel420">
    <w:name w:val="ListLabel 420"/>
    <w:qFormat/>
    <w:rPr>
      <w:rFonts w:cs="Arial"/>
    </w:rPr>
  </w:style>
  <w:style w:type="character" w:customStyle="1" w:styleId="ListLabel421">
    <w:name w:val="ListLabel 421"/>
    <w:qFormat/>
    <w:rPr>
      <w:rFonts w:cs="Arial"/>
    </w:rPr>
  </w:style>
  <w:style w:type="character" w:customStyle="1" w:styleId="ListLabel422">
    <w:name w:val="ListLabel 422"/>
    <w:qFormat/>
    <w:rPr>
      <w:rFonts w:cs="Arial"/>
    </w:rPr>
  </w:style>
  <w:style w:type="character" w:customStyle="1" w:styleId="ListLabel423">
    <w:name w:val="ListLabel 423"/>
    <w:qFormat/>
    <w:rPr>
      <w:rFonts w:cs="Arial"/>
    </w:rPr>
  </w:style>
  <w:style w:type="character" w:customStyle="1" w:styleId="ListLabel424">
    <w:name w:val="ListLabel 424"/>
    <w:qFormat/>
    <w:rPr>
      <w:rFonts w:cs="Arial"/>
    </w:rPr>
  </w:style>
  <w:style w:type="character" w:customStyle="1" w:styleId="ListLabel425">
    <w:name w:val="ListLabel 425"/>
    <w:qFormat/>
    <w:rPr>
      <w:rFonts w:cs="Arial"/>
    </w:rPr>
  </w:style>
  <w:style w:type="character" w:customStyle="1" w:styleId="ListLabel426">
    <w:name w:val="ListLabel 426"/>
    <w:qFormat/>
    <w:rPr>
      <w:rFonts w:cs="Arial"/>
    </w:rPr>
  </w:style>
  <w:style w:type="character" w:customStyle="1" w:styleId="ListLabel427">
    <w:name w:val="ListLabel 427"/>
    <w:qFormat/>
    <w:rPr>
      <w:rFonts w:ascii="Arial" w:hAnsi="Arial" w:cs="Wingdings"/>
      <w:b/>
      <w:sz w:val="22"/>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ascii="Arial" w:hAnsi="Arial" w:cs="Times New Roman"/>
      <w:sz w:val="22"/>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ascii="Arial" w:hAnsi="Arial"/>
      <w:b/>
      <w:sz w:val="22"/>
    </w:rPr>
  </w:style>
  <w:style w:type="character" w:customStyle="1" w:styleId="ListLabel446">
    <w:name w:val="ListLabel 446"/>
    <w:qFormat/>
    <w:rPr>
      <w:rFonts w:cs="Times New Roman"/>
      <w:b/>
      <w:bCs/>
    </w:rPr>
  </w:style>
  <w:style w:type="character" w:customStyle="1" w:styleId="ListLabel447">
    <w:name w:val="ListLabel 447"/>
    <w:qFormat/>
    <w:rPr>
      <w:rFonts w:ascii="Arial" w:hAnsi="Arial" w:cs="Times New Roman"/>
      <w:color w:val="00000A"/>
      <w:sz w:val="22"/>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ascii="Arial" w:hAnsi="Arial" w:cs="Symbol"/>
      <w:sz w:val="22"/>
    </w:rPr>
  </w:style>
  <w:style w:type="character" w:customStyle="1" w:styleId="ListLabel451">
    <w:name w:val="ListLabel 451"/>
    <w:qFormat/>
    <w:rPr>
      <w:rFonts w:cs="Times New Roman"/>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ascii="Arial" w:eastAsia="Times New Roman" w:hAnsi="Arial" w:cs="Arial"/>
      <w:sz w:val="22"/>
    </w:rPr>
  </w:style>
  <w:style w:type="character" w:customStyle="1" w:styleId="ListLabel456">
    <w:name w:val="ListLabel 456"/>
    <w:qFormat/>
    <w:rPr>
      <w:rFonts w:cs="Arial"/>
    </w:rPr>
  </w:style>
  <w:style w:type="character" w:customStyle="1" w:styleId="ListLabel457">
    <w:name w:val="ListLabel 457"/>
    <w:qFormat/>
    <w:rPr>
      <w:rFonts w:ascii="Arial" w:hAnsi="Arial" w:cs="Arial"/>
      <w:b/>
      <w:sz w:val="22"/>
    </w:rPr>
  </w:style>
  <w:style w:type="character" w:customStyle="1" w:styleId="ListLabel458">
    <w:name w:val="ListLabel 458"/>
    <w:qFormat/>
    <w:rPr>
      <w:rFonts w:cs="Arial"/>
    </w:rPr>
  </w:style>
  <w:style w:type="character" w:customStyle="1" w:styleId="ListLabel459">
    <w:name w:val="ListLabel 459"/>
    <w:qFormat/>
    <w:rPr>
      <w:rFonts w:cs="Arial"/>
    </w:rPr>
  </w:style>
  <w:style w:type="character" w:customStyle="1" w:styleId="ListLabel460">
    <w:name w:val="ListLabel 460"/>
    <w:qFormat/>
    <w:rPr>
      <w:rFonts w:cs="Arial"/>
    </w:rPr>
  </w:style>
  <w:style w:type="character" w:customStyle="1" w:styleId="ListLabel461">
    <w:name w:val="ListLabel 461"/>
    <w:qFormat/>
    <w:rPr>
      <w:rFonts w:cs="Arial"/>
    </w:rPr>
  </w:style>
  <w:style w:type="character" w:customStyle="1" w:styleId="ListLabel462">
    <w:name w:val="ListLabel 462"/>
    <w:qFormat/>
    <w:rPr>
      <w:rFonts w:cs="Arial"/>
    </w:rPr>
  </w:style>
  <w:style w:type="character" w:customStyle="1" w:styleId="ListLabel463">
    <w:name w:val="ListLabel 463"/>
    <w:qFormat/>
    <w:rPr>
      <w:rFonts w:cs="Arial"/>
    </w:rPr>
  </w:style>
  <w:style w:type="character" w:customStyle="1" w:styleId="ListLabel464">
    <w:name w:val="ListLabel 464"/>
    <w:qFormat/>
    <w:rPr>
      <w:rFonts w:cs="Arial"/>
    </w:rPr>
  </w:style>
  <w:style w:type="character" w:customStyle="1" w:styleId="ListLabel465">
    <w:name w:val="ListLabel 465"/>
    <w:qFormat/>
    <w:rPr>
      <w:rFonts w:ascii="Arial" w:hAnsi="Arial" w:cs="Wingdings"/>
      <w:b/>
      <w:sz w:val="22"/>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ascii="Arial" w:hAnsi="Arial" w:cs="Times New Roman"/>
      <w:sz w:val="22"/>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ascii="Arial" w:hAnsi="Arial"/>
      <w:b/>
      <w:sz w:val="22"/>
    </w:rPr>
  </w:style>
  <w:style w:type="character" w:customStyle="1" w:styleId="ListLabel484">
    <w:name w:val="ListLabel 484"/>
    <w:qFormat/>
    <w:rPr>
      <w:rFonts w:cs="Times New Roman"/>
      <w:b/>
      <w:bCs/>
    </w:rPr>
  </w:style>
  <w:style w:type="character" w:customStyle="1" w:styleId="ListLabel485">
    <w:name w:val="ListLabel 485"/>
    <w:qFormat/>
    <w:rPr>
      <w:rFonts w:ascii="Arial" w:hAnsi="Arial" w:cs="Times New Roman"/>
      <w:color w:val="00000A"/>
      <w:sz w:val="22"/>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ascii="Arial" w:hAnsi="Arial" w:cs="Symbol"/>
      <w:sz w:val="22"/>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ascii="Arial" w:eastAsia="Times New Roman" w:hAnsi="Arial" w:cs="Arial"/>
      <w:sz w:val="22"/>
    </w:rPr>
  </w:style>
  <w:style w:type="character" w:customStyle="1" w:styleId="ListLabel494">
    <w:name w:val="ListLabel 494"/>
    <w:qFormat/>
    <w:rPr>
      <w:rFonts w:cs="Arial"/>
    </w:rPr>
  </w:style>
  <w:style w:type="character" w:customStyle="1" w:styleId="ListLabel495">
    <w:name w:val="ListLabel 495"/>
    <w:qFormat/>
    <w:rPr>
      <w:rFonts w:ascii="Arial" w:hAnsi="Arial" w:cs="Arial"/>
      <w:b/>
      <w:sz w:val="22"/>
    </w:rPr>
  </w:style>
  <w:style w:type="character" w:customStyle="1" w:styleId="ListLabel496">
    <w:name w:val="ListLabel 496"/>
    <w:qFormat/>
    <w:rPr>
      <w:rFonts w:cs="Arial"/>
    </w:rPr>
  </w:style>
  <w:style w:type="character" w:customStyle="1" w:styleId="ListLabel497">
    <w:name w:val="ListLabel 497"/>
    <w:qFormat/>
    <w:rPr>
      <w:rFonts w:cs="Arial"/>
    </w:rPr>
  </w:style>
  <w:style w:type="character" w:customStyle="1" w:styleId="ListLabel498">
    <w:name w:val="ListLabel 498"/>
    <w:qFormat/>
    <w:rPr>
      <w:rFonts w:cs="Arial"/>
    </w:rPr>
  </w:style>
  <w:style w:type="character" w:customStyle="1" w:styleId="ListLabel499">
    <w:name w:val="ListLabel 499"/>
    <w:qFormat/>
    <w:rPr>
      <w:rFonts w:cs="Arial"/>
    </w:rPr>
  </w:style>
  <w:style w:type="character" w:customStyle="1" w:styleId="ListLabel500">
    <w:name w:val="ListLabel 500"/>
    <w:qFormat/>
    <w:rPr>
      <w:rFonts w:cs="Arial"/>
    </w:rPr>
  </w:style>
  <w:style w:type="character" w:customStyle="1" w:styleId="ListLabel501">
    <w:name w:val="ListLabel 501"/>
    <w:qFormat/>
    <w:rPr>
      <w:rFonts w:cs="Arial"/>
    </w:rPr>
  </w:style>
  <w:style w:type="character" w:customStyle="1" w:styleId="ListLabel502">
    <w:name w:val="ListLabel 502"/>
    <w:qFormat/>
    <w:rPr>
      <w:rFonts w:cs="Arial"/>
    </w:rPr>
  </w:style>
  <w:style w:type="character" w:customStyle="1" w:styleId="ListLabel503">
    <w:name w:val="ListLabel 503"/>
    <w:qFormat/>
    <w:rPr>
      <w:rFonts w:ascii="Arial" w:hAnsi="Arial" w:cs="Wingdings"/>
      <w:b/>
      <w:sz w:val="22"/>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ascii="Arial" w:hAnsi="Arial" w:cs="Times New Roman"/>
      <w:sz w:val="22"/>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ascii="Arial" w:hAnsi="Arial"/>
      <w:b/>
      <w:sz w:val="22"/>
    </w:rPr>
  </w:style>
  <w:style w:type="character" w:customStyle="1" w:styleId="ListLabel522">
    <w:name w:val="ListLabel 522"/>
    <w:qFormat/>
    <w:rPr>
      <w:rFonts w:cs="Times New Roman"/>
      <w:b/>
      <w:bCs/>
    </w:rPr>
  </w:style>
  <w:style w:type="character" w:customStyle="1" w:styleId="ListLabel523">
    <w:name w:val="ListLabel 523"/>
    <w:qFormat/>
    <w:rPr>
      <w:rFonts w:cs="Times New Roman"/>
      <w:color w:val="00000A"/>
      <w:sz w:val="22"/>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ascii="Arial" w:hAnsi="Arial" w:cs="Symbol"/>
      <w:sz w:val="22"/>
    </w:rPr>
  </w:style>
  <w:style w:type="character" w:customStyle="1" w:styleId="ListLabel527">
    <w:name w:val="ListLabel 527"/>
    <w:qFormat/>
    <w:rPr>
      <w:rFonts w:cs="Times New Roman"/>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ascii="Arial" w:eastAsia="Times New Roman" w:hAnsi="Arial" w:cs="Arial"/>
      <w:sz w:val="22"/>
    </w:rPr>
  </w:style>
  <w:style w:type="character" w:customStyle="1" w:styleId="ListLabel532">
    <w:name w:val="ListLabel 532"/>
    <w:qFormat/>
    <w:rPr>
      <w:rFonts w:cs="Arial"/>
    </w:rPr>
  </w:style>
  <w:style w:type="character" w:customStyle="1" w:styleId="ListLabel533">
    <w:name w:val="ListLabel 533"/>
    <w:qFormat/>
    <w:rPr>
      <w:rFonts w:ascii="Arial" w:hAnsi="Arial" w:cs="Arial"/>
      <w:b/>
      <w:sz w:val="22"/>
    </w:rPr>
  </w:style>
  <w:style w:type="character" w:customStyle="1" w:styleId="ListLabel534">
    <w:name w:val="ListLabel 534"/>
    <w:qFormat/>
    <w:rPr>
      <w:rFonts w:cs="Arial"/>
    </w:rPr>
  </w:style>
  <w:style w:type="character" w:customStyle="1" w:styleId="ListLabel535">
    <w:name w:val="ListLabel 535"/>
    <w:qFormat/>
    <w:rPr>
      <w:rFonts w:cs="Arial"/>
    </w:rPr>
  </w:style>
  <w:style w:type="character" w:customStyle="1" w:styleId="ListLabel536">
    <w:name w:val="ListLabel 536"/>
    <w:qFormat/>
    <w:rPr>
      <w:rFonts w:cs="Arial"/>
    </w:rPr>
  </w:style>
  <w:style w:type="character" w:customStyle="1" w:styleId="ListLabel537">
    <w:name w:val="ListLabel 537"/>
    <w:qFormat/>
    <w:rPr>
      <w:rFonts w:cs="Arial"/>
    </w:rPr>
  </w:style>
  <w:style w:type="character" w:customStyle="1" w:styleId="ListLabel538">
    <w:name w:val="ListLabel 538"/>
    <w:qFormat/>
    <w:rPr>
      <w:rFonts w:cs="Arial"/>
    </w:rPr>
  </w:style>
  <w:style w:type="character" w:customStyle="1" w:styleId="ListLabel539">
    <w:name w:val="ListLabel 539"/>
    <w:qFormat/>
    <w:rPr>
      <w:rFonts w:cs="Arial"/>
    </w:rPr>
  </w:style>
  <w:style w:type="character" w:customStyle="1" w:styleId="ListLabel540">
    <w:name w:val="ListLabel 540"/>
    <w:qFormat/>
    <w:rPr>
      <w:rFonts w:cs="Arial"/>
    </w:rPr>
  </w:style>
  <w:style w:type="character" w:customStyle="1" w:styleId="ListLabel541">
    <w:name w:val="ListLabel 541"/>
    <w:qFormat/>
    <w:rPr>
      <w:rFonts w:ascii="Arial" w:hAnsi="Arial" w:cs="Wingdings"/>
      <w:b/>
      <w:sz w:val="22"/>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cs="Symbol"/>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ascii="Arial" w:hAnsi="Arial"/>
      <w:b/>
      <w:sz w:val="22"/>
    </w:rPr>
  </w:style>
  <w:style w:type="character" w:customStyle="1" w:styleId="ListLabel551">
    <w:name w:val="ListLabel 551"/>
    <w:qFormat/>
    <w:rPr>
      <w:rFonts w:cs="Times New Roman"/>
      <w:b/>
      <w:bCs/>
    </w:rPr>
  </w:style>
  <w:style w:type="character" w:customStyle="1" w:styleId="ListLabel552">
    <w:name w:val="ListLabel 552"/>
    <w:qFormat/>
    <w:rPr>
      <w:rFonts w:cs="Times New Roman"/>
      <w:color w:val="00000A"/>
      <w:sz w:val="22"/>
    </w:rPr>
  </w:style>
  <w:style w:type="character" w:customStyle="1" w:styleId="ListLabel553">
    <w:name w:val="ListLabel 553"/>
    <w:qFormat/>
    <w:rPr>
      <w:rFonts w:cs="Times New Roman"/>
    </w:rPr>
  </w:style>
  <w:style w:type="character" w:customStyle="1" w:styleId="ListLabel554">
    <w:name w:val="ListLabel 554"/>
    <w:qFormat/>
    <w:rPr>
      <w:rFonts w:cs="Times New Roman"/>
    </w:rPr>
  </w:style>
  <w:style w:type="character" w:customStyle="1" w:styleId="ListLabel555">
    <w:name w:val="ListLabel 555"/>
    <w:qFormat/>
    <w:rPr>
      <w:rFonts w:ascii="Arial" w:hAnsi="Arial" w:cs="Symbol"/>
      <w:sz w:val="22"/>
    </w:rPr>
  </w:style>
  <w:style w:type="character" w:customStyle="1" w:styleId="ListLabel556">
    <w:name w:val="ListLabel 556"/>
    <w:qFormat/>
    <w:rPr>
      <w:rFonts w:cs="Times New Roman"/>
    </w:rPr>
  </w:style>
  <w:style w:type="character" w:customStyle="1" w:styleId="ListLabel557">
    <w:name w:val="ListLabel 557"/>
    <w:qFormat/>
    <w:rPr>
      <w:rFonts w:cs="Times New Roman"/>
    </w:rPr>
  </w:style>
  <w:style w:type="character" w:customStyle="1" w:styleId="ListLabel558">
    <w:name w:val="ListLabel 558"/>
    <w:qFormat/>
    <w:rPr>
      <w:rFonts w:cs="Times New Roman"/>
    </w:rPr>
  </w:style>
  <w:style w:type="character" w:customStyle="1" w:styleId="ListLabel559">
    <w:name w:val="ListLabel 559"/>
    <w:qFormat/>
    <w:rPr>
      <w:rFonts w:cs="Times New Roman"/>
    </w:rPr>
  </w:style>
  <w:style w:type="character" w:customStyle="1" w:styleId="ListLabel560">
    <w:name w:val="ListLabel 560"/>
    <w:qFormat/>
    <w:rPr>
      <w:rFonts w:ascii="Arial" w:eastAsia="Times New Roman" w:hAnsi="Arial" w:cs="Arial"/>
      <w:sz w:val="22"/>
    </w:rPr>
  </w:style>
  <w:style w:type="character" w:customStyle="1" w:styleId="ListLabel561">
    <w:name w:val="ListLabel 561"/>
    <w:qFormat/>
    <w:rPr>
      <w:rFonts w:cs="Arial"/>
    </w:rPr>
  </w:style>
  <w:style w:type="character" w:customStyle="1" w:styleId="ListLabel562">
    <w:name w:val="ListLabel 562"/>
    <w:qFormat/>
    <w:rPr>
      <w:rFonts w:ascii="Arial" w:hAnsi="Arial" w:cs="Arial"/>
      <w:b/>
      <w:sz w:val="22"/>
    </w:rPr>
  </w:style>
  <w:style w:type="character" w:customStyle="1" w:styleId="ListLabel563">
    <w:name w:val="ListLabel 563"/>
    <w:qFormat/>
    <w:rPr>
      <w:rFonts w:cs="Arial"/>
    </w:rPr>
  </w:style>
  <w:style w:type="character" w:customStyle="1" w:styleId="ListLabel564">
    <w:name w:val="ListLabel 564"/>
    <w:qFormat/>
    <w:rPr>
      <w:rFonts w:cs="Arial"/>
    </w:rPr>
  </w:style>
  <w:style w:type="character" w:customStyle="1" w:styleId="ListLabel565">
    <w:name w:val="ListLabel 565"/>
    <w:qFormat/>
    <w:rPr>
      <w:rFonts w:cs="Arial"/>
    </w:rPr>
  </w:style>
  <w:style w:type="character" w:customStyle="1" w:styleId="ListLabel566">
    <w:name w:val="ListLabel 566"/>
    <w:qFormat/>
    <w:rPr>
      <w:rFonts w:cs="Arial"/>
    </w:rPr>
  </w:style>
  <w:style w:type="character" w:customStyle="1" w:styleId="ListLabel567">
    <w:name w:val="ListLabel 567"/>
    <w:qFormat/>
    <w:rPr>
      <w:rFonts w:cs="Arial"/>
    </w:rPr>
  </w:style>
  <w:style w:type="character" w:customStyle="1" w:styleId="ListLabel568">
    <w:name w:val="ListLabel 568"/>
    <w:qFormat/>
    <w:rPr>
      <w:rFonts w:cs="Arial"/>
    </w:rPr>
  </w:style>
  <w:style w:type="character" w:customStyle="1" w:styleId="ListLabel569">
    <w:name w:val="ListLabel 569"/>
    <w:qFormat/>
    <w:rPr>
      <w:rFonts w:cs="Arial"/>
    </w:rPr>
  </w:style>
  <w:style w:type="character" w:customStyle="1" w:styleId="ListLabel570">
    <w:name w:val="ListLabel 570"/>
    <w:qFormat/>
    <w:rPr>
      <w:rFonts w:ascii="Arial" w:hAnsi="Arial" w:cs="Wingdings"/>
      <w:b/>
      <w:sz w:val="22"/>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Arial" w:hAnsi="Arial"/>
      <w:b/>
      <w:sz w:val="22"/>
    </w:rPr>
  </w:style>
  <w:style w:type="character" w:customStyle="1" w:styleId="ListLabel580">
    <w:name w:val="ListLabel 580"/>
    <w:qFormat/>
    <w:rPr>
      <w:rFonts w:cs="Times New Roman"/>
      <w:b/>
      <w:bCs/>
    </w:rPr>
  </w:style>
  <w:style w:type="character" w:customStyle="1" w:styleId="ListLabel581">
    <w:name w:val="ListLabel 581"/>
    <w:qFormat/>
    <w:rPr>
      <w:rFonts w:cs="Times New Roman"/>
      <w:color w:val="00000A"/>
      <w:sz w:val="22"/>
    </w:rPr>
  </w:style>
  <w:style w:type="character" w:customStyle="1" w:styleId="ListLabel582">
    <w:name w:val="ListLabel 582"/>
    <w:qFormat/>
    <w:rPr>
      <w:rFonts w:cs="Times New Roman"/>
    </w:rPr>
  </w:style>
  <w:style w:type="character" w:customStyle="1" w:styleId="ListLabel583">
    <w:name w:val="ListLabel 583"/>
    <w:qFormat/>
    <w:rPr>
      <w:rFonts w:cs="Times New Roman"/>
    </w:rPr>
  </w:style>
  <w:style w:type="character" w:customStyle="1" w:styleId="ListLabel584">
    <w:name w:val="ListLabel 584"/>
    <w:qFormat/>
    <w:rPr>
      <w:rFonts w:ascii="Arial" w:hAnsi="Arial" w:cs="Symbol"/>
      <w:sz w:val="22"/>
    </w:rPr>
  </w:style>
  <w:style w:type="character" w:customStyle="1" w:styleId="ListLabel585">
    <w:name w:val="ListLabel 585"/>
    <w:qFormat/>
    <w:rPr>
      <w:rFonts w:cs="Times New Roman"/>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rFonts w:cs="Times New Roman"/>
    </w:rPr>
  </w:style>
  <w:style w:type="character" w:customStyle="1" w:styleId="ListLabel589">
    <w:name w:val="ListLabel 589"/>
    <w:qFormat/>
    <w:rPr>
      <w:rFonts w:ascii="Arial" w:eastAsia="Times New Roman" w:hAnsi="Arial" w:cs="Arial"/>
      <w:sz w:val="22"/>
    </w:rPr>
  </w:style>
  <w:style w:type="character" w:customStyle="1" w:styleId="ListLabel590">
    <w:name w:val="ListLabel 590"/>
    <w:qFormat/>
    <w:rPr>
      <w:rFonts w:cs="Arial"/>
    </w:rPr>
  </w:style>
  <w:style w:type="character" w:customStyle="1" w:styleId="ListLabel591">
    <w:name w:val="ListLabel 591"/>
    <w:qFormat/>
    <w:rPr>
      <w:rFonts w:ascii="Arial" w:hAnsi="Arial" w:cs="Arial"/>
      <w:b/>
      <w:sz w:val="22"/>
    </w:rPr>
  </w:style>
  <w:style w:type="character" w:customStyle="1" w:styleId="ListLabel592">
    <w:name w:val="ListLabel 592"/>
    <w:qFormat/>
    <w:rPr>
      <w:rFonts w:cs="Arial"/>
    </w:rPr>
  </w:style>
  <w:style w:type="character" w:customStyle="1" w:styleId="ListLabel593">
    <w:name w:val="ListLabel 593"/>
    <w:qFormat/>
    <w:rPr>
      <w:rFonts w:cs="Arial"/>
    </w:rPr>
  </w:style>
  <w:style w:type="character" w:customStyle="1" w:styleId="ListLabel594">
    <w:name w:val="ListLabel 594"/>
    <w:qFormat/>
    <w:rPr>
      <w:rFonts w:cs="Arial"/>
    </w:rPr>
  </w:style>
  <w:style w:type="character" w:customStyle="1" w:styleId="ListLabel595">
    <w:name w:val="ListLabel 595"/>
    <w:qFormat/>
    <w:rPr>
      <w:rFonts w:cs="Arial"/>
    </w:rPr>
  </w:style>
  <w:style w:type="character" w:customStyle="1" w:styleId="ListLabel596">
    <w:name w:val="ListLabel 596"/>
    <w:qFormat/>
    <w:rPr>
      <w:rFonts w:cs="Arial"/>
    </w:rPr>
  </w:style>
  <w:style w:type="character" w:customStyle="1" w:styleId="ListLabel597">
    <w:name w:val="ListLabel 597"/>
    <w:qFormat/>
    <w:rPr>
      <w:rFonts w:cs="Arial"/>
    </w:rPr>
  </w:style>
  <w:style w:type="character" w:customStyle="1" w:styleId="ListLabel598">
    <w:name w:val="ListLabel 598"/>
    <w:qFormat/>
    <w:rPr>
      <w:rFonts w:cs="Arial"/>
    </w:rPr>
  </w:style>
  <w:style w:type="character" w:customStyle="1" w:styleId="ListLabel599">
    <w:name w:val="ListLabel 599"/>
    <w:qFormat/>
    <w:rPr>
      <w:rFonts w:ascii="Arial" w:hAnsi="Arial" w:cs="Wingdings"/>
      <w:b/>
      <w:sz w:val="22"/>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ascii="Arial" w:hAnsi="Arial"/>
      <w:b/>
      <w:sz w:val="22"/>
    </w:rPr>
  </w:style>
  <w:style w:type="character" w:customStyle="1" w:styleId="ListLabel609">
    <w:name w:val="ListLabel 609"/>
    <w:qFormat/>
    <w:rPr>
      <w:rFonts w:cs="Times New Roman"/>
      <w:b/>
      <w:bCs/>
    </w:rPr>
  </w:style>
  <w:style w:type="character" w:customStyle="1" w:styleId="ListLabel610">
    <w:name w:val="ListLabel 610"/>
    <w:qFormat/>
    <w:rPr>
      <w:rFonts w:cs="Times New Roman"/>
      <w:color w:val="00000A"/>
      <w:sz w:val="22"/>
    </w:rPr>
  </w:style>
  <w:style w:type="character" w:customStyle="1" w:styleId="ListLabel611">
    <w:name w:val="ListLabel 611"/>
    <w:qFormat/>
    <w:rPr>
      <w:rFonts w:cs="Times New Roman"/>
    </w:rPr>
  </w:style>
  <w:style w:type="character" w:customStyle="1" w:styleId="ListLabel612">
    <w:name w:val="ListLabel 612"/>
    <w:qFormat/>
    <w:rPr>
      <w:rFonts w:cs="Times New Roman"/>
    </w:rPr>
  </w:style>
  <w:style w:type="character" w:customStyle="1" w:styleId="ListLabel613">
    <w:name w:val="ListLabel 613"/>
    <w:qFormat/>
    <w:rPr>
      <w:rFonts w:ascii="Arial" w:hAnsi="Arial" w:cs="Symbol"/>
      <w:sz w:val="22"/>
    </w:rPr>
  </w:style>
  <w:style w:type="character" w:customStyle="1" w:styleId="ListLabel614">
    <w:name w:val="ListLabel 614"/>
    <w:qFormat/>
    <w:rPr>
      <w:rFonts w:cs="Times New Roman"/>
    </w:rPr>
  </w:style>
  <w:style w:type="character" w:customStyle="1" w:styleId="ListLabel615">
    <w:name w:val="ListLabel 615"/>
    <w:qFormat/>
    <w:rPr>
      <w:rFonts w:cs="Times New Roman"/>
    </w:rPr>
  </w:style>
  <w:style w:type="character" w:customStyle="1" w:styleId="ListLabel616">
    <w:name w:val="ListLabel 616"/>
    <w:qFormat/>
    <w:rPr>
      <w:rFonts w:cs="Times New Roman"/>
    </w:rPr>
  </w:style>
  <w:style w:type="character" w:customStyle="1" w:styleId="ListLabel617">
    <w:name w:val="ListLabel 617"/>
    <w:qFormat/>
    <w:rPr>
      <w:rFonts w:cs="Times New Roman"/>
    </w:rPr>
  </w:style>
  <w:style w:type="character" w:customStyle="1" w:styleId="ListLabel618">
    <w:name w:val="ListLabel 618"/>
    <w:qFormat/>
    <w:rPr>
      <w:rFonts w:ascii="Arial" w:eastAsia="Times New Roman" w:hAnsi="Arial" w:cs="Arial"/>
      <w:sz w:val="22"/>
    </w:rPr>
  </w:style>
  <w:style w:type="character" w:customStyle="1" w:styleId="ListLabel619">
    <w:name w:val="ListLabel 619"/>
    <w:qFormat/>
    <w:rPr>
      <w:rFonts w:ascii="Arial" w:hAnsi="Arial" w:cs="Wingdings"/>
      <w:b/>
      <w:sz w:val="22"/>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ascii="Arial" w:hAnsi="Arial"/>
      <w:b/>
      <w:sz w:val="22"/>
    </w:rPr>
  </w:style>
  <w:style w:type="character" w:customStyle="1" w:styleId="ListLabel629">
    <w:name w:val="ListLabel 629"/>
    <w:qFormat/>
    <w:rPr>
      <w:rFonts w:cs="Times New Roman"/>
      <w:b/>
      <w:bCs/>
    </w:rPr>
  </w:style>
  <w:style w:type="character" w:customStyle="1" w:styleId="ListLabel630">
    <w:name w:val="ListLabel 630"/>
    <w:qFormat/>
    <w:rPr>
      <w:rFonts w:cs="Times New Roman"/>
      <w:color w:val="00000A"/>
      <w:sz w:val="22"/>
    </w:rPr>
  </w:style>
  <w:style w:type="character" w:customStyle="1" w:styleId="ListLabel631">
    <w:name w:val="ListLabel 631"/>
    <w:qFormat/>
    <w:rPr>
      <w:rFonts w:cs="Times New Roman"/>
    </w:rPr>
  </w:style>
  <w:style w:type="character" w:customStyle="1" w:styleId="ListLabel632">
    <w:name w:val="ListLabel 632"/>
    <w:qFormat/>
    <w:rPr>
      <w:rFonts w:cs="Times New Roman"/>
    </w:rPr>
  </w:style>
  <w:style w:type="character" w:customStyle="1" w:styleId="ListLabel633">
    <w:name w:val="ListLabel 633"/>
    <w:qFormat/>
    <w:rPr>
      <w:rFonts w:ascii="Arial" w:hAnsi="Arial" w:cs="Symbol"/>
      <w:sz w:val="22"/>
    </w:rPr>
  </w:style>
  <w:style w:type="character" w:customStyle="1" w:styleId="ListLabel634">
    <w:name w:val="ListLabel 634"/>
    <w:qFormat/>
    <w:rPr>
      <w:rFonts w:cs="Times New Roman"/>
    </w:rPr>
  </w:style>
  <w:style w:type="character" w:customStyle="1" w:styleId="ListLabel635">
    <w:name w:val="ListLabel 635"/>
    <w:qFormat/>
    <w:rPr>
      <w:rFonts w:cs="Times New Roman"/>
    </w:rPr>
  </w:style>
  <w:style w:type="character" w:customStyle="1" w:styleId="ListLabel636">
    <w:name w:val="ListLabel 636"/>
    <w:qFormat/>
    <w:rPr>
      <w:rFonts w:cs="Times New Roman"/>
    </w:rPr>
  </w:style>
  <w:style w:type="character" w:customStyle="1" w:styleId="ListLabel637">
    <w:name w:val="ListLabel 637"/>
    <w:qFormat/>
    <w:rPr>
      <w:rFonts w:cs="Times New Roman"/>
    </w:rPr>
  </w:style>
  <w:style w:type="character" w:customStyle="1" w:styleId="ListLabel638">
    <w:name w:val="ListLabel 638"/>
    <w:qFormat/>
    <w:rPr>
      <w:rFonts w:ascii="Arial" w:eastAsia="Times New Roman" w:hAnsi="Arial" w:cs="Arial"/>
      <w:sz w:val="22"/>
    </w:rPr>
  </w:style>
  <w:style w:type="character" w:customStyle="1" w:styleId="ListLabel639">
    <w:name w:val="ListLabel 639"/>
    <w:qFormat/>
    <w:rPr>
      <w:rFonts w:ascii="Arial" w:hAnsi="Arial" w:cs="Wingdings"/>
      <w:b/>
      <w:sz w:val="22"/>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cs="Symbol"/>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ascii="Arial" w:hAnsi="Arial"/>
      <w:b/>
      <w:sz w:val="22"/>
    </w:rPr>
  </w:style>
  <w:style w:type="character" w:customStyle="1" w:styleId="ListLabel649">
    <w:name w:val="ListLabel 649"/>
    <w:qFormat/>
    <w:rPr>
      <w:rFonts w:cs="Times New Roman"/>
      <w:b/>
      <w:bCs/>
    </w:rPr>
  </w:style>
  <w:style w:type="character" w:customStyle="1" w:styleId="ListLabel650">
    <w:name w:val="ListLabel 650"/>
    <w:qFormat/>
    <w:rPr>
      <w:rFonts w:cs="Times New Roman"/>
      <w:color w:val="00000A"/>
      <w:sz w:val="22"/>
    </w:rPr>
  </w:style>
  <w:style w:type="character" w:customStyle="1" w:styleId="ListLabel651">
    <w:name w:val="ListLabel 651"/>
    <w:qFormat/>
    <w:rPr>
      <w:rFonts w:cs="Times New Roman"/>
    </w:rPr>
  </w:style>
  <w:style w:type="character" w:customStyle="1" w:styleId="ListLabel652">
    <w:name w:val="ListLabel 652"/>
    <w:qFormat/>
    <w:rPr>
      <w:rFonts w:cs="Times New Roman"/>
    </w:rPr>
  </w:style>
  <w:style w:type="character" w:customStyle="1" w:styleId="ListLabel653">
    <w:name w:val="ListLabel 653"/>
    <w:qFormat/>
    <w:rPr>
      <w:rFonts w:ascii="Arial" w:hAnsi="Arial" w:cs="Symbol"/>
      <w:sz w:val="22"/>
    </w:rPr>
  </w:style>
  <w:style w:type="character" w:customStyle="1" w:styleId="ListLabel654">
    <w:name w:val="ListLabel 654"/>
    <w:qFormat/>
    <w:rPr>
      <w:rFonts w:cs="Times New Roman"/>
    </w:rPr>
  </w:style>
  <w:style w:type="character" w:customStyle="1" w:styleId="ListLabel655">
    <w:name w:val="ListLabel 655"/>
    <w:qFormat/>
    <w:rPr>
      <w:rFonts w:cs="Times New Roman"/>
    </w:rPr>
  </w:style>
  <w:style w:type="character" w:customStyle="1" w:styleId="ListLabel656">
    <w:name w:val="ListLabel 656"/>
    <w:qFormat/>
    <w:rPr>
      <w:rFonts w:cs="Times New Roman"/>
    </w:rPr>
  </w:style>
  <w:style w:type="character" w:customStyle="1" w:styleId="ListLabel657">
    <w:name w:val="ListLabel 657"/>
    <w:qFormat/>
    <w:rPr>
      <w:rFonts w:cs="Times New Roman"/>
    </w:rPr>
  </w:style>
  <w:style w:type="character" w:customStyle="1" w:styleId="ListLabel658">
    <w:name w:val="ListLabel 658"/>
    <w:qFormat/>
    <w:rPr>
      <w:rFonts w:ascii="Arial" w:eastAsia="Times New Roman" w:hAnsi="Arial" w:cs="Arial"/>
      <w:sz w:val="22"/>
    </w:rPr>
  </w:style>
  <w:style w:type="character" w:customStyle="1" w:styleId="ListLabel659">
    <w:name w:val="ListLabel 659"/>
    <w:qFormat/>
    <w:rPr>
      <w:rFonts w:ascii="Arial" w:hAnsi="Arial" w:cs="Wingdings"/>
      <w:b/>
      <w:sz w:val="22"/>
    </w:rPr>
  </w:style>
  <w:style w:type="character" w:customStyle="1" w:styleId="ListLabel660">
    <w:name w:val="ListLabel 660"/>
    <w:qFormat/>
    <w:rPr>
      <w:rFonts w:cs="Courier New"/>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ascii="Arial" w:hAnsi="Arial"/>
      <w:b/>
      <w:sz w:val="22"/>
    </w:rPr>
  </w:style>
  <w:style w:type="character" w:customStyle="1" w:styleId="ListLabel669">
    <w:name w:val="ListLabel 669"/>
    <w:qFormat/>
    <w:rPr>
      <w:rFonts w:cs="Times New Roman"/>
      <w:b/>
      <w:bCs/>
    </w:rPr>
  </w:style>
  <w:style w:type="character" w:customStyle="1" w:styleId="ListLabel670">
    <w:name w:val="ListLabel 670"/>
    <w:qFormat/>
    <w:rPr>
      <w:rFonts w:cs="Times New Roman"/>
      <w:color w:val="00000A"/>
      <w:sz w:val="22"/>
    </w:rPr>
  </w:style>
  <w:style w:type="character" w:customStyle="1" w:styleId="ListLabel671">
    <w:name w:val="ListLabel 671"/>
    <w:qFormat/>
    <w:rPr>
      <w:rFonts w:cs="Times New Roman"/>
    </w:rPr>
  </w:style>
  <w:style w:type="character" w:customStyle="1" w:styleId="ListLabel672">
    <w:name w:val="ListLabel 672"/>
    <w:qFormat/>
    <w:rPr>
      <w:rFonts w:cs="Times New Roman"/>
    </w:rPr>
  </w:style>
  <w:style w:type="character" w:customStyle="1" w:styleId="ListLabel673">
    <w:name w:val="ListLabel 673"/>
    <w:qFormat/>
    <w:rPr>
      <w:rFonts w:ascii="Arial" w:hAnsi="Arial" w:cs="Symbol"/>
      <w:sz w:val="22"/>
    </w:rPr>
  </w:style>
  <w:style w:type="character" w:customStyle="1" w:styleId="ListLabel674">
    <w:name w:val="ListLabel 674"/>
    <w:qFormat/>
    <w:rPr>
      <w:rFonts w:cs="Times New Roman"/>
    </w:rPr>
  </w:style>
  <w:style w:type="character" w:customStyle="1" w:styleId="ListLabel675">
    <w:name w:val="ListLabel 675"/>
    <w:qFormat/>
    <w:rPr>
      <w:rFonts w:cs="Times New Roman"/>
    </w:rPr>
  </w:style>
  <w:style w:type="character" w:customStyle="1" w:styleId="ListLabel676">
    <w:name w:val="ListLabel 676"/>
    <w:qFormat/>
    <w:rPr>
      <w:rFonts w:cs="Times New Roman"/>
    </w:rPr>
  </w:style>
  <w:style w:type="character" w:customStyle="1" w:styleId="ListLabel677">
    <w:name w:val="ListLabel 677"/>
    <w:qFormat/>
    <w:rPr>
      <w:rFonts w:cs="Times New Roman"/>
    </w:rPr>
  </w:style>
  <w:style w:type="character" w:customStyle="1" w:styleId="ListLabel678">
    <w:name w:val="ListLabel 678"/>
    <w:qFormat/>
    <w:rPr>
      <w:rFonts w:ascii="Arial" w:eastAsia="Times New Roman" w:hAnsi="Arial" w:cs="Arial"/>
      <w:sz w:val="22"/>
    </w:rPr>
  </w:style>
  <w:style w:type="character" w:customStyle="1" w:styleId="ListLabel679">
    <w:name w:val="ListLabel 679"/>
    <w:qFormat/>
    <w:rPr>
      <w:rFonts w:ascii="Arial" w:hAnsi="Arial" w:cs="Wingdings"/>
      <w:b/>
      <w:sz w:val="22"/>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uppressAutoHyphens/>
      <w:spacing w:after="120"/>
    </w:pPr>
    <w:rPr>
      <w:lang w:eastAsia="ar-SA"/>
    </w:r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styleId="Podnoje">
    <w:name w:val="footer"/>
    <w:basedOn w:val="Normal"/>
    <w:uiPriority w:val="99"/>
    <w:pPr>
      <w:tabs>
        <w:tab w:val="center" w:pos="4536"/>
        <w:tab w:val="right" w:pos="9072"/>
      </w:tabs>
    </w:pPr>
  </w:style>
  <w:style w:type="paragraph" w:customStyle="1" w:styleId="Default">
    <w:name w:val="Default"/>
    <w:qFormat/>
    <w:pPr>
      <w:overflowPunct w:val="0"/>
    </w:pPr>
    <w:rPr>
      <w:rFonts w:ascii="Arial" w:eastAsia="Times New Roman" w:hAnsi="Arial" w:cs="Arial"/>
      <w:color w:val="000000"/>
      <w:sz w:val="24"/>
      <w:szCs w:val="24"/>
      <w:lang w:val="en-US"/>
    </w:rPr>
  </w:style>
  <w:style w:type="paragraph" w:styleId="Odlomakpopisa">
    <w:name w:val="List Paragraph"/>
    <w:basedOn w:val="Normal"/>
    <w:qFormat/>
    <w:pPr>
      <w:ind w:left="720"/>
    </w:pPr>
    <w:rPr>
      <w:lang w:val="en-US" w:eastAsia="en-US"/>
    </w:rPr>
  </w:style>
  <w:style w:type="paragraph" w:styleId="Uvuenotijeloteksta">
    <w:name w:val="Body Text Indent"/>
    <w:basedOn w:val="Normal"/>
    <w:pPr>
      <w:spacing w:after="120"/>
      <w:ind w:left="283"/>
    </w:pPr>
  </w:style>
  <w:style w:type="paragraph" w:styleId="Tekstbalonia">
    <w:name w:val="Balloon Text"/>
    <w:basedOn w:val="Normal"/>
    <w:qFormat/>
    <w:rPr>
      <w:rFonts w:ascii="Tahoma" w:hAnsi="Tahoma" w:cs="Tahoma"/>
      <w:sz w:val="16"/>
      <w:szCs w:val="16"/>
    </w:rPr>
  </w:style>
  <w:style w:type="paragraph" w:styleId="Zaglavlje">
    <w:name w:val="header"/>
    <w:basedOn w:val="Normal"/>
    <w:pPr>
      <w:tabs>
        <w:tab w:val="center" w:pos="4536"/>
        <w:tab w:val="right" w:pos="9072"/>
      </w:tabs>
    </w:pPr>
  </w:style>
  <w:style w:type="paragraph" w:customStyle="1" w:styleId="TEXT">
    <w:name w:val="TEXT"/>
    <w:qFormat/>
    <w:pPr>
      <w:overflowPunct w:val="0"/>
      <w:spacing w:after="80"/>
    </w:pPr>
    <w:rPr>
      <w:rFonts w:ascii="Swis721 BT" w:eastAsia="Times New Roman" w:hAnsi="Swis721 BT" w:cs="Times New Roman"/>
      <w:color w:val="00000A"/>
      <w:szCs w:val="20"/>
    </w:rPr>
  </w:style>
  <w:style w:type="paragraph" w:customStyle="1" w:styleId="Naslov20">
    <w:name w:val="Naslov_2"/>
    <w:next w:val="TEXT"/>
    <w:qFormat/>
    <w:pPr>
      <w:keepNext/>
      <w:keepLines/>
      <w:widowControl w:val="0"/>
      <w:overflowPunct w:val="0"/>
      <w:spacing w:before="360" w:after="180"/>
    </w:pPr>
    <w:rPr>
      <w:rFonts w:ascii="Americana XBd BT" w:eastAsia="Times New Roman" w:hAnsi="Americana XBd BT" w:cs="Times New Roman"/>
      <w:color w:val="00000A"/>
      <w:sz w:val="24"/>
      <w:szCs w:val="20"/>
    </w:rPr>
  </w:style>
  <w:style w:type="paragraph" w:customStyle="1" w:styleId="font5">
    <w:name w:val="font5"/>
    <w:basedOn w:val="Normal"/>
    <w:qFormat/>
    <w:pPr>
      <w:spacing w:before="280" w:after="280"/>
    </w:pPr>
    <w:rPr>
      <w:rFonts w:ascii="Arial" w:hAnsi="Arial" w:cs="Arial"/>
      <w:sz w:val="18"/>
      <w:szCs w:val="18"/>
    </w:rPr>
  </w:style>
  <w:style w:type="paragraph" w:customStyle="1" w:styleId="font6">
    <w:name w:val="font6"/>
    <w:basedOn w:val="Normal"/>
    <w:qFormat/>
    <w:pPr>
      <w:spacing w:before="280" w:after="280"/>
    </w:pPr>
    <w:rPr>
      <w:rFonts w:ascii="Arial" w:hAnsi="Arial" w:cs="Arial"/>
      <w:b/>
      <w:bCs/>
      <w:sz w:val="18"/>
      <w:szCs w:val="18"/>
    </w:rPr>
  </w:style>
  <w:style w:type="paragraph" w:customStyle="1" w:styleId="font7">
    <w:name w:val="font7"/>
    <w:basedOn w:val="Normal"/>
    <w:qFormat/>
    <w:pPr>
      <w:spacing w:before="280" w:after="280"/>
    </w:pPr>
    <w:rPr>
      <w:rFonts w:ascii="Arial" w:hAnsi="Arial" w:cs="Arial"/>
      <w:sz w:val="18"/>
      <w:szCs w:val="18"/>
    </w:rPr>
  </w:style>
  <w:style w:type="paragraph" w:customStyle="1" w:styleId="font8">
    <w:name w:val="font8"/>
    <w:basedOn w:val="Normal"/>
    <w:qFormat/>
    <w:pPr>
      <w:spacing w:before="280" w:after="280"/>
    </w:pPr>
    <w:rPr>
      <w:rFonts w:ascii="Arial" w:hAnsi="Arial" w:cs="Arial"/>
      <w:b/>
      <w:bCs/>
      <w:color w:val="FF0000"/>
      <w:sz w:val="18"/>
      <w:szCs w:val="18"/>
    </w:rPr>
  </w:style>
  <w:style w:type="paragraph" w:customStyle="1" w:styleId="font9">
    <w:name w:val="font9"/>
    <w:basedOn w:val="Normal"/>
    <w:qFormat/>
    <w:pPr>
      <w:spacing w:before="280" w:after="280"/>
    </w:pPr>
    <w:rPr>
      <w:rFonts w:ascii="Arial" w:hAnsi="Arial" w:cs="Arial"/>
      <w:sz w:val="18"/>
      <w:szCs w:val="18"/>
      <w:u w:val="single"/>
    </w:rPr>
  </w:style>
  <w:style w:type="paragraph" w:customStyle="1" w:styleId="xl65">
    <w:name w:val="xl65"/>
    <w:basedOn w:val="Normal"/>
    <w:qFormat/>
    <w:pPr>
      <w:pBdr>
        <w:top w:val="single" w:sz="8" w:space="0" w:color="00000A"/>
        <w:bottom w:val="single" w:sz="8" w:space="0" w:color="00000A"/>
      </w:pBdr>
      <w:spacing w:before="280" w:after="280"/>
    </w:pPr>
    <w:rPr>
      <w:rFonts w:ascii="Tahoma" w:hAnsi="Tahoma" w:cs="Tahoma"/>
      <w:sz w:val="22"/>
      <w:szCs w:val="22"/>
    </w:rPr>
  </w:style>
  <w:style w:type="paragraph" w:customStyle="1" w:styleId="xl66">
    <w:name w:val="xl66"/>
    <w:basedOn w:val="Normal"/>
    <w:qFormat/>
    <w:pPr>
      <w:spacing w:before="280" w:after="280"/>
    </w:pPr>
    <w:rPr>
      <w:rFonts w:ascii="Tahoma" w:hAnsi="Tahoma" w:cs="Tahoma"/>
      <w:sz w:val="22"/>
      <w:szCs w:val="22"/>
    </w:rPr>
  </w:style>
  <w:style w:type="paragraph" w:customStyle="1" w:styleId="xl67">
    <w:name w:val="xl67"/>
    <w:basedOn w:val="Normal"/>
    <w:qFormat/>
    <w:pPr>
      <w:pBdr>
        <w:bottom w:val="single" w:sz="4" w:space="0" w:color="00000A"/>
      </w:pBdr>
      <w:spacing w:before="280" w:after="280"/>
    </w:pPr>
    <w:rPr>
      <w:rFonts w:ascii="Tahoma" w:hAnsi="Tahoma" w:cs="Tahoma"/>
      <w:sz w:val="22"/>
      <w:szCs w:val="22"/>
    </w:rPr>
  </w:style>
  <w:style w:type="paragraph" w:customStyle="1" w:styleId="xl68">
    <w:name w:val="xl68"/>
    <w:basedOn w:val="Normal"/>
    <w:qFormat/>
    <w:pPr>
      <w:spacing w:before="280" w:after="280"/>
      <w:textAlignment w:val="center"/>
    </w:pPr>
    <w:rPr>
      <w:rFonts w:ascii="Tahoma" w:hAnsi="Tahoma" w:cs="Tahoma"/>
      <w:b/>
      <w:bCs/>
      <w:sz w:val="22"/>
      <w:szCs w:val="22"/>
    </w:rPr>
  </w:style>
  <w:style w:type="paragraph" w:customStyle="1" w:styleId="xl69">
    <w:name w:val="xl69"/>
    <w:basedOn w:val="Normal"/>
    <w:qFormat/>
    <w:pPr>
      <w:pBdr>
        <w:bottom w:val="single" w:sz="4" w:space="0" w:color="00000A"/>
      </w:pBdr>
      <w:spacing w:before="280" w:after="280"/>
      <w:textAlignment w:val="center"/>
    </w:pPr>
    <w:rPr>
      <w:rFonts w:ascii="Tahoma" w:hAnsi="Tahoma" w:cs="Tahoma"/>
      <w:b/>
      <w:bCs/>
      <w:sz w:val="22"/>
      <w:szCs w:val="22"/>
    </w:rPr>
  </w:style>
  <w:style w:type="paragraph" w:customStyle="1" w:styleId="xl70">
    <w:name w:val="xl70"/>
    <w:basedOn w:val="Normal"/>
    <w:qFormat/>
    <w:pPr>
      <w:pBdr>
        <w:top w:val="single" w:sz="8" w:space="0" w:color="00000A"/>
        <w:bottom w:val="single" w:sz="8" w:space="0" w:color="00000A"/>
      </w:pBdr>
      <w:spacing w:before="280" w:after="280"/>
      <w:textAlignment w:val="center"/>
    </w:pPr>
    <w:rPr>
      <w:rFonts w:ascii="Tahoma" w:hAnsi="Tahoma" w:cs="Tahoma"/>
      <w:b/>
      <w:bCs/>
      <w:sz w:val="22"/>
      <w:szCs w:val="22"/>
    </w:rPr>
  </w:style>
  <w:style w:type="paragraph" w:customStyle="1" w:styleId="xl71">
    <w:name w:val="xl71"/>
    <w:basedOn w:val="Normal"/>
    <w:qFormat/>
    <w:pPr>
      <w:pBdr>
        <w:top w:val="single" w:sz="8" w:space="0" w:color="00000A"/>
        <w:bottom w:val="single" w:sz="8" w:space="0" w:color="00000A"/>
      </w:pBdr>
      <w:spacing w:before="280" w:after="280"/>
    </w:pPr>
    <w:rPr>
      <w:rFonts w:ascii="Tahoma" w:hAnsi="Tahoma" w:cs="Tahoma"/>
      <w:b/>
      <w:bCs/>
      <w:sz w:val="22"/>
      <w:szCs w:val="22"/>
    </w:rPr>
  </w:style>
  <w:style w:type="paragraph" w:customStyle="1" w:styleId="xl72">
    <w:name w:val="xl72"/>
    <w:basedOn w:val="Normal"/>
    <w:qFormat/>
    <w:pPr>
      <w:pBdr>
        <w:top w:val="single" w:sz="8" w:space="0" w:color="00000A"/>
        <w:bottom w:val="single" w:sz="8" w:space="0" w:color="00000A"/>
      </w:pBdr>
      <w:shd w:val="clear" w:color="auto" w:fill="FFFF99"/>
      <w:spacing w:before="280" w:after="280"/>
      <w:textAlignment w:val="center"/>
    </w:pPr>
    <w:rPr>
      <w:rFonts w:ascii="Tahoma" w:hAnsi="Tahoma" w:cs="Tahoma"/>
      <w:b/>
      <w:bCs/>
      <w:sz w:val="22"/>
      <w:szCs w:val="22"/>
    </w:rPr>
  </w:style>
  <w:style w:type="paragraph" w:customStyle="1" w:styleId="xl73">
    <w:name w:val="xl73"/>
    <w:basedOn w:val="Normal"/>
    <w:qFormat/>
    <w:pPr>
      <w:pBdr>
        <w:bottom w:val="single" w:sz="8" w:space="0" w:color="00000A"/>
      </w:pBdr>
      <w:spacing w:before="280" w:after="280"/>
    </w:pPr>
    <w:rPr>
      <w:rFonts w:ascii="Tahoma" w:hAnsi="Tahoma" w:cs="Tahoma"/>
      <w:sz w:val="22"/>
      <w:szCs w:val="22"/>
    </w:rPr>
  </w:style>
  <w:style w:type="paragraph" w:customStyle="1" w:styleId="xl74">
    <w:name w:val="xl74"/>
    <w:basedOn w:val="Normal"/>
    <w:qFormat/>
    <w:pPr>
      <w:spacing w:before="280" w:after="280"/>
    </w:pPr>
    <w:rPr>
      <w:rFonts w:ascii="Tahoma" w:hAnsi="Tahoma" w:cs="Tahoma"/>
    </w:rPr>
  </w:style>
  <w:style w:type="paragraph" w:customStyle="1" w:styleId="xl75">
    <w:name w:val="xl75"/>
    <w:basedOn w:val="Normal"/>
    <w:qFormat/>
    <w:pPr>
      <w:spacing w:before="280" w:after="280"/>
    </w:pPr>
    <w:rPr>
      <w:rFonts w:ascii="Tahoma" w:hAnsi="Tahoma" w:cs="Tahoma"/>
      <w:b/>
      <w:bCs/>
      <w:sz w:val="22"/>
      <w:szCs w:val="22"/>
    </w:rPr>
  </w:style>
  <w:style w:type="paragraph" w:customStyle="1" w:styleId="xl76">
    <w:name w:val="xl76"/>
    <w:basedOn w:val="Normal"/>
    <w:qFormat/>
    <w:pPr>
      <w:pBdr>
        <w:top w:val="single" w:sz="4" w:space="0" w:color="00000A"/>
        <w:bottom w:val="single" w:sz="4" w:space="0" w:color="00000A"/>
      </w:pBdr>
      <w:shd w:val="clear" w:color="auto" w:fill="FFFF99"/>
      <w:spacing w:before="280" w:after="280"/>
    </w:pPr>
    <w:rPr>
      <w:rFonts w:ascii="Tahoma" w:hAnsi="Tahoma" w:cs="Tahoma"/>
    </w:rPr>
  </w:style>
  <w:style w:type="paragraph" w:customStyle="1" w:styleId="xl77">
    <w:name w:val="xl77"/>
    <w:basedOn w:val="Normal"/>
    <w:qFormat/>
    <w:pPr>
      <w:pBdr>
        <w:top w:val="single" w:sz="8" w:space="0" w:color="00000A"/>
        <w:bottom w:val="single" w:sz="8" w:space="0" w:color="00000A"/>
      </w:pBdr>
      <w:shd w:val="clear" w:color="auto" w:fill="99CCFF"/>
      <w:spacing w:before="280" w:after="280"/>
    </w:pPr>
    <w:rPr>
      <w:rFonts w:ascii="Tahoma" w:hAnsi="Tahoma" w:cs="Tahoma"/>
    </w:rPr>
  </w:style>
  <w:style w:type="paragraph" w:customStyle="1" w:styleId="xl78">
    <w:name w:val="xl78"/>
    <w:basedOn w:val="Normal"/>
    <w:qFormat/>
    <w:pPr>
      <w:pBdr>
        <w:bottom w:val="single" w:sz="4" w:space="0" w:color="00000A"/>
      </w:pBdr>
      <w:spacing w:before="280" w:after="280"/>
    </w:pPr>
  </w:style>
  <w:style w:type="paragraph" w:customStyle="1" w:styleId="xl80">
    <w:name w:val="xl80"/>
    <w:basedOn w:val="Normal"/>
    <w:qFormat/>
    <w:pPr>
      <w:shd w:val="clear" w:color="auto" w:fill="FFFF99"/>
      <w:spacing w:before="280" w:after="280"/>
    </w:pPr>
  </w:style>
  <w:style w:type="paragraph" w:customStyle="1" w:styleId="xl81">
    <w:name w:val="xl81"/>
    <w:basedOn w:val="Normal"/>
    <w:qFormat/>
    <w:pPr>
      <w:pBdr>
        <w:top w:val="single" w:sz="8" w:space="0" w:color="00000A"/>
        <w:bottom w:val="single" w:sz="8" w:space="0" w:color="00000A"/>
      </w:pBdr>
      <w:spacing w:before="280" w:after="280"/>
    </w:pPr>
    <w:rPr>
      <w:rFonts w:ascii="Tahoma" w:hAnsi="Tahoma" w:cs="Tahoma"/>
      <w:b/>
      <w:bCs/>
    </w:rPr>
  </w:style>
  <w:style w:type="paragraph" w:customStyle="1" w:styleId="xl82">
    <w:name w:val="xl82"/>
    <w:basedOn w:val="Normal"/>
    <w:qFormat/>
    <w:pPr>
      <w:spacing w:before="280" w:after="280"/>
    </w:pPr>
    <w:rPr>
      <w:rFonts w:ascii="Tahoma" w:hAnsi="Tahoma" w:cs="Tahoma"/>
      <w:b/>
      <w:bCs/>
    </w:rPr>
  </w:style>
  <w:style w:type="paragraph" w:customStyle="1" w:styleId="xl83">
    <w:name w:val="xl83"/>
    <w:basedOn w:val="Normal"/>
    <w:qFormat/>
    <w:pPr>
      <w:pBdr>
        <w:top w:val="single" w:sz="8" w:space="0" w:color="00000A"/>
        <w:bottom w:val="single" w:sz="8" w:space="0" w:color="00000A"/>
      </w:pBdr>
      <w:shd w:val="clear" w:color="auto" w:fill="FFFF99"/>
      <w:spacing w:before="280" w:after="280"/>
      <w:jc w:val="center"/>
      <w:textAlignment w:val="center"/>
    </w:pPr>
    <w:rPr>
      <w:rFonts w:ascii="Tahoma" w:hAnsi="Tahoma" w:cs="Tahoma"/>
      <w:b/>
      <w:bCs/>
    </w:rPr>
  </w:style>
  <w:style w:type="paragraph" w:customStyle="1" w:styleId="xl84">
    <w:name w:val="xl84"/>
    <w:basedOn w:val="Normal"/>
    <w:qFormat/>
    <w:pPr>
      <w:spacing w:before="280" w:after="280"/>
      <w:jc w:val="center"/>
    </w:pPr>
    <w:rPr>
      <w:rFonts w:ascii="Tahoma" w:hAnsi="Tahoma" w:cs="Tahoma"/>
      <w:sz w:val="22"/>
      <w:szCs w:val="22"/>
    </w:rPr>
  </w:style>
  <w:style w:type="paragraph" w:customStyle="1" w:styleId="xl85">
    <w:name w:val="xl85"/>
    <w:basedOn w:val="Normal"/>
    <w:qFormat/>
    <w:pPr>
      <w:pBdr>
        <w:bottom w:val="single" w:sz="8" w:space="0" w:color="00000A"/>
      </w:pBdr>
      <w:spacing w:before="280" w:after="280"/>
      <w:jc w:val="center"/>
    </w:pPr>
    <w:rPr>
      <w:rFonts w:ascii="Tahoma" w:hAnsi="Tahoma" w:cs="Tahoma"/>
      <w:sz w:val="22"/>
      <w:szCs w:val="22"/>
    </w:rPr>
  </w:style>
  <w:style w:type="paragraph" w:customStyle="1" w:styleId="xl86">
    <w:name w:val="xl86"/>
    <w:basedOn w:val="Normal"/>
    <w:qFormat/>
    <w:pPr>
      <w:pBdr>
        <w:bottom w:val="single" w:sz="8" w:space="0" w:color="00000A"/>
      </w:pBdr>
      <w:spacing w:before="280" w:after="280"/>
      <w:jc w:val="center"/>
      <w:textAlignment w:val="top"/>
    </w:pPr>
    <w:rPr>
      <w:rFonts w:ascii="Tahoma" w:hAnsi="Tahoma" w:cs="Tahoma"/>
      <w:b/>
      <w:bCs/>
    </w:rPr>
  </w:style>
  <w:style w:type="paragraph" w:customStyle="1" w:styleId="xl87">
    <w:name w:val="xl87"/>
    <w:basedOn w:val="Normal"/>
    <w:qFormat/>
    <w:pPr>
      <w:pBdr>
        <w:top w:val="single" w:sz="8" w:space="0" w:color="00000A"/>
        <w:bottom w:val="single" w:sz="8" w:space="0" w:color="00000A"/>
      </w:pBdr>
      <w:shd w:val="clear" w:color="auto" w:fill="FFFF99"/>
      <w:spacing w:before="280" w:after="280"/>
      <w:jc w:val="center"/>
      <w:textAlignment w:val="center"/>
    </w:pPr>
    <w:rPr>
      <w:rFonts w:ascii="Tahoma" w:hAnsi="Tahoma" w:cs="Tahoma"/>
      <w:b/>
      <w:bCs/>
    </w:rPr>
  </w:style>
  <w:style w:type="paragraph" w:customStyle="1" w:styleId="xl88">
    <w:name w:val="xl88"/>
    <w:basedOn w:val="Normal"/>
    <w:qFormat/>
    <w:pPr>
      <w:spacing w:before="280" w:after="280"/>
      <w:jc w:val="center"/>
    </w:pPr>
    <w:rPr>
      <w:rFonts w:ascii="Tahoma" w:hAnsi="Tahoma" w:cs="Tahoma"/>
      <w:b/>
      <w:bCs/>
    </w:rPr>
  </w:style>
  <w:style w:type="paragraph" w:customStyle="1" w:styleId="xl89">
    <w:name w:val="xl89"/>
    <w:basedOn w:val="Normal"/>
    <w:qFormat/>
    <w:pPr>
      <w:pBdr>
        <w:bottom w:val="single" w:sz="8" w:space="0" w:color="00000A"/>
      </w:pBdr>
      <w:spacing w:before="280" w:after="280"/>
    </w:pPr>
    <w:rPr>
      <w:rFonts w:ascii="Tahoma" w:hAnsi="Tahoma" w:cs="Tahoma"/>
      <w:sz w:val="22"/>
      <w:szCs w:val="22"/>
    </w:rPr>
  </w:style>
  <w:style w:type="paragraph" w:customStyle="1" w:styleId="xl90">
    <w:name w:val="xl90"/>
    <w:basedOn w:val="Normal"/>
    <w:qFormat/>
    <w:pPr>
      <w:pBdr>
        <w:top w:val="single" w:sz="8" w:space="0" w:color="00000A"/>
        <w:bottom w:val="single" w:sz="8" w:space="0" w:color="00000A"/>
      </w:pBdr>
      <w:shd w:val="clear" w:color="auto" w:fill="FFFF99"/>
      <w:spacing w:before="280" w:after="280"/>
      <w:textAlignment w:val="center"/>
    </w:pPr>
    <w:rPr>
      <w:rFonts w:ascii="Tahoma" w:hAnsi="Tahoma" w:cs="Tahoma"/>
      <w:b/>
      <w:bCs/>
    </w:rPr>
  </w:style>
  <w:style w:type="paragraph" w:customStyle="1" w:styleId="xl91">
    <w:name w:val="xl91"/>
    <w:basedOn w:val="Normal"/>
    <w:qFormat/>
    <w:pPr>
      <w:spacing w:before="280" w:after="280"/>
    </w:pPr>
    <w:rPr>
      <w:rFonts w:ascii="Tahoma" w:hAnsi="Tahoma" w:cs="Tahoma"/>
      <w:sz w:val="22"/>
      <w:szCs w:val="22"/>
    </w:rPr>
  </w:style>
  <w:style w:type="paragraph" w:customStyle="1" w:styleId="xl92">
    <w:name w:val="xl92"/>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Tahoma" w:hAnsi="Tahoma" w:cs="Tahoma"/>
      <w:b/>
      <w:bCs/>
    </w:rPr>
  </w:style>
  <w:style w:type="paragraph" w:customStyle="1" w:styleId="xl93">
    <w:name w:val="xl93"/>
    <w:basedOn w:val="Normal"/>
    <w:qFormat/>
    <w:pPr>
      <w:pBdr>
        <w:bottom w:val="single" w:sz="8" w:space="0" w:color="00000A"/>
      </w:pBdr>
      <w:spacing w:before="280" w:after="280"/>
      <w:jc w:val="both"/>
      <w:textAlignment w:val="top"/>
    </w:pPr>
    <w:rPr>
      <w:rFonts w:ascii="Tahoma" w:hAnsi="Tahoma" w:cs="Tahoma"/>
    </w:rPr>
  </w:style>
  <w:style w:type="paragraph" w:customStyle="1" w:styleId="xl94">
    <w:name w:val="xl94"/>
    <w:basedOn w:val="Normal"/>
    <w:qFormat/>
    <w:pPr>
      <w:pBdr>
        <w:left w:val="single" w:sz="4" w:space="0" w:color="00000A"/>
        <w:right w:val="single" w:sz="4" w:space="0" w:color="00000A"/>
      </w:pBdr>
      <w:spacing w:before="280" w:after="280"/>
      <w:jc w:val="both"/>
    </w:pPr>
    <w:rPr>
      <w:rFonts w:ascii="Tahoma" w:hAnsi="Tahoma" w:cs="Tahoma"/>
      <w:sz w:val="22"/>
      <w:szCs w:val="22"/>
    </w:rPr>
  </w:style>
  <w:style w:type="paragraph" w:customStyle="1" w:styleId="xl95">
    <w:name w:val="xl95"/>
    <w:basedOn w:val="Normal"/>
    <w:qFormat/>
    <w:pPr>
      <w:pBdr>
        <w:bottom w:val="single" w:sz="8" w:space="0" w:color="00000A"/>
      </w:pBdr>
      <w:spacing w:before="280" w:after="280"/>
      <w:textAlignment w:val="top"/>
    </w:pPr>
    <w:rPr>
      <w:rFonts w:ascii="Tahoma" w:hAnsi="Tahoma" w:cs="Tahoma"/>
      <w:b/>
      <w:bCs/>
      <w:sz w:val="22"/>
      <w:szCs w:val="22"/>
    </w:rPr>
  </w:style>
  <w:style w:type="paragraph" w:customStyle="1" w:styleId="xl96">
    <w:name w:val="xl96"/>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Tahoma" w:hAnsi="Tahoma" w:cs="Tahoma"/>
      <w:b/>
      <w:bCs/>
    </w:rPr>
  </w:style>
  <w:style w:type="paragraph" w:customStyle="1" w:styleId="xl97">
    <w:name w:val="xl97"/>
    <w:basedOn w:val="Normal"/>
    <w:qFormat/>
    <w:pPr>
      <w:spacing w:before="280" w:after="280"/>
    </w:pPr>
    <w:rPr>
      <w:rFonts w:ascii="Tahoma" w:hAnsi="Tahoma" w:cs="Tahoma"/>
      <w:sz w:val="22"/>
      <w:szCs w:val="22"/>
    </w:rPr>
  </w:style>
  <w:style w:type="paragraph" w:customStyle="1" w:styleId="xl98">
    <w:name w:val="xl98"/>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b/>
      <w:bCs/>
      <w:sz w:val="18"/>
      <w:szCs w:val="18"/>
    </w:rPr>
  </w:style>
  <w:style w:type="paragraph" w:customStyle="1" w:styleId="xl99">
    <w:name w:val="xl99"/>
    <w:basedOn w:val="Normal"/>
    <w:qFormat/>
    <w:pPr>
      <w:pBdr>
        <w:top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100">
    <w:name w:val="xl100"/>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101">
    <w:name w:val="xl101"/>
    <w:basedOn w:val="Normal"/>
    <w:qFormat/>
    <w:pPr>
      <w:pBdr>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sz w:val="18"/>
      <w:szCs w:val="18"/>
    </w:rPr>
  </w:style>
  <w:style w:type="paragraph" w:customStyle="1" w:styleId="xl102">
    <w:name w:val="xl102"/>
    <w:basedOn w:val="Normal"/>
    <w:qFormat/>
    <w:pPr>
      <w:pBdr>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103">
    <w:name w:val="xl103"/>
    <w:basedOn w:val="Normal"/>
    <w:qFormat/>
    <w:pPr>
      <w:pBdr>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104">
    <w:name w:val="xl104"/>
    <w:basedOn w:val="Normal"/>
    <w:qFormat/>
    <w:pPr>
      <w:pBdr>
        <w:left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05">
    <w:name w:val="xl105"/>
    <w:basedOn w:val="Normal"/>
    <w:qFormat/>
    <w:pPr>
      <w:spacing w:before="280" w:after="280"/>
      <w:jc w:val="center"/>
      <w:textAlignment w:val="center"/>
    </w:pPr>
    <w:rPr>
      <w:rFonts w:ascii="Arial" w:hAnsi="Arial" w:cs="Arial"/>
      <w:sz w:val="18"/>
      <w:szCs w:val="18"/>
    </w:rPr>
  </w:style>
  <w:style w:type="paragraph" w:customStyle="1" w:styleId="xl106">
    <w:name w:val="xl106"/>
    <w:basedOn w:val="Normal"/>
    <w:qFormat/>
    <w:pPr>
      <w:spacing w:before="280" w:after="280"/>
      <w:textAlignment w:val="center"/>
    </w:pPr>
    <w:rPr>
      <w:rFonts w:ascii="Arial" w:hAnsi="Arial" w:cs="Arial"/>
      <w:sz w:val="18"/>
      <w:szCs w:val="18"/>
    </w:rPr>
  </w:style>
  <w:style w:type="paragraph" w:customStyle="1" w:styleId="xl107">
    <w:name w:val="xl107"/>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08">
    <w:name w:val="xl108"/>
    <w:basedOn w:val="Normal"/>
    <w:qFormat/>
    <w:pPr>
      <w:pBdr>
        <w:top w:val="single" w:sz="4" w:space="0" w:color="00000A"/>
      </w:pBdr>
      <w:spacing w:before="280" w:after="280"/>
      <w:jc w:val="center"/>
    </w:pPr>
    <w:rPr>
      <w:rFonts w:ascii="Arial" w:hAnsi="Arial" w:cs="Arial"/>
      <w:sz w:val="18"/>
      <w:szCs w:val="18"/>
    </w:rPr>
  </w:style>
  <w:style w:type="paragraph" w:customStyle="1" w:styleId="xl109">
    <w:name w:val="xl109"/>
    <w:basedOn w:val="Normal"/>
    <w:qFormat/>
    <w:pPr>
      <w:pBdr>
        <w:top w:val="single" w:sz="4" w:space="0" w:color="00000A"/>
      </w:pBdr>
      <w:spacing w:before="280" w:after="280"/>
    </w:pPr>
    <w:rPr>
      <w:rFonts w:ascii="Arial" w:hAnsi="Arial" w:cs="Arial"/>
      <w:sz w:val="18"/>
      <w:szCs w:val="18"/>
    </w:rPr>
  </w:style>
  <w:style w:type="paragraph" w:customStyle="1" w:styleId="xl110">
    <w:name w:val="xl110"/>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11">
    <w:name w:val="xl111"/>
    <w:basedOn w:val="Normal"/>
    <w:qFormat/>
    <w:pPr>
      <w:pBdr>
        <w:bottom w:val="single" w:sz="4" w:space="0" w:color="00000A"/>
      </w:pBdr>
      <w:spacing w:before="280" w:after="280"/>
      <w:jc w:val="center"/>
    </w:pPr>
    <w:rPr>
      <w:rFonts w:ascii="Arial" w:hAnsi="Arial" w:cs="Arial"/>
      <w:sz w:val="18"/>
      <w:szCs w:val="18"/>
    </w:rPr>
  </w:style>
  <w:style w:type="paragraph" w:customStyle="1" w:styleId="xl112">
    <w:name w:val="xl112"/>
    <w:basedOn w:val="Normal"/>
    <w:qFormat/>
    <w:pPr>
      <w:pBdr>
        <w:bottom w:val="single" w:sz="4" w:space="0" w:color="00000A"/>
      </w:pBdr>
      <w:spacing w:before="280" w:after="280"/>
    </w:pPr>
    <w:rPr>
      <w:rFonts w:ascii="Arial" w:hAnsi="Arial" w:cs="Arial"/>
      <w:sz w:val="18"/>
      <w:szCs w:val="18"/>
    </w:rPr>
  </w:style>
  <w:style w:type="paragraph" w:customStyle="1" w:styleId="xl113">
    <w:name w:val="xl113"/>
    <w:basedOn w:val="Normal"/>
    <w:qFormat/>
    <w:pPr>
      <w:pBdr>
        <w:top w:val="single" w:sz="4" w:space="0" w:color="00000A"/>
        <w:bottom w:val="single" w:sz="4" w:space="0" w:color="00000A"/>
      </w:pBdr>
      <w:spacing w:before="280" w:after="280"/>
      <w:jc w:val="both"/>
    </w:pPr>
    <w:rPr>
      <w:rFonts w:ascii="Arial" w:hAnsi="Arial" w:cs="Arial"/>
      <w:sz w:val="18"/>
      <w:szCs w:val="18"/>
    </w:rPr>
  </w:style>
  <w:style w:type="paragraph" w:customStyle="1" w:styleId="xl114">
    <w:name w:val="xl114"/>
    <w:basedOn w:val="Normal"/>
    <w:qFormat/>
    <w:pPr>
      <w:pBdr>
        <w:top w:val="single" w:sz="4" w:space="0" w:color="00000A"/>
        <w:bottom w:val="single" w:sz="4" w:space="0" w:color="00000A"/>
      </w:pBdr>
      <w:spacing w:before="280" w:after="280"/>
      <w:jc w:val="center"/>
    </w:pPr>
    <w:rPr>
      <w:rFonts w:ascii="Arial" w:hAnsi="Arial" w:cs="Arial"/>
      <w:sz w:val="18"/>
      <w:szCs w:val="18"/>
    </w:rPr>
  </w:style>
  <w:style w:type="paragraph" w:customStyle="1" w:styleId="xl115">
    <w:name w:val="xl115"/>
    <w:basedOn w:val="Normal"/>
    <w:qFormat/>
    <w:pPr>
      <w:pBdr>
        <w:top w:val="single" w:sz="4" w:space="0" w:color="00000A"/>
        <w:bottom w:val="single" w:sz="4" w:space="0" w:color="00000A"/>
      </w:pBdr>
      <w:spacing w:before="280" w:after="280"/>
    </w:pPr>
    <w:rPr>
      <w:rFonts w:ascii="Arial" w:hAnsi="Arial" w:cs="Arial"/>
      <w:sz w:val="18"/>
      <w:szCs w:val="18"/>
    </w:rPr>
  </w:style>
  <w:style w:type="paragraph" w:customStyle="1" w:styleId="xl116">
    <w:name w:val="xl116"/>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17">
    <w:name w:val="xl117"/>
    <w:basedOn w:val="Normal"/>
    <w:qFormat/>
    <w:pPr>
      <w:pBdr>
        <w:top w:val="single" w:sz="4" w:space="0" w:color="00000A"/>
        <w:bottom w:val="single" w:sz="4" w:space="0" w:color="00000A"/>
      </w:pBdr>
      <w:spacing w:before="280" w:after="280"/>
      <w:jc w:val="both"/>
      <w:textAlignment w:val="top"/>
    </w:pPr>
    <w:rPr>
      <w:rFonts w:ascii="Arial" w:hAnsi="Arial" w:cs="Arial"/>
      <w:b/>
      <w:bCs/>
      <w:sz w:val="18"/>
      <w:szCs w:val="18"/>
    </w:rPr>
  </w:style>
  <w:style w:type="paragraph" w:customStyle="1" w:styleId="xl118">
    <w:name w:val="xl118"/>
    <w:basedOn w:val="Normal"/>
    <w:qFormat/>
    <w:pPr>
      <w:spacing w:before="280" w:after="280"/>
      <w:jc w:val="center"/>
    </w:pPr>
    <w:rPr>
      <w:rFonts w:ascii="Arial" w:hAnsi="Arial" w:cs="Arial"/>
      <w:sz w:val="18"/>
      <w:szCs w:val="18"/>
    </w:rPr>
  </w:style>
  <w:style w:type="paragraph" w:customStyle="1" w:styleId="xl119">
    <w:name w:val="xl119"/>
    <w:basedOn w:val="Normal"/>
    <w:qFormat/>
    <w:pPr>
      <w:spacing w:before="280" w:after="280"/>
    </w:pPr>
    <w:rPr>
      <w:rFonts w:ascii="Arial" w:hAnsi="Arial" w:cs="Arial"/>
      <w:sz w:val="18"/>
      <w:szCs w:val="18"/>
    </w:rPr>
  </w:style>
  <w:style w:type="paragraph" w:customStyle="1" w:styleId="xl120">
    <w:name w:val="xl120"/>
    <w:basedOn w:val="Normal"/>
    <w:qFormat/>
    <w:pPr>
      <w:pBdr>
        <w:top w:val="dashed" w:sz="4" w:space="0" w:color="00000A"/>
        <w:left w:val="single" w:sz="4" w:space="0" w:color="00000A"/>
        <w:bottom w:val="dashed" w:sz="4" w:space="0" w:color="00000A"/>
        <w:right w:val="single" w:sz="4" w:space="0" w:color="00000A"/>
      </w:pBdr>
      <w:spacing w:before="280" w:after="280"/>
      <w:jc w:val="both"/>
    </w:pPr>
    <w:rPr>
      <w:rFonts w:ascii="Arial" w:hAnsi="Arial" w:cs="Arial"/>
      <w:sz w:val="18"/>
      <w:szCs w:val="18"/>
    </w:rPr>
  </w:style>
  <w:style w:type="paragraph" w:customStyle="1" w:styleId="xl121">
    <w:name w:val="xl121"/>
    <w:basedOn w:val="Normal"/>
    <w:qFormat/>
    <w:pPr>
      <w:pBdr>
        <w:top w:val="dashed" w:sz="4" w:space="0" w:color="00000A"/>
        <w:bottom w:val="dashed" w:sz="4" w:space="0" w:color="00000A"/>
      </w:pBdr>
      <w:spacing w:before="280" w:after="280"/>
      <w:jc w:val="center"/>
    </w:pPr>
    <w:rPr>
      <w:rFonts w:ascii="Arial" w:hAnsi="Arial" w:cs="Arial"/>
      <w:sz w:val="18"/>
      <w:szCs w:val="18"/>
    </w:rPr>
  </w:style>
  <w:style w:type="paragraph" w:customStyle="1" w:styleId="xl122">
    <w:name w:val="xl122"/>
    <w:basedOn w:val="Normal"/>
    <w:qFormat/>
    <w:pPr>
      <w:pBdr>
        <w:top w:val="dashed" w:sz="4" w:space="0" w:color="00000A"/>
        <w:bottom w:val="dashed" w:sz="4" w:space="0" w:color="00000A"/>
      </w:pBdr>
      <w:spacing w:before="280" w:after="280"/>
    </w:pPr>
    <w:rPr>
      <w:rFonts w:ascii="Arial" w:hAnsi="Arial" w:cs="Arial"/>
      <w:sz w:val="18"/>
      <w:szCs w:val="18"/>
    </w:rPr>
  </w:style>
  <w:style w:type="paragraph" w:customStyle="1" w:styleId="xl123">
    <w:name w:val="xl123"/>
    <w:basedOn w:val="Normal"/>
    <w:qFormat/>
    <w:pPr>
      <w:pBdr>
        <w:top w:val="single" w:sz="4" w:space="0" w:color="00000A"/>
        <w:bottom w:val="single" w:sz="4" w:space="0" w:color="00000A"/>
      </w:pBdr>
      <w:spacing w:before="280" w:after="280"/>
      <w:jc w:val="both"/>
      <w:textAlignment w:val="top"/>
    </w:pPr>
    <w:rPr>
      <w:rFonts w:ascii="Arial" w:hAnsi="Arial" w:cs="Arial"/>
      <w:sz w:val="18"/>
      <w:szCs w:val="18"/>
    </w:rPr>
  </w:style>
  <w:style w:type="paragraph" w:customStyle="1" w:styleId="xl124">
    <w:name w:val="xl124"/>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25">
    <w:name w:val="xl125"/>
    <w:basedOn w:val="Normal"/>
    <w:qFormat/>
    <w:pPr>
      <w:spacing w:before="280" w:after="280"/>
      <w:jc w:val="both"/>
      <w:textAlignment w:val="top"/>
    </w:pPr>
    <w:rPr>
      <w:rFonts w:ascii="Arial" w:hAnsi="Arial" w:cs="Arial"/>
      <w:sz w:val="18"/>
      <w:szCs w:val="18"/>
    </w:rPr>
  </w:style>
  <w:style w:type="paragraph" w:customStyle="1" w:styleId="xl126">
    <w:name w:val="xl126"/>
    <w:basedOn w:val="Normal"/>
    <w:qFormat/>
    <w:pPr>
      <w:pBdr>
        <w:top w:val="single" w:sz="4" w:space="0" w:color="00000A"/>
        <w:bottom w:val="single" w:sz="4" w:space="0" w:color="00000A"/>
      </w:pBdr>
      <w:spacing w:before="280" w:after="280"/>
      <w:jc w:val="both"/>
      <w:textAlignment w:val="top"/>
    </w:pPr>
    <w:rPr>
      <w:rFonts w:ascii="Arial" w:hAnsi="Arial" w:cs="Arial"/>
      <w:sz w:val="18"/>
      <w:szCs w:val="18"/>
    </w:rPr>
  </w:style>
  <w:style w:type="paragraph" w:customStyle="1" w:styleId="xl127">
    <w:name w:val="xl127"/>
    <w:basedOn w:val="Normal"/>
    <w:qFormat/>
    <w:pPr>
      <w:pBdr>
        <w:top w:val="single" w:sz="4" w:space="0" w:color="00000A"/>
        <w:left w:val="single" w:sz="4" w:space="0" w:color="00000A"/>
      </w:pBdr>
      <w:spacing w:before="280" w:after="280"/>
      <w:jc w:val="center"/>
    </w:pPr>
    <w:rPr>
      <w:rFonts w:ascii="Arial" w:hAnsi="Arial" w:cs="Arial"/>
      <w:sz w:val="18"/>
      <w:szCs w:val="18"/>
    </w:rPr>
  </w:style>
  <w:style w:type="paragraph" w:customStyle="1" w:styleId="xl128">
    <w:name w:val="xl128"/>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29">
    <w:name w:val="xl129"/>
    <w:basedOn w:val="Normal"/>
    <w:qFormat/>
    <w:pPr>
      <w:pBdr>
        <w:top w:val="dashed" w:sz="4" w:space="0" w:color="00000A"/>
        <w:left w:val="single" w:sz="4" w:space="0" w:color="00000A"/>
        <w:bottom w:val="dashed" w:sz="4" w:space="0" w:color="00000A"/>
      </w:pBdr>
      <w:spacing w:before="280" w:after="280"/>
      <w:jc w:val="center"/>
    </w:pPr>
    <w:rPr>
      <w:rFonts w:ascii="Arial" w:hAnsi="Arial" w:cs="Arial"/>
      <w:sz w:val="18"/>
      <w:szCs w:val="18"/>
    </w:rPr>
  </w:style>
  <w:style w:type="paragraph" w:customStyle="1" w:styleId="xl130">
    <w:name w:val="xl130"/>
    <w:basedOn w:val="Normal"/>
    <w:qFormat/>
    <w:pPr>
      <w:pBdr>
        <w:left w:val="single" w:sz="4" w:space="0" w:color="00000A"/>
        <w:bottom w:val="single" w:sz="4" w:space="0" w:color="00000A"/>
      </w:pBdr>
      <w:spacing w:before="280" w:after="280"/>
      <w:jc w:val="center"/>
    </w:pPr>
    <w:rPr>
      <w:rFonts w:ascii="Arial" w:hAnsi="Arial" w:cs="Arial"/>
      <w:sz w:val="18"/>
      <w:szCs w:val="18"/>
    </w:rPr>
  </w:style>
  <w:style w:type="paragraph" w:customStyle="1" w:styleId="xl131">
    <w:name w:val="xl131"/>
    <w:basedOn w:val="Normal"/>
    <w:qFormat/>
    <w:pPr>
      <w:spacing w:before="280" w:after="280"/>
      <w:jc w:val="both"/>
      <w:textAlignment w:val="top"/>
    </w:pPr>
    <w:rPr>
      <w:rFonts w:ascii="Arial" w:hAnsi="Arial" w:cs="Arial"/>
      <w:b/>
      <w:bCs/>
      <w:sz w:val="18"/>
      <w:szCs w:val="18"/>
    </w:rPr>
  </w:style>
  <w:style w:type="paragraph" w:customStyle="1" w:styleId="xl132">
    <w:name w:val="xl132"/>
    <w:basedOn w:val="Normal"/>
    <w:qFormat/>
    <w:pPr>
      <w:pBdr>
        <w:bottom w:val="single" w:sz="4" w:space="0" w:color="00000A"/>
      </w:pBdr>
      <w:spacing w:before="280" w:after="280"/>
    </w:pPr>
    <w:rPr>
      <w:rFonts w:ascii="Arial" w:hAnsi="Arial" w:cs="Arial"/>
      <w:sz w:val="18"/>
      <w:szCs w:val="18"/>
    </w:rPr>
  </w:style>
  <w:style w:type="paragraph" w:customStyle="1" w:styleId="xl133">
    <w:name w:val="xl133"/>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sz w:val="18"/>
      <w:szCs w:val="18"/>
    </w:rPr>
  </w:style>
  <w:style w:type="paragraph" w:customStyle="1" w:styleId="xl134">
    <w:name w:val="xl134"/>
    <w:basedOn w:val="Normal"/>
    <w:qFormat/>
    <w:pPr>
      <w:pBdr>
        <w:top w:val="single" w:sz="8" w:space="0" w:color="00000A"/>
        <w:bottom w:val="single" w:sz="8" w:space="0" w:color="00000A"/>
      </w:pBdr>
      <w:shd w:val="clear" w:color="auto" w:fill="FFFF99"/>
      <w:spacing w:before="280" w:after="280"/>
      <w:jc w:val="center"/>
    </w:pPr>
    <w:rPr>
      <w:rFonts w:ascii="Arial" w:hAnsi="Arial" w:cs="Arial"/>
      <w:b/>
      <w:bCs/>
      <w:sz w:val="18"/>
      <w:szCs w:val="18"/>
    </w:rPr>
  </w:style>
  <w:style w:type="paragraph" w:customStyle="1" w:styleId="xl135">
    <w:name w:val="xl135"/>
    <w:basedOn w:val="Normal"/>
    <w:qFormat/>
    <w:pPr>
      <w:pBdr>
        <w:top w:val="single" w:sz="8" w:space="0" w:color="00000A"/>
        <w:bottom w:val="single" w:sz="8" w:space="0" w:color="00000A"/>
      </w:pBdr>
      <w:shd w:val="clear" w:color="auto" w:fill="FFFF99"/>
      <w:spacing w:before="280" w:after="280"/>
    </w:pPr>
    <w:rPr>
      <w:rFonts w:ascii="Arial" w:hAnsi="Arial" w:cs="Arial"/>
      <w:b/>
      <w:bCs/>
      <w:sz w:val="18"/>
      <w:szCs w:val="18"/>
    </w:rPr>
  </w:style>
  <w:style w:type="paragraph" w:customStyle="1" w:styleId="xl136">
    <w:name w:val="xl136"/>
    <w:basedOn w:val="Normal"/>
    <w:qFormat/>
    <w:pPr>
      <w:pBdr>
        <w:top w:val="single" w:sz="8" w:space="0" w:color="00000A"/>
        <w:bottom w:val="single" w:sz="4" w:space="0" w:color="00000A"/>
      </w:pBdr>
      <w:spacing w:before="280" w:after="280"/>
      <w:jc w:val="both"/>
      <w:textAlignment w:val="top"/>
    </w:pPr>
    <w:rPr>
      <w:rFonts w:ascii="Arial" w:hAnsi="Arial" w:cs="Arial"/>
      <w:b/>
      <w:bCs/>
      <w:sz w:val="18"/>
      <w:szCs w:val="18"/>
    </w:rPr>
  </w:style>
  <w:style w:type="paragraph" w:customStyle="1" w:styleId="xl137">
    <w:name w:val="xl137"/>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138">
    <w:name w:val="xl138"/>
    <w:basedOn w:val="Normal"/>
    <w:qFormat/>
    <w:pPr>
      <w:pBdr>
        <w:top w:val="single" w:sz="8" w:space="0" w:color="00000A"/>
        <w:bottom w:val="single" w:sz="4" w:space="0" w:color="00000A"/>
      </w:pBdr>
      <w:spacing w:before="280" w:after="280"/>
      <w:textAlignment w:val="center"/>
    </w:pPr>
    <w:rPr>
      <w:rFonts w:ascii="Arial" w:hAnsi="Arial" w:cs="Arial"/>
      <w:b/>
      <w:bCs/>
      <w:sz w:val="18"/>
      <w:szCs w:val="18"/>
    </w:rPr>
  </w:style>
  <w:style w:type="paragraph" w:customStyle="1" w:styleId="xl139">
    <w:name w:val="xl139"/>
    <w:basedOn w:val="Normal"/>
    <w:qFormat/>
    <w:pPr>
      <w:pBdr>
        <w:top w:val="single" w:sz="4" w:space="0" w:color="00000A"/>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sz w:val="18"/>
      <w:szCs w:val="18"/>
    </w:rPr>
  </w:style>
  <w:style w:type="paragraph" w:customStyle="1" w:styleId="xl140">
    <w:name w:val="xl140"/>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141">
    <w:name w:val="xl141"/>
    <w:basedOn w:val="Normal"/>
    <w:qFormat/>
    <w:pPr>
      <w:pBdr>
        <w:top w:val="single" w:sz="4" w:space="0" w:color="00000A"/>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142">
    <w:name w:val="xl142"/>
    <w:basedOn w:val="Normal"/>
    <w:qFormat/>
    <w:pPr>
      <w:pBdr>
        <w:top w:val="single" w:sz="4" w:space="0" w:color="00000A"/>
        <w:bottom w:val="single" w:sz="4" w:space="0" w:color="00000A"/>
      </w:pBdr>
      <w:spacing w:before="280" w:after="280"/>
      <w:jc w:val="center"/>
      <w:textAlignment w:val="center"/>
    </w:pPr>
    <w:rPr>
      <w:rFonts w:ascii="Arial" w:hAnsi="Arial" w:cs="Arial"/>
      <w:sz w:val="18"/>
      <w:szCs w:val="18"/>
    </w:rPr>
  </w:style>
  <w:style w:type="paragraph" w:customStyle="1" w:styleId="xl143">
    <w:name w:val="xl143"/>
    <w:basedOn w:val="Normal"/>
    <w:qFormat/>
    <w:pPr>
      <w:pBdr>
        <w:top w:val="single" w:sz="4" w:space="0" w:color="00000A"/>
        <w:bottom w:val="single" w:sz="4" w:space="0" w:color="00000A"/>
      </w:pBdr>
      <w:spacing w:before="280" w:after="280"/>
      <w:textAlignment w:val="center"/>
    </w:pPr>
    <w:rPr>
      <w:rFonts w:ascii="Arial" w:hAnsi="Arial" w:cs="Arial"/>
      <w:sz w:val="18"/>
      <w:szCs w:val="18"/>
    </w:rPr>
  </w:style>
  <w:style w:type="paragraph" w:customStyle="1" w:styleId="xl144">
    <w:name w:val="xl144"/>
    <w:basedOn w:val="Normal"/>
    <w:qFormat/>
    <w:pPr>
      <w:pBdr>
        <w:top w:val="single" w:sz="4" w:space="0" w:color="00000A"/>
      </w:pBdr>
      <w:spacing w:before="280" w:after="280"/>
    </w:pPr>
    <w:rPr>
      <w:rFonts w:ascii="Arial" w:hAnsi="Arial" w:cs="Arial"/>
      <w:color w:val="FFCC99"/>
      <w:sz w:val="18"/>
      <w:szCs w:val="18"/>
    </w:rPr>
  </w:style>
  <w:style w:type="paragraph" w:customStyle="1" w:styleId="xl145">
    <w:name w:val="xl145"/>
    <w:basedOn w:val="Normal"/>
    <w:qFormat/>
    <w:pPr>
      <w:pBdr>
        <w:top w:val="single" w:sz="4" w:space="0" w:color="00000A"/>
      </w:pBdr>
      <w:spacing w:before="280" w:after="280"/>
      <w:jc w:val="both"/>
      <w:textAlignment w:val="top"/>
    </w:pPr>
    <w:rPr>
      <w:rFonts w:ascii="Arial" w:hAnsi="Arial" w:cs="Arial"/>
      <w:sz w:val="18"/>
      <w:szCs w:val="18"/>
    </w:rPr>
  </w:style>
  <w:style w:type="paragraph" w:customStyle="1" w:styleId="xl146">
    <w:name w:val="xl146"/>
    <w:basedOn w:val="Normal"/>
    <w:qFormat/>
    <w:pPr>
      <w:pBdr>
        <w:top w:val="single" w:sz="4" w:space="0" w:color="00000A"/>
      </w:pBdr>
      <w:spacing w:before="280" w:after="280"/>
      <w:jc w:val="center"/>
    </w:pPr>
    <w:rPr>
      <w:rFonts w:ascii="Arial" w:hAnsi="Arial" w:cs="Arial"/>
      <w:color w:val="000000"/>
      <w:sz w:val="18"/>
      <w:szCs w:val="18"/>
    </w:rPr>
  </w:style>
  <w:style w:type="paragraph" w:customStyle="1" w:styleId="xl147">
    <w:name w:val="xl147"/>
    <w:basedOn w:val="Normal"/>
    <w:qFormat/>
    <w:pPr>
      <w:pBdr>
        <w:top w:val="single" w:sz="4" w:space="0" w:color="00000A"/>
      </w:pBdr>
      <w:spacing w:before="280" w:after="280"/>
    </w:pPr>
    <w:rPr>
      <w:rFonts w:ascii="Arial" w:hAnsi="Arial" w:cs="Arial"/>
      <w:color w:val="000000"/>
      <w:sz w:val="18"/>
      <w:szCs w:val="18"/>
    </w:rPr>
  </w:style>
  <w:style w:type="paragraph" w:customStyle="1" w:styleId="xl148">
    <w:name w:val="xl148"/>
    <w:basedOn w:val="Normal"/>
    <w:qFormat/>
    <w:pPr>
      <w:pBdr>
        <w:left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49">
    <w:name w:val="xl149"/>
    <w:basedOn w:val="Normal"/>
    <w:qFormat/>
    <w:pPr>
      <w:pBdr>
        <w:top w:val="single" w:sz="4" w:space="0" w:color="00000A"/>
      </w:pBdr>
      <w:spacing w:before="280" w:after="280"/>
      <w:jc w:val="both"/>
      <w:textAlignment w:val="top"/>
    </w:pPr>
    <w:rPr>
      <w:rFonts w:ascii="Arial" w:hAnsi="Arial" w:cs="Arial"/>
      <w:sz w:val="18"/>
      <w:szCs w:val="18"/>
    </w:rPr>
  </w:style>
  <w:style w:type="paragraph" w:customStyle="1" w:styleId="xl150">
    <w:name w:val="xl150"/>
    <w:basedOn w:val="Normal"/>
    <w:qFormat/>
    <w:pPr>
      <w:pBdr>
        <w:top w:val="single" w:sz="4" w:space="0" w:color="00000A"/>
      </w:pBdr>
      <w:spacing w:before="280" w:after="280"/>
      <w:jc w:val="center"/>
    </w:pPr>
    <w:rPr>
      <w:rFonts w:ascii="Arial" w:hAnsi="Arial" w:cs="Arial"/>
      <w:i/>
      <w:iCs/>
      <w:color w:val="000000"/>
      <w:sz w:val="18"/>
      <w:szCs w:val="18"/>
    </w:rPr>
  </w:style>
  <w:style w:type="paragraph" w:customStyle="1" w:styleId="xl151">
    <w:name w:val="xl151"/>
    <w:basedOn w:val="Normal"/>
    <w:qFormat/>
    <w:pPr>
      <w:pBdr>
        <w:top w:val="single" w:sz="4" w:space="0" w:color="00000A"/>
      </w:pBdr>
      <w:spacing w:before="280" w:after="280"/>
    </w:pPr>
    <w:rPr>
      <w:rFonts w:ascii="Arial" w:hAnsi="Arial" w:cs="Arial"/>
      <w:i/>
      <w:iCs/>
      <w:color w:val="000000"/>
      <w:sz w:val="18"/>
      <w:szCs w:val="18"/>
    </w:rPr>
  </w:style>
  <w:style w:type="paragraph" w:customStyle="1" w:styleId="xl152">
    <w:name w:val="xl152"/>
    <w:basedOn w:val="Normal"/>
    <w:qFormat/>
    <w:pPr>
      <w:spacing w:before="280" w:after="280"/>
    </w:pPr>
    <w:rPr>
      <w:rFonts w:ascii="Arial" w:hAnsi="Arial" w:cs="Arial"/>
      <w:color w:val="000000"/>
      <w:sz w:val="18"/>
      <w:szCs w:val="18"/>
    </w:rPr>
  </w:style>
  <w:style w:type="paragraph" w:customStyle="1" w:styleId="xl153">
    <w:name w:val="xl153"/>
    <w:basedOn w:val="Normal"/>
    <w:qFormat/>
    <w:pPr>
      <w:pBdr>
        <w:bottom w:val="single" w:sz="4" w:space="0" w:color="00000A"/>
      </w:pBdr>
      <w:spacing w:before="280" w:after="280"/>
    </w:pPr>
    <w:rPr>
      <w:rFonts w:ascii="Arial" w:hAnsi="Arial" w:cs="Arial"/>
      <w:color w:val="000000"/>
      <w:sz w:val="18"/>
      <w:szCs w:val="18"/>
    </w:rPr>
  </w:style>
  <w:style w:type="paragraph" w:customStyle="1" w:styleId="xl154">
    <w:name w:val="xl154"/>
    <w:basedOn w:val="Normal"/>
    <w:qFormat/>
    <w:pPr>
      <w:spacing w:before="280" w:after="280"/>
    </w:pPr>
    <w:rPr>
      <w:rFonts w:ascii="Arial" w:hAnsi="Arial" w:cs="Arial"/>
      <w:sz w:val="18"/>
      <w:szCs w:val="18"/>
    </w:rPr>
  </w:style>
  <w:style w:type="paragraph" w:customStyle="1" w:styleId="xl155">
    <w:name w:val="xl155"/>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sz w:val="18"/>
      <w:szCs w:val="18"/>
    </w:rPr>
  </w:style>
  <w:style w:type="paragraph" w:customStyle="1" w:styleId="xl156">
    <w:name w:val="xl156"/>
    <w:basedOn w:val="Normal"/>
    <w:qFormat/>
    <w:pPr>
      <w:pBdr>
        <w:top w:val="single" w:sz="8" w:space="0" w:color="00000A"/>
        <w:bottom w:val="single" w:sz="8" w:space="0" w:color="00000A"/>
      </w:pBdr>
      <w:shd w:val="clear" w:color="auto" w:fill="FFFF99"/>
      <w:spacing w:before="280" w:after="280"/>
      <w:jc w:val="center"/>
      <w:textAlignment w:val="top"/>
    </w:pPr>
    <w:rPr>
      <w:rFonts w:ascii="Arial" w:hAnsi="Arial" w:cs="Arial"/>
      <w:b/>
      <w:bCs/>
      <w:sz w:val="18"/>
      <w:szCs w:val="18"/>
    </w:rPr>
  </w:style>
  <w:style w:type="paragraph" w:customStyle="1" w:styleId="xl157">
    <w:name w:val="xl157"/>
    <w:basedOn w:val="Normal"/>
    <w:qFormat/>
    <w:pPr>
      <w:pBdr>
        <w:bottom w:val="single" w:sz="4" w:space="0" w:color="00000A"/>
      </w:pBdr>
      <w:spacing w:before="280" w:after="280"/>
      <w:jc w:val="both"/>
      <w:textAlignment w:val="top"/>
    </w:pPr>
    <w:rPr>
      <w:rFonts w:ascii="Arial" w:hAnsi="Arial" w:cs="Arial"/>
      <w:b/>
      <w:bCs/>
      <w:sz w:val="18"/>
      <w:szCs w:val="18"/>
    </w:rPr>
  </w:style>
  <w:style w:type="paragraph" w:customStyle="1" w:styleId="xl158">
    <w:name w:val="xl158"/>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159">
    <w:name w:val="xl159"/>
    <w:basedOn w:val="Normal"/>
    <w:qFormat/>
    <w:pPr>
      <w:pBdr>
        <w:bottom w:val="single" w:sz="4" w:space="0" w:color="00000A"/>
      </w:pBdr>
      <w:spacing w:before="280" w:after="280"/>
      <w:textAlignment w:val="center"/>
    </w:pPr>
    <w:rPr>
      <w:rFonts w:ascii="Arial" w:hAnsi="Arial" w:cs="Arial"/>
      <w:b/>
      <w:bCs/>
      <w:sz w:val="18"/>
      <w:szCs w:val="18"/>
    </w:rPr>
  </w:style>
  <w:style w:type="paragraph" w:customStyle="1" w:styleId="xl160">
    <w:name w:val="xl160"/>
    <w:basedOn w:val="Normal"/>
    <w:qFormat/>
    <w:pPr>
      <w:pBdr>
        <w:top w:val="single" w:sz="4" w:space="0" w:color="00000A"/>
      </w:pBdr>
      <w:spacing w:before="280" w:after="280"/>
      <w:jc w:val="center"/>
      <w:textAlignment w:val="center"/>
    </w:pPr>
    <w:rPr>
      <w:rFonts w:ascii="Arial" w:hAnsi="Arial" w:cs="Arial"/>
      <w:sz w:val="18"/>
      <w:szCs w:val="18"/>
    </w:rPr>
  </w:style>
  <w:style w:type="paragraph" w:customStyle="1" w:styleId="xl161">
    <w:name w:val="xl161"/>
    <w:basedOn w:val="Normal"/>
    <w:qFormat/>
    <w:pPr>
      <w:pBdr>
        <w:top w:val="single" w:sz="4" w:space="0" w:color="00000A"/>
      </w:pBdr>
      <w:spacing w:before="280" w:after="280"/>
      <w:textAlignment w:val="center"/>
    </w:pPr>
    <w:rPr>
      <w:rFonts w:ascii="Arial" w:hAnsi="Arial" w:cs="Arial"/>
      <w:sz w:val="18"/>
      <w:szCs w:val="18"/>
    </w:rPr>
  </w:style>
  <w:style w:type="paragraph" w:customStyle="1" w:styleId="xl162">
    <w:name w:val="xl162"/>
    <w:basedOn w:val="Normal"/>
    <w:qFormat/>
    <w:pPr>
      <w:pBdr>
        <w:left w:val="single" w:sz="4" w:space="0" w:color="00000A"/>
      </w:pBdr>
      <w:spacing w:before="280" w:after="280"/>
      <w:jc w:val="center"/>
    </w:pPr>
    <w:rPr>
      <w:rFonts w:ascii="Arial" w:hAnsi="Arial" w:cs="Arial"/>
      <w:sz w:val="18"/>
      <w:szCs w:val="18"/>
    </w:rPr>
  </w:style>
  <w:style w:type="paragraph" w:customStyle="1" w:styleId="xl163">
    <w:name w:val="xl163"/>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4">
    <w:name w:val="xl164"/>
    <w:basedOn w:val="Normal"/>
    <w:qFormat/>
    <w:pPr>
      <w:pBdr>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5">
    <w:name w:val="xl165"/>
    <w:basedOn w:val="Normal"/>
    <w:qFormat/>
    <w:pPr>
      <w:pBdr>
        <w:top w:val="dashed"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66">
    <w:name w:val="xl166"/>
    <w:basedOn w:val="Normal"/>
    <w:qFormat/>
    <w:pPr>
      <w:pBdr>
        <w:top w:val="dashed" w:sz="4" w:space="0" w:color="00000A"/>
        <w:bottom w:val="single" w:sz="4" w:space="0" w:color="00000A"/>
      </w:pBdr>
      <w:spacing w:before="280" w:after="280"/>
      <w:jc w:val="center"/>
    </w:pPr>
    <w:rPr>
      <w:rFonts w:ascii="Arial" w:hAnsi="Arial" w:cs="Arial"/>
      <w:sz w:val="18"/>
      <w:szCs w:val="18"/>
    </w:rPr>
  </w:style>
  <w:style w:type="paragraph" w:customStyle="1" w:styleId="xl167">
    <w:name w:val="xl167"/>
    <w:basedOn w:val="Normal"/>
    <w:qFormat/>
    <w:pPr>
      <w:pBdr>
        <w:top w:val="dashed" w:sz="4" w:space="0" w:color="00000A"/>
        <w:bottom w:val="single" w:sz="4" w:space="0" w:color="00000A"/>
      </w:pBdr>
      <w:spacing w:before="280" w:after="280"/>
    </w:pPr>
    <w:rPr>
      <w:rFonts w:ascii="Arial" w:hAnsi="Arial" w:cs="Arial"/>
      <w:sz w:val="18"/>
      <w:szCs w:val="18"/>
    </w:rPr>
  </w:style>
  <w:style w:type="paragraph" w:customStyle="1" w:styleId="xl168">
    <w:name w:val="xl168"/>
    <w:basedOn w:val="Normal"/>
    <w:qFormat/>
    <w:pPr>
      <w:pBdr>
        <w:top w:val="dashed"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9">
    <w:name w:val="xl169"/>
    <w:basedOn w:val="Normal"/>
    <w:qFormat/>
    <w:pPr>
      <w:pBdr>
        <w:top w:val="dashed" w:sz="4" w:space="0" w:color="00000A"/>
      </w:pBdr>
      <w:spacing w:before="280" w:after="280"/>
      <w:jc w:val="center"/>
    </w:pPr>
    <w:rPr>
      <w:rFonts w:ascii="Arial" w:hAnsi="Arial" w:cs="Arial"/>
      <w:sz w:val="18"/>
      <w:szCs w:val="18"/>
    </w:rPr>
  </w:style>
  <w:style w:type="paragraph" w:customStyle="1" w:styleId="xl170">
    <w:name w:val="xl170"/>
    <w:basedOn w:val="Normal"/>
    <w:qFormat/>
    <w:pPr>
      <w:pBdr>
        <w:top w:val="dashed" w:sz="4" w:space="0" w:color="00000A"/>
      </w:pBdr>
      <w:spacing w:before="280" w:after="280"/>
    </w:pPr>
    <w:rPr>
      <w:rFonts w:ascii="Arial" w:hAnsi="Arial" w:cs="Arial"/>
      <w:sz w:val="18"/>
      <w:szCs w:val="18"/>
    </w:rPr>
  </w:style>
  <w:style w:type="paragraph" w:customStyle="1" w:styleId="xl171">
    <w:name w:val="xl171"/>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72">
    <w:name w:val="xl172"/>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73">
    <w:name w:val="xl173"/>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74">
    <w:name w:val="xl174"/>
    <w:basedOn w:val="Normal"/>
    <w:qFormat/>
    <w:pPr>
      <w:pBdr>
        <w:bottom w:val="dashed" w:sz="4" w:space="0" w:color="00000A"/>
      </w:pBdr>
      <w:spacing w:before="280" w:after="280"/>
      <w:jc w:val="center"/>
    </w:pPr>
    <w:rPr>
      <w:rFonts w:ascii="Arial" w:hAnsi="Arial" w:cs="Arial"/>
      <w:sz w:val="18"/>
      <w:szCs w:val="18"/>
    </w:rPr>
  </w:style>
  <w:style w:type="paragraph" w:customStyle="1" w:styleId="xl175">
    <w:name w:val="xl175"/>
    <w:basedOn w:val="Normal"/>
    <w:qFormat/>
    <w:pPr>
      <w:pBdr>
        <w:bottom w:val="dashed" w:sz="4" w:space="0" w:color="00000A"/>
      </w:pBdr>
      <w:spacing w:before="280" w:after="280"/>
    </w:pPr>
    <w:rPr>
      <w:rFonts w:ascii="Arial" w:hAnsi="Arial" w:cs="Arial"/>
      <w:sz w:val="18"/>
      <w:szCs w:val="18"/>
    </w:rPr>
  </w:style>
  <w:style w:type="paragraph" w:customStyle="1" w:styleId="xl176">
    <w:name w:val="xl176"/>
    <w:basedOn w:val="Normal"/>
    <w:qFormat/>
    <w:pPr>
      <w:pBdr>
        <w:top w:val="single" w:sz="4" w:space="0" w:color="00000A"/>
      </w:pBdr>
      <w:spacing w:before="280" w:after="280"/>
      <w:jc w:val="both"/>
      <w:textAlignment w:val="top"/>
    </w:pPr>
    <w:rPr>
      <w:rFonts w:ascii="Arial" w:hAnsi="Arial" w:cs="Arial"/>
      <w:b/>
      <w:bCs/>
      <w:sz w:val="18"/>
      <w:szCs w:val="18"/>
    </w:rPr>
  </w:style>
  <w:style w:type="paragraph" w:customStyle="1" w:styleId="xl177">
    <w:name w:val="xl177"/>
    <w:basedOn w:val="Normal"/>
    <w:qFormat/>
    <w:pPr>
      <w:pBdr>
        <w:top w:val="single" w:sz="4" w:space="0" w:color="00000A"/>
      </w:pBdr>
      <w:spacing w:before="280" w:after="280"/>
      <w:jc w:val="center"/>
      <w:textAlignment w:val="center"/>
    </w:pPr>
    <w:rPr>
      <w:rFonts w:ascii="Arial" w:hAnsi="Arial" w:cs="Arial"/>
      <w:b/>
      <w:bCs/>
      <w:sz w:val="18"/>
      <w:szCs w:val="18"/>
    </w:rPr>
  </w:style>
  <w:style w:type="paragraph" w:customStyle="1" w:styleId="xl178">
    <w:name w:val="xl178"/>
    <w:basedOn w:val="Normal"/>
    <w:qFormat/>
    <w:pPr>
      <w:pBdr>
        <w:top w:val="single" w:sz="4" w:space="0" w:color="00000A"/>
      </w:pBdr>
      <w:spacing w:before="280" w:after="280"/>
      <w:textAlignment w:val="center"/>
    </w:pPr>
    <w:rPr>
      <w:rFonts w:ascii="Arial" w:hAnsi="Arial" w:cs="Arial"/>
      <w:b/>
      <w:bCs/>
      <w:sz w:val="18"/>
      <w:szCs w:val="18"/>
    </w:rPr>
  </w:style>
  <w:style w:type="paragraph" w:customStyle="1" w:styleId="xl179">
    <w:name w:val="xl179"/>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80">
    <w:name w:val="xl180"/>
    <w:basedOn w:val="Normal"/>
    <w:qFormat/>
    <w:pPr>
      <w:pBdr>
        <w:top w:val="single" w:sz="4"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181">
    <w:name w:val="xl181"/>
    <w:basedOn w:val="Normal"/>
    <w:qFormat/>
    <w:pPr>
      <w:pBdr>
        <w:top w:val="single" w:sz="4" w:space="0" w:color="00000A"/>
        <w:bottom w:val="single" w:sz="4" w:space="0" w:color="00000A"/>
      </w:pBdr>
      <w:spacing w:before="280" w:after="280"/>
      <w:textAlignment w:val="center"/>
    </w:pPr>
    <w:rPr>
      <w:rFonts w:ascii="Arial" w:hAnsi="Arial" w:cs="Arial"/>
      <w:b/>
      <w:bCs/>
      <w:sz w:val="18"/>
      <w:szCs w:val="18"/>
    </w:rPr>
  </w:style>
  <w:style w:type="paragraph" w:customStyle="1" w:styleId="xl182">
    <w:name w:val="xl182"/>
    <w:basedOn w:val="Normal"/>
    <w:qFormat/>
    <w:pPr>
      <w:pBdr>
        <w:top w:val="dashed" w:sz="4" w:space="0" w:color="00000A"/>
        <w:bottom w:val="dashed" w:sz="4" w:space="0" w:color="00000A"/>
      </w:pBdr>
      <w:spacing w:before="280" w:after="280"/>
      <w:jc w:val="right"/>
    </w:pPr>
    <w:rPr>
      <w:rFonts w:ascii="Arial" w:hAnsi="Arial" w:cs="Arial"/>
      <w:sz w:val="18"/>
      <w:szCs w:val="18"/>
    </w:rPr>
  </w:style>
  <w:style w:type="paragraph" w:customStyle="1" w:styleId="xl183">
    <w:name w:val="xl183"/>
    <w:basedOn w:val="Normal"/>
    <w:qFormat/>
    <w:pPr>
      <w:pBdr>
        <w:bottom w:val="single" w:sz="4" w:space="0" w:color="00000A"/>
      </w:pBdr>
      <w:spacing w:before="280" w:after="280"/>
      <w:jc w:val="right"/>
    </w:pPr>
    <w:rPr>
      <w:rFonts w:ascii="Arial" w:hAnsi="Arial" w:cs="Arial"/>
      <w:sz w:val="18"/>
      <w:szCs w:val="18"/>
    </w:rPr>
  </w:style>
  <w:style w:type="paragraph" w:customStyle="1" w:styleId="xl184">
    <w:name w:val="xl184"/>
    <w:basedOn w:val="Normal"/>
    <w:qFormat/>
    <w:pPr>
      <w:spacing w:before="280" w:after="280"/>
      <w:jc w:val="both"/>
      <w:textAlignment w:val="top"/>
    </w:pPr>
    <w:rPr>
      <w:rFonts w:ascii="Arial" w:hAnsi="Arial" w:cs="Arial"/>
      <w:sz w:val="18"/>
      <w:szCs w:val="18"/>
    </w:rPr>
  </w:style>
  <w:style w:type="paragraph" w:customStyle="1" w:styleId="xl185">
    <w:name w:val="xl185"/>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86">
    <w:name w:val="xl186"/>
    <w:basedOn w:val="Normal"/>
    <w:qFormat/>
    <w:pPr>
      <w:spacing w:before="280" w:after="280"/>
      <w:jc w:val="both"/>
      <w:textAlignment w:val="top"/>
    </w:pPr>
    <w:rPr>
      <w:rFonts w:ascii="Arial" w:hAnsi="Arial" w:cs="Arial"/>
      <w:sz w:val="18"/>
      <w:szCs w:val="18"/>
    </w:rPr>
  </w:style>
  <w:style w:type="paragraph" w:customStyle="1" w:styleId="xl187">
    <w:name w:val="xl187"/>
    <w:basedOn w:val="Normal"/>
    <w:qFormat/>
    <w:pPr>
      <w:spacing w:before="280" w:after="280"/>
    </w:pPr>
    <w:rPr>
      <w:rFonts w:ascii="Arial" w:hAnsi="Arial" w:cs="Arial"/>
      <w:sz w:val="18"/>
      <w:szCs w:val="18"/>
    </w:rPr>
  </w:style>
  <w:style w:type="paragraph" w:customStyle="1" w:styleId="xl188">
    <w:name w:val="xl188"/>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sz w:val="18"/>
      <w:szCs w:val="18"/>
    </w:rPr>
  </w:style>
  <w:style w:type="paragraph" w:customStyle="1" w:styleId="xl189">
    <w:name w:val="xl189"/>
    <w:basedOn w:val="Normal"/>
    <w:qFormat/>
    <w:pPr>
      <w:pBdr>
        <w:top w:val="single" w:sz="8" w:space="0" w:color="00000A"/>
        <w:bottom w:val="single" w:sz="8" w:space="0" w:color="00000A"/>
      </w:pBdr>
      <w:shd w:val="clear" w:color="auto" w:fill="FFFF99"/>
      <w:spacing w:before="280" w:after="280"/>
      <w:textAlignment w:val="center"/>
    </w:pPr>
    <w:rPr>
      <w:rFonts w:ascii="Arial" w:hAnsi="Arial" w:cs="Arial"/>
      <w:sz w:val="18"/>
      <w:szCs w:val="18"/>
    </w:rPr>
  </w:style>
  <w:style w:type="paragraph" w:customStyle="1" w:styleId="xl190">
    <w:name w:val="xl190"/>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sz w:val="18"/>
      <w:szCs w:val="18"/>
    </w:rPr>
  </w:style>
  <w:style w:type="paragraph" w:customStyle="1" w:styleId="xl191">
    <w:name w:val="xl191"/>
    <w:basedOn w:val="Normal"/>
    <w:qFormat/>
    <w:pPr>
      <w:pBdr>
        <w:top w:val="single" w:sz="4" w:space="0" w:color="00000A"/>
        <w:bottom w:val="single" w:sz="4" w:space="0" w:color="00000A"/>
      </w:pBdr>
      <w:shd w:val="clear" w:color="auto" w:fill="99CCFF"/>
      <w:spacing w:before="280" w:after="280"/>
      <w:textAlignment w:val="center"/>
    </w:pPr>
    <w:rPr>
      <w:rFonts w:ascii="Arial" w:hAnsi="Arial" w:cs="Arial"/>
      <w:sz w:val="18"/>
      <w:szCs w:val="18"/>
    </w:rPr>
  </w:style>
  <w:style w:type="paragraph" w:customStyle="1" w:styleId="xl192">
    <w:name w:val="xl192"/>
    <w:basedOn w:val="Normal"/>
    <w:qFormat/>
    <w:pPr>
      <w:spacing w:before="280" w:after="280"/>
      <w:jc w:val="both"/>
      <w:textAlignment w:val="top"/>
    </w:pPr>
    <w:rPr>
      <w:rFonts w:ascii="Arial" w:hAnsi="Arial" w:cs="Arial"/>
      <w:b/>
      <w:bCs/>
      <w:sz w:val="18"/>
      <w:szCs w:val="18"/>
    </w:rPr>
  </w:style>
  <w:style w:type="paragraph" w:customStyle="1" w:styleId="xl193">
    <w:name w:val="xl193"/>
    <w:basedOn w:val="Normal"/>
    <w:qFormat/>
    <w:pPr>
      <w:pBdr>
        <w:top w:val="single" w:sz="4" w:space="0" w:color="00000A"/>
        <w:bottom w:val="single" w:sz="8" w:space="0" w:color="00000A"/>
      </w:pBdr>
      <w:spacing w:before="280" w:after="280"/>
      <w:jc w:val="both"/>
      <w:textAlignment w:val="top"/>
    </w:pPr>
    <w:rPr>
      <w:rFonts w:ascii="Arial" w:hAnsi="Arial" w:cs="Arial"/>
      <w:b/>
      <w:bCs/>
      <w:sz w:val="18"/>
      <w:szCs w:val="18"/>
    </w:rPr>
  </w:style>
  <w:style w:type="paragraph" w:customStyle="1" w:styleId="xl194">
    <w:name w:val="xl194"/>
    <w:basedOn w:val="Normal"/>
    <w:qFormat/>
    <w:pPr>
      <w:pBdr>
        <w:top w:val="single" w:sz="4" w:space="0" w:color="00000A"/>
        <w:bottom w:val="single" w:sz="8" w:space="0" w:color="00000A"/>
      </w:pBdr>
      <w:spacing w:before="280" w:after="280"/>
      <w:jc w:val="center"/>
    </w:pPr>
    <w:rPr>
      <w:rFonts w:ascii="Arial" w:hAnsi="Arial" w:cs="Arial"/>
      <w:sz w:val="18"/>
      <w:szCs w:val="18"/>
    </w:rPr>
  </w:style>
  <w:style w:type="paragraph" w:customStyle="1" w:styleId="xl195">
    <w:name w:val="xl195"/>
    <w:basedOn w:val="Normal"/>
    <w:qFormat/>
    <w:pPr>
      <w:pBdr>
        <w:top w:val="single" w:sz="4" w:space="0" w:color="00000A"/>
        <w:bottom w:val="single" w:sz="8" w:space="0" w:color="00000A"/>
      </w:pBdr>
      <w:spacing w:before="280" w:after="280"/>
    </w:pPr>
    <w:rPr>
      <w:rFonts w:ascii="Arial" w:hAnsi="Arial" w:cs="Arial"/>
      <w:sz w:val="18"/>
      <w:szCs w:val="18"/>
    </w:rPr>
  </w:style>
  <w:style w:type="paragraph" w:customStyle="1" w:styleId="xl196">
    <w:name w:val="xl196"/>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b/>
      <w:bCs/>
      <w:sz w:val="18"/>
      <w:szCs w:val="18"/>
    </w:rPr>
  </w:style>
  <w:style w:type="paragraph" w:customStyle="1" w:styleId="xl197">
    <w:name w:val="xl197"/>
    <w:basedOn w:val="Normal"/>
    <w:qFormat/>
    <w:pPr>
      <w:pBdr>
        <w:top w:val="single" w:sz="8" w:space="0" w:color="00000A"/>
        <w:bottom w:val="single" w:sz="8" w:space="0" w:color="00000A"/>
      </w:pBdr>
      <w:shd w:val="clear" w:color="auto" w:fill="FFFF99"/>
      <w:spacing w:before="280" w:after="280"/>
      <w:textAlignment w:val="center"/>
    </w:pPr>
    <w:rPr>
      <w:rFonts w:ascii="Arial" w:hAnsi="Arial" w:cs="Arial"/>
      <w:b/>
      <w:bCs/>
      <w:sz w:val="18"/>
      <w:szCs w:val="18"/>
    </w:rPr>
  </w:style>
  <w:style w:type="paragraph" w:customStyle="1" w:styleId="xl198">
    <w:name w:val="xl198"/>
    <w:basedOn w:val="Normal"/>
    <w:qFormat/>
    <w:pPr>
      <w:spacing w:before="280" w:after="280"/>
      <w:jc w:val="center"/>
    </w:pPr>
    <w:rPr>
      <w:rFonts w:ascii="Arial" w:hAnsi="Arial" w:cs="Arial"/>
      <w:b/>
      <w:bCs/>
      <w:sz w:val="18"/>
      <w:szCs w:val="18"/>
    </w:rPr>
  </w:style>
  <w:style w:type="paragraph" w:customStyle="1" w:styleId="xl199">
    <w:name w:val="xl199"/>
    <w:basedOn w:val="Normal"/>
    <w:qFormat/>
    <w:pPr>
      <w:spacing w:before="280" w:after="280"/>
    </w:pPr>
    <w:rPr>
      <w:rFonts w:ascii="Arial" w:hAnsi="Arial" w:cs="Arial"/>
      <w:b/>
      <w:bCs/>
      <w:sz w:val="18"/>
      <w:szCs w:val="18"/>
    </w:rPr>
  </w:style>
  <w:style w:type="paragraph" w:customStyle="1" w:styleId="xl200">
    <w:name w:val="xl200"/>
    <w:basedOn w:val="Normal"/>
    <w:qFormat/>
    <w:pPr>
      <w:pBdr>
        <w:top w:val="single" w:sz="4" w:space="0" w:color="00000A"/>
      </w:pBdr>
      <w:spacing w:before="280" w:after="280"/>
    </w:pPr>
    <w:rPr>
      <w:rFonts w:ascii="Arial" w:hAnsi="Arial" w:cs="Arial"/>
      <w:sz w:val="18"/>
      <w:szCs w:val="18"/>
    </w:rPr>
  </w:style>
  <w:style w:type="paragraph" w:customStyle="1" w:styleId="xl201">
    <w:name w:val="xl201"/>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202">
    <w:name w:val="xl202"/>
    <w:basedOn w:val="Normal"/>
    <w:qFormat/>
    <w:pPr>
      <w:pBdr>
        <w:bottom w:val="dashed" w:sz="4" w:space="0" w:color="00000A"/>
      </w:pBdr>
      <w:spacing w:before="280" w:after="280"/>
    </w:pPr>
    <w:rPr>
      <w:rFonts w:ascii="Arial" w:hAnsi="Arial" w:cs="Arial"/>
      <w:sz w:val="18"/>
      <w:szCs w:val="18"/>
    </w:rPr>
  </w:style>
  <w:style w:type="paragraph" w:customStyle="1" w:styleId="xl203">
    <w:name w:val="xl203"/>
    <w:basedOn w:val="Normal"/>
    <w:qFormat/>
    <w:pPr>
      <w:spacing w:before="280" w:after="280"/>
    </w:pPr>
    <w:rPr>
      <w:rFonts w:ascii="Arial" w:hAnsi="Arial" w:cs="Arial"/>
      <w:sz w:val="18"/>
      <w:szCs w:val="18"/>
    </w:rPr>
  </w:style>
  <w:style w:type="paragraph" w:customStyle="1" w:styleId="xl204">
    <w:name w:val="xl204"/>
    <w:basedOn w:val="Normal"/>
    <w:qFormat/>
    <w:pPr>
      <w:pBdr>
        <w:top w:val="single" w:sz="4" w:space="0" w:color="00000A"/>
      </w:pBdr>
      <w:spacing w:before="280" w:after="280"/>
      <w:jc w:val="both"/>
    </w:pPr>
    <w:rPr>
      <w:rFonts w:ascii="Arial" w:hAnsi="Arial" w:cs="Arial"/>
      <w:sz w:val="18"/>
      <w:szCs w:val="18"/>
    </w:rPr>
  </w:style>
  <w:style w:type="paragraph" w:customStyle="1" w:styleId="xl205">
    <w:name w:val="xl205"/>
    <w:basedOn w:val="Normal"/>
    <w:qFormat/>
    <w:pPr>
      <w:pBdr>
        <w:top w:val="single" w:sz="4" w:space="0" w:color="00000A"/>
      </w:pBdr>
      <w:spacing w:before="280" w:after="280"/>
    </w:pPr>
    <w:rPr>
      <w:rFonts w:ascii="Arial" w:hAnsi="Arial" w:cs="Arial"/>
      <w:sz w:val="18"/>
      <w:szCs w:val="18"/>
    </w:rPr>
  </w:style>
  <w:style w:type="paragraph" w:customStyle="1" w:styleId="xl206">
    <w:name w:val="xl206"/>
    <w:basedOn w:val="Normal"/>
    <w:qFormat/>
    <w:pPr>
      <w:pBdr>
        <w:left w:val="single" w:sz="4" w:space="0" w:color="00000A"/>
        <w:bottom w:val="dashed" w:sz="4" w:space="0" w:color="00000A"/>
      </w:pBdr>
      <w:spacing w:before="280" w:after="280"/>
      <w:jc w:val="center"/>
    </w:pPr>
    <w:rPr>
      <w:rFonts w:ascii="Arial" w:hAnsi="Arial" w:cs="Arial"/>
      <w:sz w:val="18"/>
      <w:szCs w:val="18"/>
    </w:rPr>
  </w:style>
  <w:style w:type="paragraph" w:customStyle="1" w:styleId="xl207">
    <w:name w:val="xl207"/>
    <w:basedOn w:val="Normal"/>
    <w:qFormat/>
    <w:pPr>
      <w:pBdr>
        <w:bottom w:val="single" w:sz="4" w:space="0" w:color="00000A"/>
      </w:pBdr>
      <w:spacing w:before="280" w:after="280"/>
    </w:pPr>
    <w:rPr>
      <w:rFonts w:ascii="Arial" w:hAnsi="Arial" w:cs="Arial"/>
      <w:sz w:val="18"/>
      <w:szCs w:val="18"/>
    </w:rPr>
  </w:style>
  <w:style w:type="paragraph" w:customStyle="1" w:styleId="xl208">
    <w:name w:val="xl208"/>
    <w:basedOn w:val="Normal"/>
    <w:qFormat/>
    <w:pPr>
      <w:spacing w:before="280" w:after="280"/>
    </w:pPr>
    <w:rPr>
      <w:rFonts w:ascii="Arial" w:hAnsi="Arial" w:cs="Arial"/>
      <w:sz w:val="18"/>
      <w:szCs w:val="18"/>
    </w:rPr>
  </w:style>
  <w:style w:type="paragraph" w:customStyle="1" w:styleId="xl209">
    <w:name w:val="xl209"/>
    <w:basedOn w:val="Normal"/>
    <w:qFormat/>
    <w:pPr>
      <w:pBdr>
        <w:top w:val="dashed" w:sz="4" w:space="0" w:color="00000A"/>
        <w:bottom w:val="dashed" w:sz="4" w:space="0" w:color="00000A"/>
      </w:pBdr>
      <w:spacing w:before="280" w:after="280"/>
    </w:pPr>
    <w:rPr>
      <w:rFonts w:ascii="Arial" w:hAnsi="Arial" w:cs="Arial"/>
      <w:sz w:val="18"/>
      <w:szCs w:val="18"/>
    </w:rPr>
  </w:style>
  <w:style w:type="paragraph" w:customStyle="1" w:styleId="xl210">
    <w:name w:val="xl210"/>
    <w:basedOn w:val="Normal"/>
    <w:qFormat/>
    <w:pPr>
      <w:pBdr>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211">
    <w:name w:val="xl211"/>
    <w:basedOn w:val="Normal"/>
    <w:qFormat/>
    <w:pPr>
      <w:spacing w:before="280" w:after="280"/>
    </w:pPr>
    <w:rPr>
      <w:rFonts w:ascii="Arial" w:hAnsi="Arial" w:cs="Arial"/>
      <w:sz w:val="18"/>
      <w:szCs w:val="18"/>
    </w:rPr>
  </w:style>
  <w:style w:type="paragraph" w:customStyle="1" w:styleId="xl212">
    <w:name w:val="xl212"/>
    <w:basedOn w:val="Normal"/>
    <w:qFormat/>
    <w:pPr>
      <w:pBdr>
        <w:left w:val="single" w:sz="4" w:space="0" w:color="00000A"/>
        <w:bottom w:val="single" w:sz="4" w:space="0" w:color="00000A"/>
        <w:right w:val="single" w:sz="4" w:space="0" w:color="00000A"/>
      </w:pBdr>
      <w:spacing w:before="280" w:after="280"/>
      <w:jc w:val="both"/>
    </w:pPr>
    <w:rPr>
      <w:rFonts w:ascii="Arial" w:hAnsi="Arial" w:cs="Arial"/>
      <w:sz w:val="18"/>
      <w:szCs w:val="18"/>
    </w:rPr>
  </w:style>
  <w:style w:type="paragraph" w:customStyle="1" w:styleId="xl213">
    <w:name w:val="xl213"/>
    <w:basedOn w:val="Normal"/>
    <w:qFormat/>
    <w:pPr>
      <w:pBdr>
        <w:bottom w:val="single" w:sz="4" w:space="0" w:color="00000A"/>
      </w:pBdr>
      <w:spacing w:before="280" w:after="280"/>
    </w:pPr>
    <w:rPr>
      <w:rFonts w:ascii="Arial" w:hAnsi="Arial" w:cs="Arial"/>
      <w:sz w:val="18"/>
      <w:szCs w:val="18"/>
    </w:rPr>
  </w:style>
  <w:style w:type="paragraph" w:customStyle="1" w:styleId="xl214">
    <w:name w:val="xl214"/>
    <w:basedOn w:val="Normal"/>
    <w:qFormat/>
    <w:pPr>
      <w:spacing w:before="280" w:after="280"/>
      <w:jc w:val="both"/>
    </w:pPr>
    <w:rPr>
      <w:rFonts w:ascii="Arial" w:hAnsi="Arial" w:cs="Arial"/>
      <w:sz w:val="18"/>
      <w:szCs w:val="18"/>
    </w:rPr>
  </w:style>
  <w:style w:type="paragraph" w:customStyle="1" w:styleId="xl215">
    <w:name w:val="xl215"/>
    <w:basedOn w:val="Normal"/>
    <w:qFormat/>
    <w:pPr>
      <w:pBdr>
        <w:top w:val="single" w:sz="4" w:space="0" w:color="00000A"/>
      </w:pBdr>
      <w:spacing w:before="280" w:after="280"/>
      <w:jc w:val="right"/>
    </w:pPr>
    <w:rPr>
      <w:rFonts w:ascii="Arial" w:hAnsi="Arial" w:cs="Arial"/>
      <w:sz w:val="18"/>
      <w:szCs w:val="18"/>
    </w:rPr>
  </w:style>
  <w:style w:type="paragraph" w:customStyle="1" w:styleId="xl216">
    <w:name w:val="xl216"/>
    <w:basedOn w:val="Normal"/>
    <w:qFormat/>
    <w:pPr>
      <w:pBdr>
        <w:bottom w:val="single" w:sz="4" w:space="0" w:color="00000A"/>
      </w:pBdr>
      <w:spacing w:before="280" w:after="280"/>
      <w:jc w:val="center"/>
    </w:pPr>
    <w:rPr>
      <w:rFonts w:ascii="Arial" w:hAnsi="Arial" w:cs="Arial"/>
      <w:color w:val="000000"/>
      <w:sz w:val="18"/>
      <w:szCs w:val="18"/>
    </w:rPr>
  </w:style>
  <w:style w:type="paragraph" w:customStyle="1" w:styleId="xl217">
    <w:name w:val="xl217"/>
    <w:basedOn w:val="Normal"/>
    <w:qFormat/>
    <w:pPr>
      <w:pBdr>
        <w:bottom w:val="single" w:sz="4" w:space="0" w:color="00000A"/>
      </w:pBdr>
      <w:spacing w:before="280" w:after="280"/>
      <w:jc w:val="right"/>
    </w:pPr>
    <w:rPr>
      <w:rFonts w:ascii="Arial" w:hAnsi="Arial" w:cs="Arial"/>
      <w:sz w:val="18"/>
      <w:szCs w:val="18"/>
    </w:rPr>
  </w:style>
  <w:style w:type="paragraph" w:customStyle="1" w:styleId="xl218">
    <w:name w:val="xl218"/>
    <w:basedOn w:val="Normal"/>
    <w:qFormat/>
    <w:pPr>
      <w:spacing w:before="280" w:after="280"/>
    </w:pPr>
    <w:rPr>
      <w:rFonts w:ascii="Arial" w:hAnsi="Arial" w:cs="Arial"/>
      <w:sz w:val="18"/>
      <w:szCs w:val="18"/>
    </w:rPr>
  </w:style>
  <w:style w:type="paragraph" w:customStyle="1" w:styleId="xl219">
    <w:name w:val="xl219"/>
    <w:basedOn w:val="Normal"/>
    <w:qFormat/>
    <w:pPr>
      <w:pBdr>
        <w:top w:val="single" w:sz="4" w:space="0" w:color="00000A"/>
      </w:pBdr>
      <w:spacing w:before="280" w:after="280"/>
    </w:pPr>
    <w:rPr>
      <w:rFonts w:ascii="Arial" w:hAnsi="Arial" w:cs="Arial"/>
      <w:sz w:val="18"/>
      <w:szCs w:val="18"/>
    </w:rPr>
  </w:style>
  <w:style w:type="paragraph" w:customStyle="1" w:styleId="xl220">
    <w:name w:val="xl220"/>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221">
    <w:name w:val="xl221"/>
    <w:basedOn w:val="Normal"/>
    <w:qFormat/>
    <w:pPr>
      <w:pBdr>
        <w:bottom w:val="single" w:sz="4" w:space="0" w:color="00000A"/>
      </w:pBdr>
      <w:spacing w:before="280" w:after="280"/>
      <w:jc w:val="center"/>
    </w:pPr>
    <w:rPr>
      <w:rFonts w:ascii="Arial" w:hAnsi="Arial" w:cs="Arial"/>
      <w:color w:val="000000"/>
      <w:sz w:val="18"/>
      <w:szCs w:val="18"/>
    </w:rPr>
  </w:style>
  <w:style w:type="paragraph" w:customStyle="1" w:styleId="xl222">
    <w:name w:val="xl222"/>
    <w:basedOn w:val="Normal"/>
    <w:qFormat/>
    <w:pPr>
      <w:pBdr>
        <w:bottom w:val="single" w:sz="4" w:space="0" w:color="00000A"/>
      </w:pBdr>
      <w:spacing w:before="280" w:after="280"/>
    </w:pPr>
    <w:rPr>
      <w:rFonts w:ascii="Arial" w:hAnsi="Arial" w:cs="Arial"/>
      <w:sz w:val="18"/>
      <w:szCs w:val="18"/>
    </w:rPr>
  </w:style>
  <w:style w:type="paragraph" w:customStyle="1" w:styleId="xl223">
    <w:name w:val="xl223"/>
    <w:basedOn w:val="Normal"/>
    <w:qFormat/>
    <w:pPr>
      <w:pBdr>
        <w:top w:val="single" w:sz="8" w:space="0" w:color="00000A"/>
        <w:left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224">
    <w:name w:val="xl224"/>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sz w:val="18"/>
      <w:szCs w:val="18"/>
    </w:rPr>
  </w:style>
  <w:style w:type="paragraph" w:customStyle="1" w:styleId="xl225">
    <w:name w:val="xl225"/>
    <w:basedOn w:val="Normal"/>
    <w:qFormat/>
    <w:pPr>
      <w:pBdr>
        <w:left w:val="single" w:sz="4" w:space="0" w:color="00000A"/>
        <w:bottom w:val="single" w:sz="4" w:space="0" w:color="00000A"/>
        <w:right w:val="single" w:sz="4" w:space="0" w:color="00000A"/>
      </w:pBdr>
      <w:shd w:val="clear" w:color="auto" w:fill="99CCFF"/>
      <w:spacing w:before="280" w:after="280"/>
      <w:textAlignment w:val="center"/>
    </w:pPr>
    <w:rPr>
      <w:rFonts w:ascii="Arial" w:hAnsi="Arial" w:cs="Arial"/>
      <w:b/>
      <w:bCs/>
      <w:sz w:val="18"/>
      <w:szCs w:val="18"/>
    </w:rPr>
  </w:style>
  <w:style w:type="paragraph" w:customStyle="1" w:styleId="xl226">
    <w:name w:val="xl226"/>
    <w:basedOn w:val="Normal"/>
    <w:qFormat/>
    <w:pPr>
      <w:pBdr>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227">
    <w:name w:val="xl227"/>
    <w:basedOn w:val="Normal"/>
    <w:qFormat/>
    <w:pPr>
      <w:spacing w:before="280" w:after="280"/>
      <w:textAlignment w:val="center"/>
    </w:pPr>
    <w:rPr>
      <w:rFonts w:ascii="Arial" w:hAnsi="Arial" w:cs="Arial"/>
      <w:sz w:val="18"/>
      <w:szCs w:val="18"/>
    </w:rPr>
  </w:style>
  <w:style w:type="paragraph" w:customStyle="1" w:styleId="xl228">
    <w:name w:val="xl228"/>
    <w:basedOn w:val="Normal"/>
    <w:qFormat/>
    <w:pPr>
      <w:spacing w:before="280" w:after="280"/>
      <w:jc w:val="center"/>
      <w:textAlignment w:val="center"/>
    </w:pPr>
    <w:rPr>
      <w:rFonts w:ascii="Arial" w:hAnsi="Arial" w:cs="Arial"/>
      <w:sz w:val="18"/>
      <w:szCs w:val="18"/>
    </w:rPr>
  </w:style>
  <w:style w:type="paragraph" w:customStyle="1" w:styleId="xl229">
    <w:name w:val="xl229"/>
    <w:basedOn w:val="Normal"/>
    <w:qFormat/>
    <w:pPr>
      <w:pBdr>
        <w:top w:val="single" w:sz="4" w:space="0" w:color="00000A"/>
        <w:left w:val="single" w:sz="4" w:space="0" w:color="00000A"/>
      </w:pBdr>
      <w:spacing w:before="280" w:after="280"/>
      <w:textAlignment w:val="top"/>
    </w:pPr>
    <w:rPr>
      <w:rFonts w:ascii="Arial" w:hAnsi="Arial" w:cs="Arial"/>
      <w:b/>
      <w:bCs/>
      <w:sz w:val="18"/>
      <w:szCs w:val="18"/>
    </w:rPr>
  </w:style>
  <w:style w:type="paragraph" w:customStyle="1" w:styleId="xl230">
    <w:name w:val="xl230"/>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31">
    <w:name w:val="xl231"/>
    <w:basedOn w:val="Normal"/>
    <w:qFormat/>
    <w:pPr>
      <w:pBdr>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32">
    <w:name w:val="xl232"/>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233">
    <w:name w:val="xl233"/>
    <w:basedOn w:val="Normal"/>
    <w:qFormat/>
    <w:pPr>
      <w:pBdr>
        <w:top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34">
    <w:name w:val="xl234"/>
    <w:basedOn w:val="Normal"/>
    <w:qFormat/>
    <w:pPr>
      <w:pBdr>
        <w:top w:val="single" w:sz="4" w:space="0" w:color="00000A"/>
        <w:bottom w:val="single" w:sz="4" w:space="0" w:color="00000A"/>
      </w:pBdr>
      <w:spacing w:before="280" w:after="280"/>
      <w:jc w:val="center"/>
      <w:textAlignment w:val="top"/>
    </w:pPr>
    <w:rPr>
      <w:rFonts w:ascii="Arial" w:hAnsi="Arial" w:cs="Arial"/>
      <w:b/>
      <w:bCs/>
      <w:sz w:val="18"/>
      <w:szCs w:val="18"/>
    </w:rPr>
  </w:style>
  <w:style w:type="paragraph" w:customStyle="1" w:styleId="xl235">
    <w:name w:val="xl235"/>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36">
    <w:name w:val="xl236"/>
    <w:basedOn w:val="Normal"/>
    <w:qFormat/>
    <w:pPr>
      <w:pBdr>
        <w:top w:val="single" w:sz="4" w:space="0" w:color="00000A"/>
        <w:bottom w:val="single" w:sz="4" w:space="0" w:color="00000A"/>
      </w:pBdr>
      <w:spacing w:before="280" w:after="280"/>
      <w:jc w:val="center"/>
      <w:textAlignment w:val="top"/>
    </w:pPr>
    <w:rPr>
      <w:rFonts w:ascii="Arial" w:hAnsi="Arial" w:cs="Arial"/>
      <w:b/>
      <w:bCs/>
      <w:sz w:val="18"/>
      <w:szCs w:val="18"/>
    </w:rPr>
  </w:style>
  <w:style w:type="paragraph" w:customStyle="1" w:styleId="xl237">
    <w:name w:val="xl237"/>
    <w:basedOn w:val="Normal"/>
    <w:qFormat/>
    <w:pPr>
      <w:pBdr>
        <w:left w:val="single" w:sz="4" w:space="0" w:color="00000A"/>
      </w:pBdr>
      <w:spacing w:before="280" w:after="280"/>
      <w:textAlignment w:val="top"/>
    </w:pPr>
    <w:rPr>
      <w:rFonts w:ascii="Arial" w:hAnsi="Arial" w:cs="Arial"/>
      <w:b/>
      <w:bCs/>
      <w:sz w:val="18"/>
      <w:szCs w:val="18"/>
    </w:rPr>
  </w:style>
  <w:style w:type="paragraph" w:customStyle="1" w:styleId="xl238">
    <w:name w:val="xl238"/>
    <w:basedOn w:val="Normal"/>
    <w:qFormat/>
    <w:pPr>
      <w:spacing w:before="280" w:after="280"/>
      <w:jc w:val="center"/>
      <w:textAlignment w:val="top"/>
    </w:pPr>
    <w:rPr>
      <w:rFonts w:ascii="Arial" w:hAnsi="Arial" w:cs="Arial"/>
      <w:b/>
      <w:bCs/>
      <w:sz w:val="18"/>
      <w:szCs w:val="18"/>
    </w:rPr>
  </w:style>
  <w:style w:type="paragraph" w:customStyle="1" w:styleId="xl239">
    <w:name w:val="xl239"/>
    <w:basedOn w:val="Normal"/>
    <w:qFormat/>
    <w:pPr>
      <w:pBdr>
        <w:top w:val="dashed" w:sz="4" w:space="0" w:color="00000A"/>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40">
    <w:name w:val="xl240"/>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241">
    <w:name w:val="xl241"/>
    <w:basedOn w:val="Normal"/>
    <w:qFormat/>
    <w:pPr>
      <w:pBdr>
        <w:top w:val="single" w:sz="4" w:space="0" w:color="00000A"/>
        <w:bottom w:val="single" w:sz="4" w:space="0" w:color="00000A"/>
      </w:pBdr>
      <w:spacing w:before="280" w:after="280"/>
    </w:pPr>
    <w:rPr>
      <w:rFonts w:ascii="Arial" w:hAnsi="Arial" w:cs="Arial"/>
      <w:sz w:val="18"/>
      <w:szCs w:val="18"/>
    </w:rPr>
  </w:style>
  <w:style w:type="paragraph" w:customStyle="1" w:styleId="xl242">
    <w:name w:val="xl242"/>
    <w:basedOn w:val="Normal"/>
    <w:qFormat/>
    <w:pPr>
      <w:pBdr>
        <w:top w:val="single" w:sz="4" w:space="0" w:color="00000A"/>
        <w:bottom w:val="single" w:sz="4" w:space="0" w:color="00000A"/>
      </w:pBdr>
      <w:spacing w:before="280" w:after="280"/>
      <w:jc w:val="center"/>
    </w:pPr>
    <w:rPr>
      <w:rFonts w:ascii="Arial" w:hAnsi="Arial" w:cs="Arial"/>
      <w:b/>
      <w:bCs/>
      <w:sz w:val="18"/>
      <w:szCs w:val="18"/>
    </w:rPr>
  </w:style>
  <w:style w:type="paragraph" w:customStyle="1" w:styleId="xl243">
    <w:name w:val="xl243"/>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44">
    <w:name w:val="xl244"/>
    <w:basedOn w:val="Normal"/>
    <w:qFormat/>
    <w:pPr>
      <w:pBdr>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45">
    <w:name w:val="xl245"/>
    <w:basedOn w:val="Normal"/>
    <w:qFormat/>
    <w:pPr>
      <w:spacing w:before="280" w:after="280"/>
      <w:textAlignment w:val="top"/>
    </w:pPr>
    <w:rPr>
      <w:rFonts w:ascii="Arial" w:hAnsi="Arial" w:cs="Arial"/>
      <w:sz w:val="18"/>
      <w:szCs w:val="18"/>
    </w:rPr>
  </w:style>
  <w:style w:type="paragraph" w:customStyle="1" w:styleId="xl246">
    <w:name w:val="xl246"/>
    <w:basedOn w:val="Normal"/>
    <w:qFormat/>
    <w:pPr>
      <w:spacing w:before="280" w:after="280"/>
      <w:jc w:val="center"/>
      <w:textAlignment w:val="top"/>
    </w:pPr>
    <w:rPr>
      <w:rFonts w:ascii="Arial" w:hAnsi="Arial" w:cs="Arial"/>
      <w:sz w:val="18"/>
      <w:szCs w:val="18"/>
    </w:rPr>
  </w:style>
  <w:style w:type="paragraph" w:customStyle="1" w:styleId="xl247">
    <w:name w:val="xl247"/>
    <w:basedOn w:val="Normal"/>
    <w:qFormat/>
    <w:pPr>
      <w:pBdr>
        <w:bottom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248">
    <w:name w:val="xl248"/>
    <w:basedOn w:val="Normal"/>
    <w:qFormat/>
    <w:pPr>
      <w:pBdr>
        <w:top w:val="single" w:sz="4" w:space="0" w:color="00000A"/>
        <w:bottom w:val="single" w:sz="4" w:space="0" w:color="00000A"/>
      </w:pBdr>
      <w:spacing w:before="280" w:after="280"/>
      <w:jc w:val="center"/>
      <w:textAlignment w:val="top"/>
    </w:pPr>
    <w:rPr>
      <w:rFonts w:ascii="Arial" w:hAnsi="Arial" w:cs="Arial"/>
      <w:sz w:val="18"/>
      <w:szCs w:val="18"/>
    </w:rPr>
  </w:style>
  <w:style w:type="paragraph" w:customStyle="1" w:styleId="xl249">
    <w:name w:val="xl249"/>
    <w:basedOn w:val="Normal"/>
    <w:qFormat/>
    <w:pPr>
      <w:pBdr>
        <w:bottom w:val="single" w:sz="4" w:space="0" w:color="00000A"/>
        <w:right w:val="single" w:sz="4" w:space="0" w:color="00000A"/>
      </w:pBdr>
      <w:spacing w:before="280" w:after="280"/>
      <w:jc w:val="center"/>
      <w:textAlignment w:val="top"/>
    </w:pPr>
    <w:rPr>
      <w:rFonts w:ascii="Arial" w:hAnsi="Arial" w:cs="Arial"/>
      <w:color w:val="FF0000"/>
      <w:sz w:val="18"/>
      <w:szCs w:val="18"/>
    </w:rPr>
  </w:style>
  <w:style w:type="paragraph" w:customStyle="1" w:styleId="xl250">
    <w:name w:val="xl250"/>
    <w:basedOn w:val="Normal"/>
    <w:qFormat/>
    <w:pPr>
      <w:spacing w:before="280" w:after="280"/>
      <w:textAlignment w:val="top"/>
    </w:pPr>
    <w:rPr>
      <w:rFonts w:ascii="Arial" w:hAnsi="Arial" w:cs="Arial"/>
      <w:b/>
      <w:bCs/>
      <w:sz w:val="18"/>
      <w:szCs w:val="18"/>
    </w:rPr>
  </w:style>
  <w:style w:type="paragraph" w:customStyle="1" w:styleId="xl251">
    <w:name w:val="xl251"/>
    <w:basedOn w:val="Normal"/>
    <w:qFormat/>
    <w:pPr>
      <w:spacing w:before="280" w:after="280"/>
      <w:jc w:val="center"/>
      <w:textAlignment w:val="top"/>
    </w:pPr>
    <w:rPr>
      <w:rFonts w:ascii="Arial" w:hAnsi="Arial" w:cs="Arial"/>
      <w:color w:val="FF0000"/>
      <w:sz w:val="18"/>
      <w:szCs w:val="18"/>
    </w:rPr>
  </w:style>
  <w:style w:type="paragraph" w:customStyle="1" w:styleId="xl252">
    <w:name w:val="xl252"/>
    <w:basedOn w:val="Normal"/>
    <w:qFormat/>
    <w:pPr>
      <w:pBdr>
        <w:top w:val="single" w:sz="4" w:space="0" w:color="00000A"/>
        <w:right w:val="single" w:sz="4" w:space="0" w:color="00000A"/>
      </w:pBdr>
      <w:spacing w:before="280" w:after="280"/>
      <w:jc w:val="center"/>
      <w:textAlignment w:val="top"/>
    </w:pPr>
    <w:rPr>
      <w:rFonts w:ascii="Arial" w:hAnsi="Arial" w:cs="Arial"/>
      <w:color w:val="993300"/>
      <w:sz w:val="18"/>
      <w:szCs w:val="18"/>
    </w:rPr>
  </w:style>
  <w:style w:type="paragraph" w:customStyle="1" w:styleId="xl253">
    <w:name w:val="xl253"/>
    <w:basedOn w:val="Normal"/>
    <w:qFormat/>
    <w:pPr>
      <w:pBdr>
        <w:bottom w:val="single" w:sz="4" w:space="0" w:color="00000A"/>
        <w:right w:val="single" w:sz="4" w:space="0" w:color="00000A"/>
      </w:pBdr>
      <w:spacing w:before="280" w:after="280"/>
      <w:jc w:val="center"/>
      <w:textAlignment w:val="top"/>
    </w:pPr>
    <w:rPr>
      <w:rFonts w:ascii="Arial" w:hAnsi="Arial" w:cs="Arial"/>
      <w:color w:val="993300"/>
      <w:sz w:val="18"/>
      <w:szCs w:val="18"/>
    </w:rPr>
  </w:style>
  <w:style w:type="paragraph" w:customStyle="1" w:styleId="xl254">
    <w:name w:val="xl254"/>
    <w:basedOn w:val="Normal"/>
    <w:qFormat/>
    <w:pPr>
      <w:pBdr>
        <w:top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255">
    <w:name w:val="xl255"/>
    <w:basedOn w:val="Normal"/>
    <w:qFormat/>
    <w:pPr>
      <w:pBdr>
        <w:bottom w:val="single" w:sz="4" w:space="0" w:color="00000A"/>
      </w:pBdr>
      <w:spacing w:before="280" w:after="280"/>
      <w:jc w:val="center"/>
      <w:textAlignment w:val="top"/>
    </w:pPr>
    <w:rPr>
      <w:rFonts w:ascii="Arial" w:hAnsi="Arial" w:cs="Arial"/>
      <w:color w:val="FF0000"/>
      <w:sz w:val="18"/>
      <w:szCs w:val="18"/>
    </w:rPr>
  </w:style>
  <w:style w:type="paragraph" w:customStyle="1" w:styleId="xl256">
    <w:name w:val="xl256"/>
    <w:basedOn w:val="Normal"/>
    <w:qFormat/>
    <w:pPr>
      <w:pBdr>
        <w:top w:val="single" w:sz="8" w:space="0" w:color="00000A"/>
        <w:left w:val="single" w:sz="8" w:space="0" w:color="00000A"/>
        <w:bottom w:val="single" w:sz="8" w:space="0" w:color="00000A"/>
      </w:pBdr>
      <w:shd w:val="clear" w:color="auto" w:fill="FFFF99"/>
      <w:spacing w:before="280" w:after="280"/>
      <w:textAlignment w:val="top"/>
    </w:pPr>
    <w:rPr>
      <w:rFonts w:ascii="Arial" w:hAnsi="Arial" w:cs="Arial"/>
      <w:b/>
      <w:bCs/>
      <w:sz w:val="18"/>
      <w:szCs w:val="18"/>
    </w:rPr>
  </w:style>
  <w:style w:type="paragraph" w:customStyle="1" w:styleId="xl257">
    <w:name w:val="xl257"/>
    <w:basedOn w:val="Normal"/>
    <w:qFormat/>
    <w:pPr>
      <w:pBdr>
        <w:top w:val="single" w:sz="8" w:space="0" w:color="00000A"/>
        <w:bottom w:val="single" w:sz="8" w:space="0" w:color="00000A"/>
      </w:pBdr>
      <w:shd w:val="clear" w:color="auto" w:fill="FFFF99"/>
      <w:spacing w:before="280" w:after="280"/>
      <w:jc w:val="center"/>
      <w:textAlignment w:val="top"/>
    </w:pPr>
    <w:rPr>
      <w:rFonts w:ascii="Arial" w:hAnsi="Arial" w:cs="Arial"/>
      <w:b/>
      <w:bCs/>
      <w:sz w:val="18"/>
      <w:szCs w:val="18"/>
    </w:rPr>
  </w:style>
  <w:style w:type="paragraph" w:customStyle="1" w:styleId="xl258">
    <w:name w:val="xl258"/>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259">
    <w:name w:val="xl259"/>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260">
    <w:name w:val="xl260"/>
    <w:basedOn w:val="Normal"/>
    <w:qFormat/>
    <w:pPr>
      <w:pBdr>
        <w:top w:val="single" w:sz="4" w:space="0" w:color="00000A"/>
        <w:left w:val="single" w:sz="4" w:space="0" w:color="00000A"/>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261">
    <w:name w:val="xl261"/>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262">
    <w:name w:val="xl262"/>
    <w:basedOn w:val="Normal"/>
    <w:qFormat/>
    <w:pPr>
      <w:pBdr>
        <w:top w:val="single" w:sz="4" w:space="0" w:color="00000A"/>
        <w:bottom w:val="single" w:sz="4" w:space="0" w:color="00000A"/>
      </w:pBdr>
      <w:spacing w:before="280" w:after="280"/>
      <w:textAlignment w:val="center"/>
    </w:pPr>
    <w:rPr>
      <w:rFonts w:ascii="Arial" w:hAnsi="Arial" w:cs="Arial"/>
      <w:sz w:val="18"/>
      <w:szCs w:val="18"/>
    </w:rPr>
  </w:style>
  <w:style w:type="paragraph" w:customStyle="1" w:styleId="xl263">
    <w:name w:val="xl263"/>
    <w:basedOn w:val="Normal"/>
    <w:qFormat/>
    <w:pPr>
      <w:pBdr>
        <w:top w:val="single" w:sz="4" w:space="0" w:color="00000A"/>
        <w:bottom w:val="single" w:sz="4" w:space="0" w:color="00000A"/>
      </w:pBdr>
      <w:spacing w:before="280" w:after="280"/>
      <w:jc w:val="center"/>
      <w:textAlignment w:val="center"/>
    </w:pPr>
    <w:rPr>
      <w:rFonts w:ascii="Arial" w:hAnsi="Arial" w:cs="Arial"/>
      <w:sz w:val="18"/>
      <w:szCs w:val="18"/>
    </w:rPr>
  </w:style>
  <w:style w:type="paragraph" w:customStyle="1" w:styleId="xl264">
    <w:name w:val="xl264"/>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65">
    <w:name w:val="xl265"/>
    <w:basedOn w:val="Normal"/>
    <w:qFormat/>
    <w:pPr>
      <w:pBdr>
        <w:top w:val="single" w:sz="4" w:space="0" w:color="00000A"/>
      </w:pBdr>
      <w:spacing w:before="280" w:after="280"/>
      <w:textAlignment w:val="top"/>
    </w:pPr>
    <w:rPr>
      <w:rFonts w:ascii="Arial" w:hAnsi="Arial" w:cs="Arial"/>
      <w:b/>
      <w:bCs/>
      <w:sz w:val="18"/>
      <w:szCs w:val="18"/>
    </w:rPr>
  </w:style>
  <w:style w:type="paragraph" w:customStyle="1" w:styleId="xl266">
    <w:name w:val="xl266"/>
    <w:basedOn w:val="Normal"/>
    <w:qFormat/>
    <w:pPr>
      <w:pBdr>
        <w:top w:val="single" w:sz="4" w:space="0" w:color="00000A"/>
        <w:left w:val="single" w:sz="4" w:space="0" w:color="00000A"/>
      </w:pBdr>
      <w:spacing w:before="280" w:after="280"/>
      <w:textAlignment w:val="top"/>
    </w:pPr>
    <w:rPr>
      <w:rFonts w:ascii="Arial" w:hAnsi="Arial" w:cs="Arial"/>
      <w:b/>
      <w:bCs/>
      <w:sz w:val="18"/>
      <w:szCs w:val="18"/>
    </w:rPr>
  </w:style>
  <w:style w:type="paragraph" w:customStyle="1" w:styleId="xl267">
    <w:name w:val="xl267"/>
    <w:basedOn w:val="Normal"/>
    <w:qFormat/>
    <w:pPr>
      <w:spacing w:before="280" w:after="280"/>
      <w:jc w:val="center"/>
    </w:pPr>
    <w:rPr>
      <w:rFonts w:ascii="Arial" w:hAnsi="Arial" w:cs="Arial"/>
      <w:b/>
      <w:bCs/>
      <w:sz w:val="18"/>
      <w:szCs w:val="18"/>
    </w:rPr>
  </w:style>
  <w:style w:type="paragraph" w:customStyle="1" w:styleId="xl268">
    <w:name w:val="xl268"/>
    <w:basedOn w:val="Normal"/>
    <w:qFormat/>
    <w:pPr>
      <w:spacing w:before="280" w:after="280"/>
      <w:jc w:val="center"/>
      <w:textAlignment w:val="top"/>
    </w:pPr>
    <w:rPr>
      <w:rFonts w:ascii="Arial" w:hAnsi="Arial" w:cs="Arial"/>
      <w:sz w:val="18"/>
      <w:szCs w:val="18"/>
    </w:rPr>
  </w:style>
  <w:style w:type="paragraph" w:customStyle="1" w:styleId="xl269">
    <w:name w:val="xl269"/>
    <w:basedOn w:val="Normal"/>
    <w:qFormat/>
    <w:pPr>
      <w:pBdr>
        <w:top w:val="dashed" w:sz="4" w:space="0" w:color="00000A"/>
        <w:bottom w:val="dashed" w:sz="4" w:space="0" w:color="00000A"/>
      </w:pBdr>
      <w:spacing w:before="280" w:after="280"/>
      <w:jc w:val="center"/>
      <w:textAlignment w:val="top"/>
    </w:pPr>
    <w:rPr>
      <w:rFonts w:ascii="Arial" w:hAnsi="Arial" w:cs="Arial"/>
      <w:b/>
      <w:bCs/>
      <w:sz w:val="18"/>
      <w:szCs w:val="18"/>
    </w:rPr>
  </w:style>
  <w:style w:type="paragraph" w:customStyle="1" w:styleId="xl270">
    <w:name w:val="xl270"/>
    <w:basedOn w:val="Normal"/>
    <w:qFormat/>
    <w:pPr>
      <w:pBdr>
        <w:top w:val="single" w:sz="4" w:space="0" w:color="00000A"/>
      </w:pBdr>
      <w:spacing w:before="280" w:after="280"/>
      <w:textAlignment w:val="top"/>
    </w:pPr>
    <w:rPr>
      <w:rFonts w:ascii="Arial" w:hAnsi="Arial" w:cs="Arial"/>
      <w:b/>
      <w:bCs/>
      <w:sz w:val="18"/>
      <w:szCs w:val="18"/>
    </w:rPr>
  </w:style>
  <w:style w:type="paragraph" w:customStyle="1" w:styleId="xl271">
    <w:name w:val="xl271"/>
    <w:basedOn w:val="Normal"/>
    <w:qFormat/>
    <w:pPr>
      <w:pBdr>
        <w:top w:val="single" w:sz="4" w:space="0" w:color="00000A"/>
      </w:pBdr>
      <w:spacing w:before="280" w:after="280"/>
      <w:jc w:val="center"/>
      <w:textAlignment w:val="top"/>
    </w:pPr>
    <w:rPr>
      <w:rFonts w:ascii="Arial" w:hAnsi="Arial" w:cs="Arial"/>
      <w:b/>
      <w:bCs/>
      <w:sz w:val="18"/>
      <w:szCs w:val="18"/>
    </w:rPr>
  </w:style>
  <w:style w:type="paragraph" w:customStyle="1" w:styleId="xl272">
    <w:name w:val="xl272"/>
    <w:basedOn w:val="Normal"/>
    <w:qFormat/>
    <w:pPr>
      <w:pBdr>
        <w:left w:val="single" w:sz="4" w:space="0" w:color="00000A"/>
      </w:pBdr>
      <w:spacing w:before="280" w:after="280"/>
      <w:textAlignment w:val="top"/>
    </w:pPr>
    <w:rPr>
      <w:rFonts w:ascii="Arial" w:hAnsi="Arial" w:cs="Arial"/>
      <w:b/>
      <w:bCs/>
      <w:sz w:val="18"/>
      <w:szCs w:val="18"/>
    </w:rPr>
  </w:style>
  <w:style w:type="paragraph" w:customStyle="1" w:styleId="xl273">
    <w:name w:val="xl273"/>
    <w:basedOn w:val="Normal"/>
    <w:qFormat/>
    <w:pPr>
      <w:spacing w:before="280" w:after="280"/>
      <w:textAlignment w:val="top"/>
    </w:pPr>
    <w:rPr>
      <w:rFonts w:ascii="Arial" w:hAnsi="Arial" w:cs="Arial"/>
      <w:b/>
      <w:bCs/>
      <w:sz w:val="18"/>
      <w:szCs w:val="18"/>
    </w:rPr>
  </w:style>
  <w:style w:type="paragraph" w:customStyle="1" w:styleId="xl274">
    <w:name w:val="xl274"/>
    <w:basedOn w:val="Normal"/>
    <w:qFormat/>
    <w:pPr>
      <w:spacing w:before="280" w:after="280"/>
      <w:textAlignment w:val="top"/>
    </w:pPr>
    <w:rPr>
      <w:rFonts w:ascii="Arial" w:hAnsi="Arial" w:cs="Arial"/>
      <w:sz w:val="18"/>
      <w:szCs w:val="18"/>
    </w:rPr>
  </w:style>
  <w:style w:type="paragraph" w:customStyle="1" w:styleId="xl275">
    <w:name w:val="xl275"/>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276">
    <w:name w:val="xl276"/>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277">
    <w:name w:val="xl277"/>
    <w:basedOn w:val="Normal"/>
    <w:qFormat/>
    <w:pPr>
      <w:pBdr>
        <w:top w:val="single" w:sz="4" w:space="0" w:color="00000A"/>
      </w:pBdr>
      <w:spacing w:before="280" w:after="280"/>
      <w:textAlignment w:val="center"/>
    </w:pPr>
    <w:rPr>
      <w:rFonts w:ascii="Arial" w:hAnsi="Arial" w:cs="Arial"/>
      <w:sz w:val="18"/>
      <w:szCs w:val="18"/>
    </w:rPr>
  </w:style>
  <w:style w:type="paragraph" w:customStyle="1" w:styleId="xl278">
    <w:name w:val="xl278"/>
    <w:basedOn w:val="Normal"/>
    <w:qFormat/>
    <w:pPr>
      <w:pBdr>
        <w:top w:val="single" w:sz="4" w:space="0" w:color="00000A"/>
      </w:pBdr>
      <w:spacing w:before="280" w:after="280"/>
      <w:jc w:val="center"/>
      <w:textAlignment w:val="center"/>
    </w:pPr>
    <w:rPr>
      <w:rFonts w:ascii="Arial" w:hAnsi="Arial" w:cs="Arial"/>
      <w:sz w:val="18"/>
      <w:szCs w:val="18"/>
    </w:rPr>
  </w:style>
  <w:style w:type="paragraph" w:customStyle="1" w:styleId="xl279">
    <w:name w:val="xl279"/>
    <w:basedOn w:val="Normal"/>
    <w:qFormat/>
    <w:pPr>
      <w:pBdr>
        <w:right w:val="single" w:sz="4" w:space="0" w:color="00000A"/>
      </w:pBdr>
      <w:spacing w:before="280" w:after="280"/>
      <w:jc w:val="center"/>
      <w:textAlignment w:val="top"/>
    </w:pPr>
    <w:rPr>
      <w:rFonts w:ascii="Arial" w:hAnsi="Arial" w:cs="Arial"/>
      <w:sz w:val="18"/>
      <w:szCs w:val="18"/>
    </w:rPr>
  </w:style>
  <w:style w:type="paragraph" w:customStyle="1" w:styleId="xl280">
    <w:name w:val="xl280"/>
    <w:basedOn w:val="Normal"/>
    <w:qFormat/>
    <w:pPr>
      <w:pBdr>
        <w:top w:val="dashed" w:sz="4" w:space="0" w:color="00000A"/>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81">
    <w:name w:val="xl281"/>
    <w:basedOn w:val="Normal"/>
    <w:qFormat/>
    <w:pPr>
      <w:pBdr>
        <w:top w:val="dashed" w:sz="4" w:space="0" w:color="00000A"/>
        <w:bottom w:val="dashed" w:sz="4" w:space="0" w:color="00000A"/>
        <w:right w:val="single" w:sz="4" w:space="0" w:color="00000A"/>
      </w:pBdr>
      <w:spacing w:before="280" w:after="280"/>
      <w:jc w:val="center"/>
      <w:textAlignment w:val="top"/>
    </w:pPr>
    <w:rPr>
      <w:rFonts w:ascii="Arial" w:hAnsi="Arial" w:cs="Arial"/>
      <w:sz w:val="18"/>
      <w:szCs w:val="18"/>
    </w:rPr>
  </w:style>
  <w:style w:type="paragraph" w:customStyle="1" w:styleId="xl282">
    <w:name w:val="xl282"/>
    <w:basedOn w:val="Normal"/>
    <w:qFormat/>
    <w:pPr>
      <w:pBdr>
        <w:left w:val="single" w:sz="4" w:space="0" w:color="00000A"/>
      </w:pBdr>
      <w:spacing w:before="280" w:after="280"/>
      <w:textAlignment w:val="top"/>
    </w:pPr>
    <w:rPr>
      <w:rFonts w:ascii="Arial" w:hAnsi="Arial" w:cs="Arial"/>
      <w:sz w:val="18"/>
      <w:szCs w:val="18"/>
    </w:rPr>
  </w:style>
  <w:style w:type="paragraph" w:customStyle="1" w:styleId="xl283">
    <w:name w:val="xl283"/>
    <w:basedOn w:val="Normal"/>
    <w:qFormat/>
    <w:pPr>
      <w:pBdr>
        <w:top w:val="dashed" w:sz="4" w:space="0" w:color="00000A"/>
        <w:left w:val="single" w:sz="4" w:space="0" w:color="00000A"/>
        <w:bottom w:val="single" w:sz="4" w:space="0" w:color="00000A"/>
      </w:pBdr>
      <w:spacing w:before="280" w:after="280"/>
      <w:textAlignment w:val="top"/>
    </w:pPr>
    <w:rPr>
      <w:rFonts w:ascii="Arial" w:hAnsi="Arial" w:cs="Arial"/>
      <w:sz w:val="18"/>
      <w:szCs w:val="18"/>
    </w:rPr>
  </w:style>
  <w:style w:type="paragraph" w:customStyle="1" w:styleId="xl284">
    <w:name w:val="xl284"/>
    <w:basedOn w:val="Normal"/>
    <w:qFormat/>
    <w:pPr>
      <w:pBdr>
        <w:top w:val="dashed" w:sz="4" w:space="0" w:color="00000A"/>
        <w:bottom w:val="single" w:sz="4" w:space="0" w:color="00000A"/>
      </w:pBdr>
      <w:spacing w:before="280" w:after="280"/>
      <w:jc w:val="center"/>
      <w:textAlignment w:val="top"/>
    </w:pPr>
    <w:rPr>
      <w:rFonts w:ascii="Arial" w:hAnsi="Arial" w:cs="Arial"/>
      <w:sz w:val="18"/>
      <w:szCs w:val="18"/>
    </w:rPr>
  </w:style>
  <w:style w:type="paragraph" w:customStyle="1" w:styleId="xl285">
    <w:name w:val="xl285"/>
    <w:basedOn w:val="Normal"/>
    <w:qFormat/>
    <w:pPr>
      <w:spacing w:before="280" w:after="280"/>
      <w:textAlignment w:val="top"/>
    </w:pPr>
    <w:rPr>
      <w:rFonts w:ascii="Arial" w:hAnsi="Arial" w:cs="Arial"/>
      <w:sz w:val="18"/>
      <w:szCs w:val="18"/>
    </w:rPr>
  </w:style>
  <w:style w:type="paragraph" w:customStyle="1" w:styleId="xl286">
    <w:name w:val="xl286"/>
    <w:basedOn w:val="Normal"/>
    <w:qFormat/>
    <w:pPr>
      <w:spacing w:before="280" w:after="280"/>
      <w:textAlignment w:val="top"/>
    </w:pPr>
    <w:rPr>
      <w:rFonts w:ascii="Arial" w:hAnsi="Arial" w:cs="Arial"/>
      <w:b/>
      <w:bCs/>
      <w:sz w:val="18"/>
      <w:szCs w:val="18"/>
    </w:rPr>
  </w:style>
  <w:style w:type="paragraph" w:customStyle="1" w:styleId="xl287">
    <w:name w:val="xl287"/>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88">
    <w:name w:val="xl288"/>
    <w:basedOn w:val="Normal"/>
    <w:qFormat/>
    <w:pPr>
      <w:spacing w:before="280" w:after="280"/>
      <w:jc w:val="center"/>
      <w:textAlignment w:val="top"/>
    </w:pPr>
    <w:rPr>
      <w:rFonts w:ascii="Arial" w:hAnsi="Arial" w:cs="Arial"/>
      <w:sz w:val="18"/>
      <w:szCs w:val="18"/>
    </w:rPr>
  </w:style>
  <w:style w:type="paragraph" w:customStyle="1" w:styleId="xl289">
    <w:name w:val="xl289"/>
    <w:basedOn w:val="Normal"/>
    <w:qFormat/>
    <w:pPr>
      <w:pBdr>
        <w:top w:val="dashed" w:sz="4" w:space="0" w:color="00000A"/>
        <w:left w:val="single" w:sz="4" w:space="0" w:color="00000A"/>
      </w:pBdr>
      <w:spacing w:before="280" w:after="280"/>
      <w:textAlignment w:val="top"/>
    </w:pPr>
    <w:rPr>
      <w:rFonts w:ascii="Arial" w:hAnsi="Arial" w:cs="Arial"/>
      <w:sz w:val="18"/>
      <w:szCs w:val="18"/>
    </w:rPr>
  </w:style>
  <w:style w:type="paragraph" w:customStyle="1" w:styleId="xl290">
    <w:name w:val="xl290"/>
    <w:basedOn w:val="Normal"/>
    <w:qFormat/>
    <w:pPr>
      <w:pBdr>
        <w:top w:val="dashed" w:sz="4" w:space="0" w:color="00000A"/>
      </w:pBdr>
      <w:spacing w:before="280" w:after="280"/>
      <w:jc w:val="center"/>
      <w:textAlignment w:val="top"/>
    </w:pPr>
    <w:rPr>
      <w:rFonts w:ascii="Arial" w:hAnsi="Arial" w:cs="Arial"/>
      <w:sz w:val="18"/>
      <w:szCs w:val="18"/>
    </w:rPr>
  </w:style>
  <w:style w:type="paragraph" w:customStyle="1" w:styleId="xl291">
    <w:name w:val="xl291"/>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292">
    <w:name w:val="xl292"/>
    <w:basedOn w:val="Normal"/>
    <w:qFormat/>
    <w:pPr>
      <w:pBdr>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93">
    <w:name w:val="xl293"/>
    <w:basedOn w:val="Normal"/>
    <w:qFormat/>
    <w:pPr>
      <w:pBdr>
        <w:bottom w:val="dashed" w:sz="4" w:space="0" w:color="00000A"/>
      </w:pBdr>
      <w:spacing w:before="280" w:after="280"/>
      <w:jc w:val="center"/>
      <w:textAlignment w:val="top"/>
    </w:pPr>
    <w:rPr>
      <w:rFonts w:ascii="Arial" w:hAnsi="Arial" w:cs="Arial"/>
      <w:sz w:val="18"/>
      <w:szCs w:val="18"/>
    </w:rPr>
  </w:style>
  <w:style w:type="paragraph" w:customStyle="1" w:styleId="xl294">
    <w:name w:val="xl294"/>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295">
    <w:name w:val="xl295"/>
    <w:basedOn w:val="Normal"/>
    <w:qFormat/>
    <w:pPr>
      <w:pBdr>
        <w:top w:val="single" w:sz="8" w:space="0" w:color="00000A"/>
        <w:bottom w:val="single" w:sz="4" w:space="0" w:color="00000A"/>
      </w:pBdr>
      <w:spacing w:before="280" w:after="280"/>
      <w:textAlignment w:val="center"/>
    </w:pPr>
    <w:rPr>
      <w:rFonts w:ascii="Arial" w:hAnsi="Arial" w:cs="Arial"/>
      <w:b/>
      <w:bCs/>
      <w:sz w:val="18"/>
      <w:szCs w:val="18"/>
    </w:rPr>
  </w:style>
  <w:style w:type="paragraph" w:customStyle="1" w:styleId="xl296">
    <w:name w:val="xl296"/>
    <w:basedOn w:val="Normal"/>
    <w:qFormat/>
    <w:pPr>
      <w:pBdr>
        <w:top w:val="single" w:sz="4" w:space="0" w:color="00000A"/>
      </w:pBdr>
      <w:spacing w:before="280" w:after="280"/>
      <w:textAlignment w:val="center"/>
    </w:pPr>
    <w:rPr>
      <w:rFonts w:ascii="Arial" w:hAnsi="Arial" w:cs="Arial"/>
      <w:b/>
      <w:bCs/>
      <w:sz w:val="18"/>
      <w:szCs w:val="18"/>
    </w:rPr>
  </w:style>
  <w:style w:type="paragraph" w:customStyle="1" w:styleId="xl297">
    <w:name w:val="xl297"/>
    <w:basedOn w:val="Normal"/>
    <w:qFormat/>
    <w:pPr>
      <w:pBdr>
        <w:top w:val="single" w:sz="4" w:space="0" w:color="00000A"/>
      </w:pBdr>
      <w:spacing w:before="280" w:after="280"/>
      <w:jc w:val="center"/>
      <w:textAlignment w:val="center"/>
    </w:pPr>
    <w:rPr>
      <w:rFonts w:ascii="Arial" w:hAnsi="Arial" w:cs="Arial"/>
      <w:b/>
      <w:bCs/>
      <w:sz w:val="18"/>
      <w:szCs w:val="18"/>
    </w:rPr>
  </w:style>
  <w:style w:type="paragraph" w:customStyle="1" w:styleId="xl298">
    <w:name w:val="xl298"/>
    <w:basedOn w:val="Normal"/>
    <w:qFormat/>
    <w:pPr>
      <w:pBdr>
        <w:top w:val="single" w:sz="4" w:space="0" w:color="00000A"/>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99">
    <w:name w:val="xl299"/>
    <w:basedOn w:val="Normal"/>
    <w:qFormat/>
    <w:pPr>
      <w:pBdr>
        <w:top w:val="single" w:sz="4"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300">
    <w:name w:val="xl300"/>
    <w:basedOn w:val="Normal"/>
    <w:qFormat/>
    <w:pPr>
      <w:pBdr>
        <w:top w:val="single" w:sz="4" w:space="0" w:color="00000A"/>
        <w:left w:val="single" w:sz="4" w:space="0" w:color="00000A"/>
      </w:pBdr>
      <w:spacing w:before="280" w:after="280"/>
      <w:textAlignment w:val="top"/>
    </w:pPr>
    <w:rPr>
      <w:rFonts w:ascii="Arial" w:hAnsi="Arial" w:cs="Arial"/>
      <w:sz w:val="18"/>
      <w:szCs w:val="18"/>
    </w:rPr>
  </w:style>
  <w:style w:type="paragraph" w:customStyle="1" w:styleId="xl301">
    <w:name w:val="xl301"/>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302">
    <w:name w:val="xl302"/>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03">
    <w:name w:val="xl303"/>
    <w:basedOn w:val="Normal"/>
    <w:qFormat/>
    <w:pPr>
      <w:pBdr>
        <w:left w:val="single" w:sz="4" w:space="0" w:color="00000A"/>
        <w:bottom w:val="single" w:sz="4" w:space="0" w:color="00000A"/>
      </w:pBdr>
      <w:spacing w:before="280" w:after="280"/>
      <w:textAlignment w:val="center"/>
    </w:pPr>
    <w:rPr>
      <w:rFonts w:ascii="Arial" w:hAnsi="Arial" w:cs="Arial"/>
      <w:sz w:val="18"/>
      <w:szCs w:val="18"/>
    </w:rPr>
  </w:style>
  <w:style w:type="paragraph" w:customStyle="1" w:styleId="xl304">
    <w:name w:val="xl304"/>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305">
    <w:name w:val="xl305"/>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06">
    <w:name w:val="xl306"/>
    <w:basedOn w:val="Normal"/>
    <w:qFormat/>
    <w:pPr>
      <w:pBdr>
        <w:left w:val="single" w:sz="4" w:space="0" w:color="00000A"/>
        <w:bottom w:val="single" w:sz="4" w:space="0" w:color="00000A"/>
      </w:pBdr>
      <w:spacing w:before="280" w:after="280"/>
      <w:textAlignment w:val="center"/>
    </w:pPr>
    <w:rPr>
      <w:rFonts w:ascii="Arial" w:hAnsi="Arial" w:cs="Arial"/>
      <w:b/>
      <w:bCs/>
      <w:sz w:val="18"/>
      <w:szCs w:val="18"/>
    </w:rPr>
  </w:style>
  <w:style w:type="paragraph" w:customStyle="1" w:styleId="xl307">
    <w:name w:val="xl307"/>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308">
    <w:name w:val="xl308"/>
    <w:basedOn w:val="Normal"/>
    <w:qFormat/>
    <w:pPr>
      <w:pBdr>
        <w:left w:val="single" w:sz="4" w:space="0" w:color="00000A"/>
      </w:pBdr>
      <w:spacing w:before="280" w:after="280"/>
      <w:textAlignment w:val="top"/>
    </w:pPr>
    <w:rPr>
      <w:rFonts w:ascii="Arial" w:hAnsi="Arial" w:cs="Arial"/>
      <w:sz w:val="18"/>
      <w:szCs w:val="18"/>
    </w:rPr>
  </w:style>
  <w:style w:type="paragraph" w:customStyle="1" w:styleId="xl309">
    <w:name w:val="xl309"/>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10">
    <w:name w:val="xl310"/>
    <w:basedOn w:val="Normal"/>
    <w:qFormat/>
    <w:pPr>
      <w:pBdr>
        <w:left w:val="single" w:sz="4" w:space="0" w:color="00000A"/>
        <w:bottom w:val="single" w:sz="4" w:space="0" w:color="00000A"/>
      </w:pBdr>
      <w:spacing w:before="280" w:after="280"/>
      <w:textAlignment w:val="top"/>
    </w:pPr>
    <w:rPr>
      <w:rFonts w:ascii="Arial" w:hAnsi="Arial" w:cs="Arial"/>
      <w:sz w:val="18"/>
      <w:szCs w:val="18"/>
    </w:rPr>
  </w:style>
  <w:style w:type="paragraph" w:customStyle="1" w:styleId="xl311">
    <w:name w:val="xl311"/>
    <w:basedOn w:val="Normal"/>
    <w:qFormat/>
    <w:pPr>
      <w:spacing w:before="280" w:after="280"/>
      <w:jc w:val="center"/>
      <w:textAlignment w:val="top"/>
    </w:pPr>
    <w:rPr>
      <w:rFonts w:ascii="Arial" w:hAnsi="Arial" w:cs="Arial"/>
      <w:sz w:val="18"/>
      <w:szCs w:val="18"/>
    </w:rPr>
  </w:style>
  <w:style w:type="paragraph" w:customStyle="1" w:styleId="xl312">
    <w:name w:val="xl312"/>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Arial" w:hAnsi="Arial" w:cs="Arial"/>
      <w:sz w:val="18"/>
      <w:szCs w:val="18"/>
    </w:rPr>
  </w:style>
  <w:style w:type="paragraph" w:customStyle="1" w:styleId="xl313">
    <w:name w:val="xl313"/>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sz w:val="18"/>
      <w:szCs w:val="18"/>
    </w:rPr>
  </w:style>
  <w:style w:type="paragraph" w:customStyle="1" w:styleId="xl314">
    <w:name w:val="xl314"/>
    <w:basedOn w:val="Normal"/>
    <w:qFormat/>
    <w:pPr>
      <w:pBdr>
        <w:top w:val="single" w:sz="4" w:space="0" w:color="00000A"/>
        <w:left w:val="single" w:sz="4" w:space="0" w:color="00000A"/>
        <w:bottom w:val="single" w:sz="4" w:space="0" w:color="00000A"/>
      </w:pBdr>
      <w:shd w:val="clear" w:color="auto" w:fill="99CCFF"/>
      <w:spacing w:before="280" w:after="280"/>
      <w:textAlignment w:val="center"/>
    </w:pPr>
    <w:rPr>
      <w:rFonts w:ascii="Arial" w:hAnsi="Arial" w:cs="Arial"/>
      <w:sz w:val="18"/>
      <w:szCs w:val="18"/>
    </w:rPr>
  </w:style>
  <w:style w:type="paragraph" w:customStyle="1" w:styleId="xl315">
    <w:name w:val="xl315"/>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sz w:val="18"/>
      <w:szCs w:val="18"/>
    </w:rPr>
  </w:style>
  <w:style w:type="paragraph" w:customStyle="1" w:styleId="xl316">
    <w:name w:val="xl316"/>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317">
    <w:name w:val="xl317"/>
    <w:basedOn w:val="Normal"/>
    <w:qFormat/>
    <w:pPr>
      <w:pBdr>
        <w:top w:val="single" w:sz="4" w:space="0" w:color="00000A"/>
        <w:bottom w:val="single" w:sz="8" w:space="0" w:color="00000A"/>
      </w:pBdr>
      <w:spacing w:before="280" w:after="280"/>
      <w:textAlignment w:val="top"/>
    </w:pPr>
    <w:rPr>
      <w:rFonts w:ascii="Arial" w:hAnsi="Arial" w:cs="Arial"/>
      <w:b/>
      <w:bCs/>
      <w:sz w:val="18"/>
      <w:szCs w:val="18"/>
    </w:rPr>
  </w:style>
  <w:style w:type="paragraph" w:customStyle="1" w:styleId="xl318">
    <w:name w:val="xl318"/>
    <w:basedOn w:val="Normal"/>
    <w:qFormat/>
    <w:pPr>
      <w:pBdr>
        <w:top w:val="single" w:sz="4" w:space="0" w:color="00000A"/>
        <w:bottom w:val="single" w:sz="8" w:space="0" w:color="00000A"/>
      </w:pBdr>
      <w:spacing w:before="280" w:after="280"/>
      <w:jc w:val="center"/>
      <w:textAlignment w:val="top"/>
    </w:pPr>
    <w:rPr>
      <w:rFonts w:ascii="Arial" w:hAnsi="Arial" w:cs="Arial"/>
      <w:b/>
      <w:bCs/>
      <w:sz w:val="18"/>
      <w:szCs w:val="18"/>
    </w:rPr>
  </w:style>
  <w:style w:type="paragraph" w:customStyle="1" w:styleId="xl319">
    <w:name w:val="xl319"/>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Arial" w:hAnsi="Arial" w:cs="Arial"/>
      <w:b/>
      <w:bCs/>
      <w:sz w:val="18"/>
      <w:szCs w:val="18"/>
    </w:rPr>
  </w:style>
  <w:style w:type="paragraph" w:customStyle="1" w:styleId="xl320">
    <w:name w:val="xl320"/>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b/>
      <w:bCs/>
      <w:sz w:val="18"/>
      <w:szCs w:val="18"/>
    </w:rPr>
  </w:style>
  <w:style w:type="paragraph" w:customStyle="1" w:styleId="xl321">
    <w:name w:val="xl321"/>
    <w:basedOn w:val="Normal"/>
    <w:qFormat/>
    <w:pPr>
      <w:pBdr>
        <w:top w:val="single" w:sz="8" w:space="0" w:color="00000A"/>
        <w:left w:val="single" w:sz="8" w:space="0" w:color="00000A"/>
      </w:pBdr>
      <w:spacing w:before="280" w:after="280"/>
      <w:textAlignment w:val="center"/>
    </w:pPr>
    <w:rPr>
      <w:rFonts w:ascii="Arial" w:hAnsi="Arial" w:cs="Arial"/>
      <w:b/>
      <w:bCs/>
      <w:sz w:val="18"/>
      <w:szCs w:val="18"/>
    </w:rPr>
  </w:style>
  <w:style w:type="paragraph" w:customStyle="1" w:styleId="xl322">
    <w:name w:val="xl322"/>
    <w:basedOn w:val="Normal"/>
    <w:qFormat/>
    <w:pPr>
      <w:spacing w:before="280" w:after="280"/>
      <w:jc w:val="center"/>
      <w:textAlignment w:val="top"/>
    </w:pPr>
    <w:rPr>
      <w:rFonts w:ascii="Arial" w:hAnsi="Arial" w:cs="Arial"/>
      <w:sz w:val="18"/>
      <w:szCs w:val="18"/>
    </w:rPr>
  </w:style>
  <w:style w:type="paragraph" w:customStyle="1" w:styleId="xl323">
    <w:name w:val="xl323"/>
    <w:basedOn w:val="Normal"/>
    <w:qFormat/>
    <w:pPr>
      <w:pBdr>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324">
    <w:name w:val="xl324"/>
    <w:basedOn w:val="Normal"/>
    <w:qFormat/>
    <w:pPr>
      <w:pBdr>
        <w:bottom w:val="dashed" w:sz="4" w:space="0" w:color="00000A"/>
      </w:pBdr>
      <w:spacing w:before="280" w:after="280"/>
      <w:jc w:val="center"/>
      <w:textAlignment w:val="top"/>
    </w:pPr>
    <w:rPr>
      <w:rFonts w:ascii="Arial" w:hAnsi="Arial" w:cs="Arial"/>
      <w:sz w:val="18"/>
      <w:szCs w:val="18"/>
    </w:rPr>
  </w:style>
  <w:style w:type="paragraph" w:customStyle="1" w:styleId="xl325">
    <w:name w:val="xl325"/>
    <w:basedOn w:val="Normal"/>
    <w:qFormat/>
    <w:pPr>
      <w:pBdr>
        <w:top w:val="single" w:sz="4" w:space="0" w:color="00000A"/>
      </w:pBdr>
      <w:spacing w:before="280" w:after="280"/>
      <w:textAlignment w:val="top"/>
    </w:pPr>
    <w:rPr>
      <w:rFonts w:ascii="Arial" w:hAnsi="Arial" w:cs="Arial"/>
      <w:sz w:val="18"/>
      <w:szCs w:val="18"/>
    </w:rPr>
  </w:style>
  <w:style w:type="paragraph" w:customStyle="1" w:styleId="xl326">
    <w:name w:val="xl326"/>
    <w:basedOn w:val="Normal"/>
    <w:qFormat/>
    <w:pPr>
      <w:pBdr>
        <w:top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327">
    <w:name w:val="xl327"/>
    <w:basedOn w:val="Normal"/>
    <w:qFormat/>
    <w:pPr>
      <w:pBdr>
        <w:left w:val="single" w:sz="4" w:space="0" w:color="00000A"/>
        <w:bottom w:val="dashed" w:sz="4" w:space="0" w:color="00000A"/>
      </w:pBdr>
      <w:spacing w:before="280" w:after="280"/>
      <w:textAlignment w:val="top"/>
    </w:pPr>
    <w:rPr>
      <w:rFonts w:ascii="Arial" w:hAnsi="Arial" w:cs="Arial"/>
      <w:b/>
      <w:bCs/>
      <w:sz w:val="18"/>
      <w:szCs w:val="18"/>
    </w:rPr>
  </w:style>
  <w:style w:type="paragraph" w:customStyle="1" w:styleId="xl328">
    <w:name w:val="xl328"/>
    <w:basedOn w:val="Normal"/>
    <w:qFormat/>
    <w:pPr>
      <w:pBdr>
        <w:bottom w:val="dashed" w:sz="4" w:space="0" w:color="00000A"/>
        <w:right w:val="single" w:sz="4" w:space="0" w:color="00000A"/>
      </w:pBdr>
      <w:spacing w:before="280" w:after="280"/>
      <w:jc w:val="center"/>
      <w:textAlignment w:val="top"/>
    </w:pPr>
    <w:rPr>
      <w:rFonts w:ascii="Arial" w:hAnsi="Arial" w:cs="Arial"/>
      <w:sz w:val="18"/>
      <w:szCs w:val="18"/>
    </w:rPr>
  </w:style>
  <w:style w:type="paragraph" w:customStyle="1" w:styleId="xl329">
    <w:name w:val="xl329"/>
    <w:basedOn w:val="Normal"/>
    <w:qFormat/>
    <w:pPr>
      <w:pBdr>
        <w:bottom w:val="single" w:sz="4" w:space="0" w:color="00000A"/>
        <w:right w:val="single" w:sz="4" w:space="0" w:color="00000A"/>
      </w:pBdr>
      <w:spacing w:before="280" w:after="280"/>
      <w:jc w:val="center"/>
      <w:textAlignment w:val="top"/>
    </w:pPr>
    <w:rPr>
      <w:rFonts w:ascii="Arial" w:hAnsi="Arial" w:cs="Arial"/>
      <w:b/>
      <w:bCs/>
      <w:sz w:val="18"/>
      <w:szCs w:val="18"/>
    </w:rPr>
  </w:style>
  <w:style w:type="paragraph" w:customStyle="1" w:styleId="xl330">
    <w:name w:val="xl330"/>
    <w:basedOn w:val="Normal"/>
    <w:qFormat/>
    <w:pPr>
      <w:spacing w:before="280" w:after="280"/>
      <w:jc w:val="center"/>
      <w:textAlignment w:val="top"/>
    </w:pPr>
    <w:rPr>
      <w:rFonts w:ascii="Arial" w:hAnsi="Arial" w:cs="Arial"/>
      <w:b/>
      <w:bCs/>
      <w:sz w:val="18"/>
      <w:szCs w:val="18"/>
    </w:rPr>
  </w:style>
  <w:style w:type="paragraph" w:customStyle="1" w:styleId="xl331">
    <w:name w:val="xl331"/>
    <w:basedOn w:val="Normal"/>
    <w:qFormat/>
    <w:pPr>
      <w:pBdr>
        <w:bottom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332">
    <w:name w:val="xl332"/>
    <w:basedOn w:val="Normal"/>
    <w:qFormat/>
    <w:pPr>
      <w:pBdr>
        <w:bottom w:val="single" w:sz="4" w:space="0" w:color="00000A"/>
      </w:pBdr>
      <w:spacing w:before="280" w:after="280"/>
      <w:jc w:val="center"/>
      <w:textAlignment w:val="top"/>
    </w:pPr>
    <w:rPr>
      <w:rFonts w:ascii="Arial" w:hAnsi="Arial" w:cs="Arial"/>
      <w:b/>
      <w:bCs/>
      <w:sz w:val="18"/>
      <w:szCs w:val="18"/>
    </w:rPr>
  </w:style>
  <w:style w:type="paragraph" w:customStyle="1" w:styleId="xl79">
    <w:name w:val="xl79"/>
    <w:basedOn w:val="Normal"/>
    <w:qFormat/>
    <w:pPr>
      <w:pBdr>
        <w:top w:val="single" w:sz="4" w:space="0" w:color="00000A"/>
        <w:bottom w:val="single" w:sz="4" w:space="0" w:color="00000A"/>
      </w:pBdr>
      <w:shd w:val="clear" w:color="auto" w:fill="99CCFF"/>
      <w:spacing w:before="280" w:after="280"/>
      <w:jc w:val="center"/>
      <w:textAlignment w:val="center"/>
    </w:pPr>
    <w:rPr>
      <w:rFonts w:ascii="Tahoma" w:hAnsi="Tahoma" w:cs="Tahoma"/>
    </w:rPr>
  </w:style>
  <w:style w:type="paragraph" w:customStyle="1" w:styleId="xl333">
    <w:name w:val="xl333"/>
    <w:basedOn w:val="Normal"/>
    <w:qFormat/>
    <w:pPr>
      <w:pBdr>
        <w:right w:val="single" w:sz="4" w:space="0" w:color="00000A"/>
      </w:pBdr>
      <w:spacing w:before="280" w:after="280"/>
    </w:pPr>
    <w:rPr>
      <w:rFonts w:ascii="Tahoma" w:hAnsi="Tahoma" w:cs="Tahoma"/>
      <w:sz w:val="22"/>
      <w:szCs w:val="22"/>
    </w:rPr>
  </w:style>
  <w:style w:type="paragraph" w:customStyle="1" w:styleId="xl334">
    <w:name w:val="xl334"/>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35">
    <w:name w:val="xl335"/>
    <w:basedOn w:val="Normal"/>
    <w:qFormat/>
    <w:pPr>
      <w:pBdr>
        <w:left w:val="single" w:sz="4" w:space="0" w:color="00000A"/>
        <w:right w:val="single" w:sz="4" w:space="0" w:color="00000A"/>
      </w:pBdr>
      <w:spacing w:before="280" w:after="280"/>
      <w:jc w:val="both"/>
      <w:textAlignment w:val="top"/>
    </w:pPr>
    <w:rPr>
      <w:rFonts w:ascii="Arial" w:hAnsi="Arial" w:cs="Arial"/>
    </w:rPr>
  </w:style>
  <w:style w:type="paragraph" w:customStyle="1" w:styleId="xl336">
    <w:name w:val="xl336"/>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37">
    <w:name w:val="xl337"/>
    <w:basedOn w:val="Normal"/>
    <w:qFormat/>
    <w:pPr>
      <w:pBdr>
        <w:top w:val="single" w:sz="4" w:space="0" w:color="00000A"/>
        <w:bottom w:val="single" w:sz="4" w:space="0" w:color="00000A"/>
      </w:pBdr>
      <w:spacing w:before="280" w:after="280"/>
      <w:jc w:val="both"/>
      <w:textAlignment w:val="top"/>
    </w:pPr>
    <w:rPr>
      <w:rFonts w:ascii="Arial" w:hAnsi="Arial" w:cs="Arial"/>
    </w:rPr>
  </w:style>
  <w:style w:type="paragraph" w:customStyle="1" w:styleId="xl338">
    <w:name w:val="xl338"/>
    <w:basedOn w:val="Normal"/>
    <w:qFormat/>
    <w:pPr>
      <w:spacing w:before="280" w:after="280"/>
      <w:jc w:val="both"/>
      <w:textAlignment w:val="top"/>
    </w:pPr>
    <w:rPr>
      <w:rFonts w:ascii="Arial" w:hAnsi="Arial" w:cs="Arial"/>
    </w:rPr>
  </w:style>
  <w:style w:type="paragraph" w:customStyle="1" w:styleId="xl339">
    <w:name w:val="xl339"/>
    <w:basedOn w:val="Normal"/>
    <w:qFormat/>
    <w:pPr>
      <w:pBdr>
        <w:left w:val="single" w:sz="4" w:space="0" w:color="00000A"/>
        <w:right w:val="single" w:sz="4" w:space="0" w:color="00000A"/>
      </w:pBdr>
      <w:spacing w:before="280" w:after="280"/>
      <w:jc w:val="both"/>
      <w:textAlignment w:val="top"/>
    </w:pPr>
    <w:rPr>
      <w:rFonts w:ascii="Arial" w:hAnsi="Arial" w:cs="Arial"/>
    </w:rPr>
  </w:style>
  <w:style w:type="paragraph" w:customStyle="1" w:styleId="xl340">
    <w:name w:val="xl340"/>
    <w:basedOn w:val="Normal"/>
    <w:qFormat/>
    <w:pPr>
      <w:pBdr>
        <w:top w:val="dashed"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41">
    <w:name w:val="xl341"/>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42">
    <w:name w:val="xl342"/>
    <w:basedOn w:val="Normal"/>
    <w:qFormat/>
    <w:pPr>
      <w:spacing w:before="280" w:after="280"/>
      <w:jc w:val="both"/>
      <w:textAlignment w:val="top"/>
    </w:pPr>
    <w:rPr>
      <w:rFonts w:ascii="Arial" w:hAnsi="Arial" w:cs="Arial"/>
    </w:rPr>
  </w:style>
  <w:style w:type="paragraph" w:customStyle="1" w:styleId="xl343">
    <w:name w:val="xl343"/>
    <w:basedOn w:val="Normal"/>
    <w:qFormat/>
    <w:pPr>
      <w:spacing w:before="280" w:after="280"/>
      <w:jc w:val="both"/>
      <w:textAlignment w:val="top"/>
    </w:pPr>
    <w:rPr>
      <w:rFonts w:ascii="Arial" w:hAnsi="Arial" w:cs="Arial"/>
    </w:rPr>
  </w:style>
  <w:style w:type="paragraph" w:customStyle="1" w:styleId="xl344">
    <w:name w:val="xl344"/>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45">
    <w:name w:val="xl345"/>
    <w:basedOn w:val="Normal"/>
    <w:qFormat/>
    <w:pPr>
      <w:pBdr>
        <w:top w:val="single" w:sz="4" w:space="0" w:color="00000A"/>
        <w:bottom w:val="single" w:sz="4" w:space="0" w:color="00000A"/>
      </w:pBdr>
      <w:spacing w:before="280" w:after="280"/>
      <w:jc w:val="both"/>
    </w:pPr>
    <w:rPr>
      <w:rFonts w:ascii="Arial" w:hAnsi="Arial" w:cs="Arial"/>
    </w:rPr>
  </w:style>
  <w:style w:type="paragraph" w:customStyle="1" w:styleId="xl346">
    <w:name w:val="xl346"/>
    <w:basedOn w:val="Normal"/>
    <w:qFormat/>
    <w:pPr>
      <w:pBdr>
        <w:top w:val="single" w:sz="4" w:space="0" w:color="00000A"/>
        <w:bottom w:val="single" w:sz="4" w:space="0" w:color="00000A"/>
      </w:pBdr>
      <w:spacing w:before="280" w:after="280"/>
      <w:jc w:val="both"/>
      <w:textAlignment w:val="top"/>
    </w:pPr>
    <w:rPr>
      <w:rFonts w:ascii="Arial" w:hAnsi="Arial" w:cs="Arial"/>
      <w:b/>
      <w:bCs/>
    </w:rPr>
  </w:style>
  <w:style w:type="paragraph" w:customStyle="1" w:styleId="xl347">
    <w:name w:val="xl347"/>
    <w:basedOn w:val="Normal"/>
    <w:qFormat/>
    <w:pPr>
      <w:pBdr>
        <w:top w:val="dashed" w:sz="4" w:space="0" w:color="00000A"/>
        <w:left w:val="single" w:sz="4" w:space="0" w:color="00000A"/>
        <w:bottom w:val="dashed" w:sz="4" w:space="0" w:color="00000A"/>
        <w:right w:val="single" w:sz="4" w:space="0" w:color="00000A"/>
      </w:pBdr>
      <w:spacing w:before="280" w:after="280"/>
      <w:jc w:val="both"/>
    </w:pPr>
    <w:rPr>
      <w:rFonts w:ascii="Arial" w:hAnsi="Arial" w:cs="Arial"/>
      <w:b/>
      <w:bCs/>
    </w:rPr>
  </w:style>
  <w:style w:type="paragraph" w:customStyle="1" w:styleId="xl348">
    <w:name w:val="xl348"/>
    <w:basedOn w:val="Normal"/>
    <w:qFormat/>
    <w:pPr>
      <w:pBdr>
        <w:top w:val="single" w:sz="4" w:space="0" w:color="00000A"/>
        <w:bottom w:val="single" w:sz="4" w:space="0" w:color="00000A"/>
      </w:pBdr>
      <w:spacing w:before="280" w:after="280"/>
      <w:jc w:val="both"/>
      <w:textAlignment w:val="top"/>
    </w:pPr>
    <w:rPr>
      <w:rFonts w:ascii="Arial" w:hAnsi="Arial" w:cs="Arial"/>
    </w:rPr>
  </w:style>
  <w:style w:type="paragraph" w:customStyle="1" w:styleId="xl349">
    <w:name w:val="xl349"/>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50">
    <w:name w:val="xl350"/>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51">
    <w:name w:val="xl351"/>
    <w:basedOn w:val="Normal"/>
    <w:qFormat/>
    <w:pPr>
      <w:spacing w:before="280" w:after="280"/>
      <w:jc w:val="both"/>
      <w:textAlignment w:val="top"/>
    </w:pPr>
    <w:rPr>
      <w:rFonts w:ascii="Arial" w:hAnsi="Arial" w:cs="Arial"/>
      <w:b/>
      <w:bCs/>
    </w:rPr>
  </w:style>
  <w:style w:type="paragraph" w:customStyle="1" w:styleId="xl352">
    <w:name w:val="xl352"/>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rPr>
  </w:style>
  <w:style w:type="paragraph" w:customStyle="1" w:styleId="xl353">
    <w:name w:val="xl353"/>
    <w:basedOn w:val="Normal"/>
    <w:qFormat/>
    <w:pPr>
      <w:pBdr>
        <w:top w:val="single" w:sz="8" w:space="0" w:color="00000A"/>
        <w:bottom w:val="single" w:sz="4" w:space="0" w:color="00000A"/>
      </w:pBdr>
      <w:spacing w:before="280" w:after="280"/>
      <w:jc w:val="both"/>
      <w:textAlignment w:val="top"/>
    </w:pPr>
    <w:rPr>
      <w:rFonts w:ascii="Arial" w:hAnsi="Arial" w:cs="Arial"/>
      <w:b/>
      <w:bCs/>
    </w:rPr>
  </w:style>
  <w:style w:type="paragraph" w:customStyle="1" w:styleId="xl354">
    <w:name w:val="xl354"/>
    <w:basedOn w:val="Normal"/>
    <w:qFormat/>
    <w:pPr>
      <w:pBdr>
        <w:top w:val="single" w:sz="4" w:space="0" w:color="00000A"/>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rPr>
  </w:style>
  <w:style w:type="paragraph" w:customStyle="1" w:styleId="xl355">
    <w:name w:val="xl355"/>
    <w:basedOn w:val="Normal"/>
    <w:qFormat/>
    <w:pPr>
      <w:pBdr>
        <w:top w:val="single" w:sz="4" w:space="0" w:color="00000A"/>
      </w:pBdr>
      <w:spacing w:before="280" w:after="280"/>
      <w:jc w:val="both"/>
      <w:textAlignment w:val="top"/>
    </w:pPr>
    <w:rPr>
      <w:rFonts w:ascii="Arial" w:hAnsi="Arial" w:cs="Arial"/>
    </w:rPr>
  </w:style>
  <w:style w:type="paragraph" w:customStyle="1" w:styleId="xl356">
    <w:name w:val="xl356"/>
    <w:basedOn w:val="Normal"/>
    <w:qFormat/>
    <w:pPr>
      <w:pBdr>
        <w:top w:val="single" w:sz="4" w:space="0" w:color="00000A"/>
      </w:pBdr>
      <w:spacing w:before="280" w:after="280"/>
      <w:jc w:val="both"/>
      <w:textAlignment w:val="top"/>
    </w:pPr>
    <w:rPr>
      <w:rFonts w:ascii="Arial" w:hAnsi="Arial" w:cs="Arial"/>
    </w:rPr>
  </w:style>
  <w:style w:type="paragraph" w:customStyle="1" w:styleId="xl357">
    <w:name w:val="xl357"/>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rPr>
  </w:style>
  <w:style w:type="paragraph" w:customStyle="1" w:styleId="xl358">
    <w:name w:val="xl358"/>
    <w:basedOn w:val="Normal"/>
    <w:qFormat/>
    <w:pPr>
      <w:pBdr>
        <w:bottom w:val="single" w:sz="4" w:space="0" w:color="00000A"/>
      </w:pBdr>
      <w:spacing w:before="280" w:after="280"/>
      <w:jc w:val="both"/>
      <w:textAlignment w:val="top"/>
    </w:pPr>
    <w:rPr>
      <w:rFonts w:ascii="Arial" w:hAnsi="Arial" w:cs="Arial"/>
      <w:b/>
      <w:bCs/>
    </w:rPr>
  </w:style>
  <w:style w:type="paragraph" w:customStyle="1" w:styleId="xl359">
    <w:name w:val="xl359"/>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rPr>
  </w:style>
  <w:style w:type="paragraph" w:customStyle="1" w:styleId="xl360">
    <w:name w:val="xl360"/>
    <w:basedOn w:val="Normal"/>
    <w:qFormat/>
    <w:pPr>
      <w:pBdr>
        <w:left w:val="single" w:sz="4" w:space="0" w:color="00000A"/>
        <w:right w:val="single" w:sz="4" w:space="0" w:color="00000A"/>
      </w:pBdr>
      <w:spacing w:before="280" w:after="280"/>
      <w:jc w:val="both"/>
      <w:textAlignment w:val="top"/>
    </w:pPr>
    <w:rPr>
      <w:rFonts w:ascii="Arial" w:hAnsi="Arial" w:cs="Arial"/>
      <w:b/>
      <w:bCs/>
    </w:rPr>
  </w:style>
  <w:style w:type="paragraph" w:customStyle="1" w:styleId="xl361">
    <w:name w:val="xl361"/>
    <w:basedOn w:val="Normal"/>
    <w:qFormat/>
    <w:pPr>
      <w:pBdr>
        <w:top w:val="dashed"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62">
    <w:name w:val="xl362"/>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rPr>
  </w:style>
  <w:style w:type="paragraph" w:customStyle="1" w:styleId="xl363">
    <w:name w:val="xl363"/>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64">
    <w:name w:val="xl364"/>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65">
    <w:name w:val="xl365"/>
    <w:basedOn w:val="Normal"/>
    <w:qFormat/>
    <w:pPr>
      <w:pBdr>
        <w:top w:val="single" w:sz="4" w:space="0" w:color="00000A"/>
      </w:pBdr>
      <w:spacing w:before="280" w:after="280"/>
      <w:jc w:val="both"/>
      <w:textAlignment w:val="top"/>
    </w:pPr>
    <w:rPr>
      <w:rFonts w:ascii="Arial" w:hAnsi="Arial" w:cs="Arial"/>
      <w:b/>
      <w:bCs/>
    </w:rPr>
  </w:style>
  <w:style w:type="paragraph" w:customStyle="1" w:styleId="xl366">
    <w:name w:val="xl366"/>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b/>
      <w:bCs/>
    </w:rPr>
  </w:style>
  <w:style w:type="paragraph" w:customStyle="1" w:styleId="xl367">
    <w:name w:val="xl367"/>
    <w:basedOn w:val="Normal"/>
    <w:qFormat/>
    <w:pPr>
      <w:spacing w:before="280" w:after="280"/>
      <w:jc w:val="both"/>
      <w:textAlignment w:val="top"/>
    </w:pPr>
    <w:rPr>
      <w:rFonts w:ascii="Arial" w:hAnsi="Arial" w:cs="Arial"/>
      <w:b/>
      <w:bCs/>
    </w:rPr>
  </w:style>
  <w:style w:type="paragraph" w:customStyle="1" w:styleId="xl368">
    <w:name w:val="xl368"/>
    <w:basedOn w:val="Normal"/>
    <w:qFormat/>
    <w:pPr>
      <w:pBdr>
        <w:top w:val="single" w:sz="4" w:space="0" w:color="00000A"/>
        <w:bottom w:val="single" w:sz="8" w:space="0" w:color="00000A"/>
      </w:pBdr>
      <w:spacing w:before="280" w:after="280"/>
      <w:jc w:val="both"/>
      <w:textAlignment w:val="top"/>
    </w:pPr>
    <w:rPr>
      <w:rFonts w:ascii="Arial" w:hAnsi="Arial" w:cs="Arial"/>
      <w:b/>
      <w:bCs/>
    </w:rPr>
  </w:style>
  <w:style w:type="paragraph" w:customStyle="1" w:styleId="xl369">
    <w:name w:val="xl369"/>
    <w:basedOn w:val="Normal"/>
    <w:qFormat/>
    <w:pPr>
      <w:pBdr>
        <w:bottom w:val="single" w:sz="4" w:space="0" w:color="00000A"/>
      </w:pBdr>
      <w:spacing w:before="280" w:after="280"/>
      <w:jc w:val="both"/>
      <w:textAlignment w:val="top"/>
    </w:pPr>
    <w:rPr>
      <w:rFonts w:ascii="Arial" w:hAnsi="Arial" w:cs="Arial"/>
    </w:rPr>
  </w:style>
  <w:style w:type="paragraph" w:customStyle="1" w:styleId="xl370">
    <w:name w:val="xl370"/>
    <w:basedOn w:val="Normal"/>
    <w:qFormat/>
    <w:pPr>
      <w:pBdr>
        <w:top w:val="single" w:sz="8" w:space="0" w:color="00000A"/>
        <w:left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1">
    <w:name w:val="xl371"/>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rPr>
  </w:style>
  <w:style w:type="paragraph" w:customStyle="1" w:styleId="xl372">
    <w:name w:val="xl372"/>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b/>
      <w:bCs/>
      <w:sz w:val="22"/>
      <w:szCs w:val="22"/>
    </w:rPr>
  </w:style>
  <w:style w:type="paragraph" w:customStyle="1" w:styleId="xl373">
    <w:name w:val="xl373"/>
    <w:basedOn w:val="Normal"/>
    <w:qFormat/>
    <w:pPr>
      <w:pBdr>
        <w:top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4">
    <w:name w:val="xl374"/>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5">
    <w:name w:val="xl375"/>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rPr>
  </w:style>
  <w:style w:type="paragraph" w:customStyle="1" w:styleId="xl376">
    <w:name w:val="xl376"/>
    <w:basedOn w:val="Normal"/>
    <w:qFormat/>
    <w:pPr>
      <w:pBdr>
        <w:top w:val="single" w:sz="8" w:space="0" w:color="00000A"/>
        <w:left w:val="single" w:sz="8" w:space="0" w:color="00000A"/>
        <w:bottom w:val="single" w:sz="8" w:space="0" w:color="00000A"/>
        <w:right w:val="single" w:sz="8" w:space="0" w:color="00000A"/>
      </w:pBdr>
      <w:shd w:val="clear" w:color="auto" w:fill="C0C0C0"/>
      <w:spacing w:before="280" w:after="280"/>
      <w:jc w:val="center"/>
      <w:textAlignment w:val="center"/>
    </w:pPr>
    <w:rPr>
      <w:rFonts w:ascii="Arial" w:hAnsi="Arial" w:cs="Arial"/>
      <w:b/>
      <w:bCs/>
    </w:rPr>
  </w:style>
  <w:style w:type="paragraph" w:customStyle="1" w:styleId="xl377">
    <w:name w:val="xl377"/>
    <w:basedOn w:val="Normal"/>
    <w:qFormat/>
    <w:pPr>
      <w:pBdr>
        <w:left w:val="single" w:sz="4" w:space="0" w:color="00000A"/>
        <w:bottom w:val="single" w:sz="4" w:space="0" w:color="00000A"/>
        <w:right w:val="single" w:sz="4" w:space="0" w:color="00000A"/>
      </w:pBdr>
      <w:shd w:val="clear" w:color="auto" w:fill="99CCFF"/>
      <w:spacing w:before="280" w:after="280"/>
      <w:textAlignment w:val="center"/>
    </w:pPr>
    <w:rPr>
      <w:rFonts w:ascii="Arial" w:hAnsi="Arial" w:cs="Arial"/>
      <w:b/>
      <w:bCs/>
    </w:rPr>
  </w:style>
  <w:style w:type="paragraph" w:customStyle="1" w:styleId="xl378">
    <w:name w:val="xl378"/>
    <w:basedOn w:val="Normal"/>
    <w:qFormat/>
    <w:pPr>
      <w:pBdr>
        <w:bottom w:val="single" w:sz="4" w:space="0" w:color="00000A"/>
      </w:pBdr>
      <w:shd w:val="clear" w:color="auto" w:fill="99CCFF"/>
      <w:spacing w:before="280" w:after="280"/>
      <w:jc w:val="center"/>
      <w:textAlignment w:val="center"/>
    </w:pPr>
    <w:rPr>
      <w:rFonts w:ascii="Arial" w:hAnsi="Arial" w:cs="Arial"/>
      <w:b/>
      <w:bCs/>
    </w:rPr>
  </w:style>
  <w:style w:type="paragraph" w:customStyle="1" w:styleId="xl379">
    <w:name w:val="xl379"/>
    <w:basedOn w:val="Normal"/>
    <w:qFormat/>
    <w:pPr>
      <w:pBdr>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rPr>
  </w:style>
  <w:style w:type="paragraph" w:customStyle="1" w:styleId="xl380">
    <w:name w:val="xl380"/>
    <w:basedOn w:val="Normal"/>
    <w:qFormat/>
    <w:pPr>
      <w:pBdr>
        <w:bottom w:val="single" w:sz="4" w:space="0" w:color="00000A"/>
      </w:pBdr>
      <w:shd w:val="clear" w:color="auto" w:fill="99CCFF"/>
      <w:spacing w:before="280" w:after="280"/>
      <w:jc w:val="center"/>
      <w:textAlignment w:val="center"/>
    </w:pPr>
    <w:rPr>
      <w:rFonts w:ascii="Arial" w:hAnsi="Arial" w:cs="Arial"/>
      <w:b/>
      <w:bCs/>
    </w:rPr>
  </w:style>
  <w:style w:type="paragraph" w:customStyle="1" w:styleId="xl381">
    <w:name w:val="xl381"/>
    <w:basedOn w:val="Normal"/>
    <w:qFormat/>
    <w:pPr>
      <w:pBdr>
        <w:bottom w:val="single" w:sz="4" w:space="0" w:color="00000A"/>
      </w:pBdr>
      <w:shd w:val="clear" w:color="auto" w:fill="99CCFF"/>
      <w:spacing w:before="280" w:after="280"/>
      <w:textAlignment w:val="center"/>
    </w:pPr>
    <w:rPr>
      <w:rFonts w:ascii="Arial" w:hAnsi="Arial" w:cs="Arial"/>
      <w:b/>
      <w:bCs/>
    </w:rPr>
  </w:style>
  <w:style w:type="paragraph" w:customStyle="1" w:styleId="xl382">
    <w:name w:val="xl382"/>
    <w:basedOn w:val="Normal"/>
    <w:qFormat/>
    <w:pPr>
      <w:pBdr>
        <w:bottom w:val="single" w:sz="4" w:space="0" w:color="00000A"/>
      </w:pBdr>
      <w:shd w:val="clear" w:color="auto" w:fill="99CCFF"/>
      <w:spacing w:before="280" w:after="280"/>
      <w:textAlignment w:val="center"/>
    </w:pPr>
    <w:rPr>
      <w:rFonts w:ascii="Arial" w:hAnsi="Arial" w:cs="Arial"/>
      <w:b/>
      <w:bCs/>
    </w:rPr>
  </w:style>
  <w:style w:type="paragraph" w:customStyle="1" w:styleId="xl383">
    <w:name w:val="xl383"/>
    <w:basedOn w:val="Normal"/>
    <w:qFormat/>
    <w:pPr>
      <w:pBdr>
        <w:left w:val="single" w:sz="4" w:space="0" w:color="00000A"/>
        <w:bottom w:val="single" w:sz="4" w:space="0" w:color="00000A"/>
        <w:right w:val="single" w:sz="4" w:space="0" w:color="00000A"/>
      </w:pBdr>
      <w:shd w:val="clear" w:color="auto" w:fill="99CCFF"/>
      <w:spacing w:before="280" w:after="280"/>
      <w:jc w:val="right"/>
      <w:textAlignment w:val="center"/>
    </w:pPr>
    <w:rPr>
      <w:rFonts w:ascii="Arial" w:hAnsi="Arial" w:cs="Arial"/>
      <w:b/>
      <w:bCs/>
    </w:rPr>
  </w:style>
  <w:style w:type="paragraph" w:customStyle="1" w:styleId="xl384">
    <w:name w:val="xl384"/>
    <w:basedOn w:val="Normal"/>
    <w:qFormat/>
    <w:pPr>
      <w:spacing w:before="280" w:after="280"/>
      <w:jc w:val="both"/>
      <w:textAlignment w:val="center"/>
    </w:pPr>
    <w:rPr>
      <w:rFonts w:ascii="Arial" w:hAnsi="Arial" w:cs="Arial"/>
      <w:b/>
      <w:bCs/>
      <w:sz w:val="32"/>
      <w:szCs w:val="32"/>
    </w:rPr>
  </w:style>
  <w:style w:type="paragraph" w:customStyle="1" w:styleId="xl385">
    <w:name w:val="xl385"/>
    <w:basedOn w:val="Normal"/>
    <w:qFormat/>
    <w:pPr>
      <w:pBdr>
        <w:top w:val="single" w:sz="8" w:space="0" w:color="00000A"/>
        <w:left w:val="single" w:sz="4" w:space="0" w:color="00000A"/>
        <w:right w:val="single" w:sz="4"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6">
    <w:name w:val="xl386"/>
    <w:basedOn w:val="Normal"/>
    <w:qFormat/>
    <w:pPr>
      <w:pBdr>
        <w:top w:val="single" w:sz="8" w:space="0" w:color="00000A"/>
        <w:left w:val="single" w:sz="4"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7">
    <w:name w:val="xl387"/>
    <w:basedOn w:val="Normal"/>
    <w:qFormat/>
    <w:pPr>
      <w:pBdr>
        <w:top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8">
    <w:name w:val="xl388"/>
    <w:basedOn w:val="Normal"/>
    <w:qFormat/>
    <w:pPr>
      <w:pBdr>
        <w:top w:val="single" w:sz="8" w:space="0" w:color="00000A"/>
        <w:righ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9">
    <w:name w:val="xl389"/>
    <w:basedOn w:val="Normal"/>
    <w:qFormat/>
    <w:pPr>
      <w:pBdr>
        <w:left w:val="single" w:sz="4" w:space="0" w:color="00000A"/>
        <w:bottom w:val="single" w:sz="8" w:space="0" w:color="00000A"/>
        <w:right w:val="single" w:sz="4" w:space="0" w:color="00000A"/>
      </w:pBdr>
      <w:shd w:val="clear" w:color="auto" w:fill="CCFFFF"/>
      <w:spacing w:before="280" w:after="280"/>
      <w:jc w:val="both"/>
      <w:textAlignment w:val="center"/>
    </w:pPr>
    <w:rPr>
      <w:rFonts w:ascii="Arial" w:hAnsi="Arial" w:cs="Arial"/>
      <w:b/>
      <w:bCs/>
      <w:sz w:val="22"/>
      <w:szCs w:val="22"/>
    </w:rPr>
  </w:style>
  <w:style w:type="paragraph" w:customStyle="1" w:styleId="xl390">
    <w:name w:val="xl390"/>
    <w:basedOn w:val="Normal"/>
    <w:qFormat/>
    <w:pPr>
      <w:pBdr>
        <w:bottom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91">
    <w:name w:val="xl391"/>
    <w:basedOn w:val="Normal"/>
    <w:qFormat/>
    <w:pPr>
      <w:pBdr>
        <w:bottom w:val="single" w:sz="8" w:space="0" w:color="00000A"/>
      </w:pBdr>
      <w:shd w:val="clear" w:color="auto" w:fill="CCFFFF"/>
      <w:spacing w:before="280" w:after="280"/>
      <w:textAlignment w:val="center"/>
    </w:pPr>
    <w:rPr>
      <w:rFonts w:ascii="Arial" w:hAnsi="Arial" w:cs="Arial"/>
      <w:b/>
      <w:bCs/>
      <w:sz w:val="22"/>
      <w:szCs w:val="22"/>
    </w:rPr>
  </w:style>
  <w:style w:type="paragraph" w:customStyle="1" w:styleId="xl392">
    <w:name w:val="xl392"/>
    <w:basedOn w:val="Normal"/>
    <w:qFormat/>
    <w:pPr>
      <w:pBdr>
        <w:bottom w:val="single" w:sz="8" w:space="0" w:color="00000A"/>
      </w:pBdr>
      <w:shd w:val="clear" w:color="auto" w:fill="CCFFFF"/>
      <w:spacing w:before="280" w:after="280"/>
      <w:textAlignment w:val="center"/>
    </w:pPr>
    <w:rPr>
      <w:rFonts w:ascii="Arial" w:hAnsi="Arial" w:cs="Arial"/>
      <w:b/>
      <w:bCs/>
      <w:sz w:val="22"/>
      <w:szCs w:val="22"/>
    </w:rPr>
  </w:style>
  <w:style w:type="paragraph" w:customStyle="1" w:styleId="xl393">
    <w:name w:val="xl393"/>
    <w:basedOn w:val="Normal"/>
    <w:qFormat/>
    <w:pPr>
      <w:pBdr>
        <w:bottom w:val="single" w:sz="8" w:space="0" w:color="00000A"/>
        <w:righ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94">
    <w:name w:val="xl394"/>
    <w:basedOn w:val="Normal"/>
    <w:qFormat/>
    <w:pPr>
      <w:pBdr>
        <w:left w:val="single" w:sz="4" w:space="0" w:color="00000A"/>
        <w:right w:val="single" w:sz="4" w:space="0" w:color="00000A"/>
      </w:pBdr>
      <w:spacing w:before="280" w:after="280"/>
      <w:jc w:val="both"/>
    </w:pPr>
    <w:rPr>
      <w:rFonts w:ascii="Arial" w:hAnsi="Arial" w:cs="Arial"/>
      <w:sz w:val="22"/>
      <w:szCs w:val="22"/>
    </w:rPr>
  </w:style>
  <w:style w:type="paragraph" w:customStyle="1" w:styleId="xl395">
    <w:name w:val="xl395"/>
    <w:basedOn w:val="Normal"/>
    <w:qFormat/>
    <w:pPr>
      <w:spacing w:before="280" w:after="280"/>
      <w:jc w:val="center"/>
    </w:pPr>
    <w:rPr>
      <w:rFonts w:ascii="Arial" w:hAnsi="Arial" w:cs="Arial"/>
      <w:sz w:val="22"/>
      <w:szCs w:val="22"/>
    </w:rPr>
  </w:style>
  <w:style w:type="paragraph" w:customStyle="1" w:styleId="xl396">
    <w:name w:val="xl396"/>
    <w:basedOn w:val="Normal"/>
    <w:qFormat/>
    <w:pPr>
      <w:spacing w:before="280" w:after="280"/>
    </w:pPr>
    <w:rPr>
      <w:rFonts w:ascii="Arial" w:hAnsi="Arial" w:cs="Arial"/>
      <w:sz w:val="22"/>
      <w:szCs w:val="22"/>
    </w:rPr>
  </w:style>
  <w:style w:type="paragraph" w:customStyle="1" w:styleId="xl397">
    <w:name w:val="xl397"/>
    <w:basedOn w:val="Normal"/>
    <w:qFormat/>
    <w:pPr>
      <w:spacing w:before="280" w:after="280"/>
    </w:pPr>
    <w:rPr>
      <w:rFonts w:ascii="Arial" w:hAnsi="Arial" w:cs="Arial"/>
      <w:sz w:val="22"/>
      <w:szCs w:val="22"/>
    </w:rPr>
  </w:style>
  <w:style w:type="paragraph" w:customStyle="1" w:styleId="xl398">
    <w:name w:val="xl398"/>
    <w:basedOn w:val="Normal"/>
    <w:qFormat/>
    <w:pPr>
      <w:spacing w:before="280" w:after="280"/>
      <w:jc w:val="right"/>
    </w:pPr>
    <w:rPr>
      <w:rFonts w:ascii="Arial" w:hAnsi="Arial" w:cs="Arial"/>
      <w:sz w:val="22"/>
      <w:szCs w:val="22"/>
    </w:rPr>
  </w:style>
  <w:style w:type="paragraph" w:customStyle="1" w:styleId="xl399">
    <w:name w:val="xl399"/>
    <w:basedOn w:val="Normal"/>
    <w:qFormat/>
    <w:pPr>
      <w:pBdr>
        <w:top w:val="single" w:sz="8" w:space="0" w:color="00000A"/>
        <w:lef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400">
    <w:name w:val="xl400"/>
    <w:basedOn w:val="Normal"/>
    <w:qFormat/>
    <w:pPr>
      <w:pBdr>
        <w:left w:val="single" w:sz="8" w:space="0" w:color="00000A"/>
        <w:bottom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401">
    <w:name w:val="xl401"/>
    <w:basedOn w:val="Normal"/>
    <w:qFormat/>
    <w:pPr>
      <w:spacing w:before="280" w:after="280"/>
      <w:jc w:val="center"/>
    </w:pPr>
    <w:rPr>
      <w:rFonts w:ascii="Arial" w:hAnsi="Arial" w:cs="Arial"/>
      <w:b/>
      <w:bCs/>
      <w:sz w:val="22"/>
      <w:szCs w:val="22"/>
    </w:rPr>
  </w:style>
  <w:style w:type="paragraph" w:customStyle="1" w:styleId="xl402">
    <w:name w:val="xl402"/>
    <w:basedOn w:val="Normal"/>
    <w:qFormat/>
    <w:pPr>
      <w:pBdr>
        <w:top w:val="single" w:sz="8" w:space="0" w:color="00000A"/>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03">
    <w:name w:val="xl403"/>
    <w:basedOn w:val="Normal"/>
    <w:qFormat/>
    <w:pPr>
      <w:pBdr>
        <w:top w:val="single" w:sz="8" w:space="0" w:color="00000A"/>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04">
    <w:name w:val="xl404"/>
    <w:basedOn w:val="Normal"/>
    <w:qFormat/>
    <w:pPr>
      <w:pBdr>
        <w:top w:val="single" w:sz="8"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05">
    <w:name w:val="xl405"/>
    <w:basedOn w:val="Normal"/>
    <w:qFormat/>
    <w:pPr>
      <w:pBdr>
        <w:top w:val="single" w:sz="8" w:space="0" w:color="00000A"/>
        <w:bottom w:val="single" w:sz="4" w:space="0" w:color="00000A"/>
      </w:pBdr>
      <w:spacing w:before="280" w:after="280"/>
      <w:jc w:val="right"/>
    </w:pPr>
    <w:rPr>
      <w:rFonts w:ascii="Arial" w:hAnsi="Arial" w:cs="Arial"/>
      <w:b/>
      <w:bCs/>
      <w:sz w:val="22"/>
      <w:szCs w:val="22"/>
    </w:rPr>
  </w:style>
  <w:style w:type="paragraph" w:customStyle="1" w:styleId="xl406">
    <w:name w:val="xl406"/>
    <w:basedOn w:val="Normal"/>
    <w:qFormat/>
    <w:pPr>
      <w:pBdr>
        <w:top w:val="single" w:sz="8" w:space="0" w:color="00000A"/>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07">
    <w:name w:val="xl407"/>
    <w:basedOn w:val="Normal"/>
    <w:qFormat/>
    <w:pPr>
      <w:pBdr>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08">
    <w:name w:val="xl408"/>
    <w:basedOn w:val="Normal"/>
    <w:qFormat/>
    <w:pPr>
      <w:pBdr>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09">
    <w:name w:val="xl409"/>
    <w:basedOn w:val="Normal"/>
    <w:qFormat/>
    <w:pPr>
      <w:pBdr>
        <w:top w:val="single" w:sz="4"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10">
    <w:name w:val="xl410"/>
    <w:basedOn w:val="Normal"/>
    <w:qFormat/>
    <w:pPr>
      <w:pBdr>
        <w:top w:val="single" w:sz="4" w:space="0" w:color="00000A"/>
        <w:bottom w:val="single" w:sz="4" w:space="0" w:color="00000A"/>
      </w:pBdr>
      <w:spacing w:before="280" w:after="280"/>
      <w:jc w:val="right"/>
    </w:pPr>
    <w:rPr>
      <w:rFonts w:ascii="Arial" w:hAnsi="Arial" w:cs="Arial"/>
      <w:b/>
      <w:bCs/>
      <w:sz w:val="22"/>
      <w:szCs w:val="22"/>
    </w:rPr>
  </w:style>
  <w:style w:type="paragraph" w:customStyle="1" w:styleId="xl411">
    <w:name w:val="xl411"/>
    <w:basedOn w:val="Normal"/>
    <w:qFormat/>
    <w:pPr>
      <w:pBdr>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12">
    <w:name w:val="xl412"/>
    <w:basedOn w:val="Normal"/>
    <w:qFormat/>
    <w:pPr>
      <w:pBdr>
        <w:top w:val="single" w:sz="4" w:space="0" w:color="00000A"/>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13">
    <w:name w:val="xl413"/>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14">
    <w:name w:val="xl414"/>
    <w:basedOn w:val="Normal"/>
    <w:qFormat/>
    <w:pPr>
      <w:pBdr>
        <w:top w:val="single" w:sz="4" w:space="0" w:color="00000A"/>
        <w:left w:val="single" w:sz="8" w:space="0" w:color="00000A"/>
      </w:pBdr>
      <w:spacing w:before="280" w:after="280"/>
      <w:jc w:val="center"/>
    </w:pPr>
    <w:rPr>
      <w:rFonts w:ascii="Arial" w:hAnsi="Arial" w:cs="Arial"/>
      <w:b/>
      <w:bCs/>
      <w:sz w:val="22"/>
      <w:szCs w:val="22"/>
    </w:rPr>
  </w:style>
  <w:style w:type="paragraph" w:customStyle="1" w:styleId="xl415">
    <w:name w:val="xl415"/>
    <w:basedOn w:val="Normal"/>
    <w:qFormat/>
    <w:pPr>
      <w:pBdr>
        <w:top w:val="single" w:sz="4" w:space="0" w:color="00000A"/>
        <w:left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16">
    <w:name w:val="xl416"/>
    <w:basedOn w:val="Normal"/>
    <w:qFormat/>
    <w:pPr>
      <w:pBdr>
        <w:top w:val="single" w:sz="4" w:space="0" w:color="00000A"/>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17">
    <w:name w:val="xl417"/>
    <w:basedOn w:val="Normal"/>
    <w:qFormat/>
    <w:pPr>
      <w:pBdr>
        <w:top w:val="single" w:sz="4" w:space="0" w:color="00000A"/>
        <w:left w:val="single" w:sz="8" w:space="0" w:color="00000A"/>
        <w:bottom w:val="single" w:sz="8" w:space="0" w:color="00000A"/>
      </w:pBdr>
      <w:spacing w:before="280" w:after="280"/>
      <w:jc w:val="center"/>
    </w:pPr>
    <w:rPr>
      <w:rFonts w:ascii="Arial" w:hAnsi="Arial" w:cs="Arial"/>
      <w:b/>
      <w:bCs/>
      <w:sz w:val="22"/>
      <w:szCs w:val="22"/>
    </w:rPr>
  </w:style>
  <w:style w:type="paragraph" w:customStyle="1" w:styleId="xl418">
    <w:name w:val="xl418"/>
    <w:basedOn w:val="Normal"/>
    <w:qFormat/>
    <w:pPr>
      <w:pBdr>
        <w:right w:val="single" w:sz="8" w:space="0" w:color="00000A"/>
      </w:pBdr>
      <w:spacing w:before="280" w:after="280"/>
      <w:jc w:val="right"/>
    </w:pPr>
    <w:rPr>
      <w:rFonts w:ascii="Arial" w:hAnsi="Arial" w:cs="Arial"/>
      <w:b/>
      <w:bCs/>
      <w:sz w:val="22"/>
      <w:szCs w:val="22"/>
    </w:rPr>
  </w:style>
  <w:style w:type="paragraph" w:customStyle="1" w:styleId="xl419">
    <w:name w:val="xl419"/>
    <w:basedOn w:val="Normal"/>
    <w:qFormat/>
    <w:pPr>
      <w:spacing w:before="280" w:after="280"/>
      <w:jc w:val="center"/>
    </w:pPr>
    <w:rPr>
      <w:rFonts w:ascii="Arial" w:hAnsi="Arial" w:cs="Arial"/>
      <w:sz w:val="22"/>
      <w:szCs w:val="22"/>
    </w:rPr>
  </w:style>
  <w:style w:type="paragraph" w:customStyle="1" w:styleId="xl420">
    <w:name w:val="xl420"/>
    <w:basedOn w:val="Normal"/>
    <w:qFormat/>
    <w:pPr>
      <w:pBdr>
        <w:top w:val="single" w:sz="4" w:space="0" w:color="00000A"/>
        <w:left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1">
    <w:name w:val="xl421"/>
    <w:basedOn w:val="Normal"/>
    <w:qFormat/>
    <w:pPr>
      <w:pBdr>
        <w:top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2">
    <w:name w:val="xl422"/>
    <w:basedOn w:val="Normal"/>
    <w:qFormat/>
    <w:pPr>
      <w:pBdr>
        <w:top w:val="single" w:sz="4" w:space="0" w:color="00000A"/>
        <w:left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3">
    <w:name w:val="xl423"/>
    <w:basedOn w:val="Normal"/>
    <w:qFormat/>
    <w:pPr>
      <w:pBdr>
        <w:top w:val="single" w:sz="4"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24">
    <w:name w:val="xl424"/>
    <w:basedOn w:val="Normal"/>
    <w:qFormat/>
    <w:pPr>
      <w:pBdr>
        <w:top w:val="single" w:sz="4" w:space="0" w:color="00000A"/>
        <w:bottom w:val="single" w:sz="4" w:space="0" w:color="00000A"/>
      </w:pBdr>
      <w:spacing w:before="280" w:after="280"/>
      <w:jc w:val="right"/>
    </w:pPr>
    <w:rPr>
      <w:rFonts w:ascii="Arial" w:hAnsi="Arial" w:cs="Arial"/>
      <w:b/>
      <w:bCs/>
      <w:sz w:val="22"/>
      <w:szCs w:val="22"/>
    </w:rPr>
  </w:style>
  <w:style w:type="paragraph" w:customStyle="1" w:styleId="xl425">
    <w:name w:val="xl425"/>
    <w:basedOn w:val="Normal"/>
    <w:qFormat/>
    <w:pPr>
      <w:pBdr>
        <w:top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styleId="Tijeloteksta2">
    <w:name w:val="Body Text 2"/>
    <w:basedOn w:val="Normal"/>
    <w:qFormat/>
    <w:pPr>
      <w:spacing w:after="120" w:line="480" w:lineRule="auto"/>
    </w:pPr>
  </w:style>
  <w:style w:type="paragraph" w:customStyle="1" w:styleId="Pa7">
    <w:name w:val="Pa7"/>
    <w:basedOn w:val="Default"/>
    <w:next w:val="Default"/>
    <w:qFormat/>
    <w:pPr>
      <w:spacing w:line="201" w:lineRule="atLeast"/>
    </w:pPr>
    <w:rPr>
      <w:rFonts w:ascii="ZXIPFK+MinionPro-Cn" w:eastAsia="Calibri" w:hAnsi="ZXIPFK+MinionPro-Cn" w:cs="Times New Roman"/>
      <w:color w:val="00000A"/>
      <w:lang w:val="hr-HR"/>
    </w:rPr>
  </w:style>
  <w:style w:type="paragraph" w:styleId="Tekstfusnote">
    <w:name w:val="footnote text"/>
    <w:basedOn w:val="Normal"/>
  </w:style>
  <w:style w:type="paragraph" w:customStyle="1" w:styleId="Odlomakpopisa1">
    <w:name w:val="Odlomak popisa1"/>
    <w:basedOn w:val="Normal"/>
    <w:qFormat/>
    <w:pPr>
      <w:ind w:left="720"/>
      <w:contextualSpacing/>
    </w:pPr>
    <w:rPr>
      <w:szCs w:val="20"/>
      <w:lang w:val="en-US" w:eastAsia="en-US"/>
    </w:rPr>
  </w:style>
  <w:style w:type="paragraph" w:styleId="TOCNaslov">
    <w:name w:val="TOC Heading"/>
    <w:basedOn w:val="Naslov1"/>
    <w:next w:val="Normal"/>
    <w:qFormat/>
    <w:pPr>
      <w:keepLines/>
      <w:spacing w:before="480" w:after="0" w:line="276" w:lineRule="auto"/>
    </w:pPr>
    <w:rPr>
      <w:rFonts w:cs="Times New Roman"/>
      <w:color w:val="365F91"/>
      <w:sz w:val="28"/>
      <w:szCs w:val="28"/>
      <w:lang w:val="en-US" w:eastAsia="en-US"/>
    </w:rPr>
  </w:style>
  <w:style w:type="paragraph" w:styleId="Sadraj1">
    <w:name w:val="toc 1"/>
    <w:basedOn w:val="Normal"/>
    <w:next w:val="Normal"/>
    <w:autoRedefine/>
    <w:pPr>
      <w:spacing w:after="100"/>
    </w:pPr>
    <w:rPr>
      <w:rFonts w:ascii="Arial" w:hAnsi="Arial" w:cs="Arial"/>
      <w:sz w:val="22"/>
      <w:szCs w:val="22"/>
    </w:rPr>
  </w:style>
  <w:style w:type="paragraph" w:styleId="Sadraj2">
    <w:name w:val="toc 2"/>
    <w:basedOn w:val="Normal"/>
    <w:next w:val="Normal"/>
    <w:autoRedefine/>
    <w:pPr>
      <w:spacing w:after="100" w:line="276" w:lineRule="auto"/>
      <w:ind w:left="220"/>
    </w:pPr>
    <w:rPr>
      <w:rFonts w:ascii="Calibri" w:hAnsi="Calibri"/>
      <w:sz w:val="22"/>
      <w:szCs w:val="22"/>
      <w:lang w:val="en-US" w:eastAsia="en-US"/>
    </w:rPr>
  </w:style>
  <w:style w:type="paragraph" w:styleId="Sadraj3">
    <w:name w:val="toc 3"/>
    <w:basedOn w:val="Normal"/>
    <w:next w:val="Normal"/>
    <w:autoRedefine/>
    <w:pPr>
      <w:spacing w:after="100" w:line="276" w:lineRule="auto"/>
      <w:ind w:left="284"/>
    </w:pPr>
    <w:rPr>
      <w:rFonts w:ascii="Arial" w:hAnsi="Arial" w:cs="Arial"/>
      <w:sz w:val="22"/>
      <w:szCs w:val="22"/>
      <w:lang w:val="en-US" w:eastAsia="en-US"/>
    </w:rPr>
  </w:style>
  <w:style w:type="paragraph" w:styleId="Bezproreda">
    <w:name w:val="No Spacing"/>
    <w:qFormat/>
    <w:pPr>
      <w:overflowPunct w:val="0"/>
    </w:pPr>
    <w:rPr>
      <w:color w:val="00000A"/>
      <w:sz w:val="24"/>
      <w:lang w:val="en-US"/>
    </w:rPr>
  </w:style>
  <w:style w:type="paragraph" w:customStyle="1" w:styleId="t-9-8">
    <w:name w:val="t-9-8"/>
    <w:basedOn w:val="Normal"/>
    <w:qFormat/>
    <w:pPr>
      <w:spacing w:before="280" w:after="280"/>
    </w:pPr>
    <w:rPr>
      <w:lang w:val="en-US" w:eastAsia="en-US"/>
    </w:rPr>
  </w:style>
  <w:style w:type="paragraph" w:styleId="Tekstkrajnjebiljeke">
    <w:name w:val="endnote text"/>
    <w:basedOn w:val="Normal"/>
    <w:qFormat/>
    <w:rPr>
      <w:sz w:val="20"/>
      <w:szCs w:val="20"/>
    </w:rPr>
  </w:style>
  <w:style w:type="paragraph" w:customStyle="1" w:styleId="ListParagraph1">
    <w:name w:val="List Paragraph1"/>
    <w:basedOn w:val="Normal"/>
    <w:qFormat/>
    <w:pPr>
      <w:spacing w:after="200" w:line="276" w:lineRule="auto"/>
      <w:ind w:left="720"/>
      <w:contextualSpacing/>
    </w:pPr>
    <w:rPr>
      <w:rFonts w:ascii="Calibri" w:eastAsia="Calibri" w:hAnsi="Calibri"/>
      <w:sz w:val="22"/>
      <w:szCs w:val="22"/>
      <w:lang w:val="en-GB" w:eastAsia="en-US"/>
    </w:rPr>
  </w:style>
  <w:style w:type="paragraph" w:customStyle="1" w:styleId="NoSpacing1">
    <w:name w:val="No Spacing1"/>
    <w:qFormat/>
    <w:pPr>
      <w:overflowPunct w:val="0"/>
    </w:pPr>
    <w:rPr>
      <w:rFonts w:cs="Times New Roman"/>
      <w:color w:val="00000A"/>
      <w:sz w:val="24"/>
    </w:rPr>
  </w:style>
  <w:style w:type="paragraph" w:customStyle="1" w:styleId="t-98">
    <w:name w:val="t-98"/>
    <w:basedOn w:val="Normal"/>
    <w:qFormat/>
    <w:pPr>
      <w:spacing w:before="100" w:after="100"/>
    </w:pPr>
    <w:rPr>
      <w:szCs w:val="20"/>
      <w:lang w:val="en-GB" w:eastAsia="en-US"/>
    </w:rPr>
  </w:style>
  <w:style w:type="paragraph" w:styleId="Tekstkomentara">
    <w:name w:val="annotation text"/>
    <w:basedOn w:val="Normal"/>
    <w:qFormat/>
    <w:rPr>
      <w:sz w:val="20"/>
      <w:szCs w:val="20"/>
    </w:rPr>
  </w:style>
  <w:style w:type="paragraph" w:styleId="Predmetkomentara">
    <w:name w:val="annotation subject"/>
    <w:basedOn w:val="Tekstkomentara"/>
    <w:qFormat/>
    <w:rPr>
      <w:b/>
      <w:bCs/>
    </w:rPr>
  </w:style>
  <w:style w:type="paragraph" w:styleId="StandardWeb">
    <w:name w:val="Normal (Web)"/>
    <w:basedOn w:val="Normal"/>
    <w:qFormat/>
    <w:pPr>
      <w:spacing w:line="288" w:lineRule="atLeast"/>
    </w:pPr>
    <w:rPr>
      <w:rFonts w:ascii="Tahoma" w:hAnsi="Tahoma" w:cs="Tahoma"/>
      <w:color w:val="666666"/>
      <w:sz w:val="17"/>
      <w:szCs w:val="17"/>
    </w:rPr>
  </w:style>
  <w:style w:type="paragraph" w:customStyle="1" w:styleId="Tiret0">
    <w:name w:val="Tiret 0"/>
    <w:basedOn w:val="Normal"/>
    <w:qFormat/>
    <w:pPr>
      <w:spacing w:before="120" w:after="120"/>
      <w:jc w:val="both"/>
    </w:pPr>
    <w:rPr>
      <w:rFonts w:eastAsia="Calibri"/>
      <w:szCs w:val="22"/>
      <w:lang w:eastAsia="en-GB"/>
    </w:rPr>
  </w:style>
  <w:style w:type="paragraph" w:customStyle="1" w:styleId="Tiret1">
    <w:name w:val="Tiret 1"/>
    <w:basedOn w:val="Normal"/>
    <w:qFormat/>
    <w:pPr>
      <w:spacing w:before="120" w:after="120"/>
      <w:jc w:val="both"/>
    </w:pPr>
    <w:rPr>
      <w:rFonts w:eastAsia="Calibri"/>
      <w:szCs w:val="22"/>
      <w:lang w:eastAsia="en-GB"/>
    </w:rPr>
  </w:style>
  <w:style w:type="paragraph" w:customStyle="1" w:styleId="NumPar1">
    <w:name w:val="NumPar 1"/>
    <w:basedOn w:val="Normal"/>
    <w:next w:val="Normal"/>
    <w:qFormat/>
    <w:pPr>
      <w:spacing w:before="120" w:after="120"/>
      <w:jc w:val="both"/>
    </w:pPr>
    <w:rPr>
      <w:rFonts w:eastAsia="Calibri"/>
      <w:szCs w:val="22"/>
      <w:lang w:eastAsia="en-GB"/>
    </w:rPr>
  </w:style>
  <w:style w:type="paragraph" w:customStyle="1" w:styleId="NumPar2">
    <w:name w:val="NumPar 2"/>
    <w:basedOn w:val="Normal"/>
    <w:next w:val="Normal"/>
    <w:qFormat/>
    <w:pPr>
      <w:spacing w:before="120" w:after="120"/>
      <w:jc w:val="both"/>
    </w:pPr>
    <w:rPr>
      <w:rFonts w:eastAsia="Calibri"/>
      <w:szCs w:val="22"/>
      <w:lang w:eastAsia="en-GB"/>
    </w:rPr>
  </w:style>
  <w:style w:type="paragraph" w:customStyle="1" w:styleId="NumPar3">
    <w:name w:val="NumPar 3"/>
    <w:basedOn w:val="Normal"/>
    <w:next w:val="Normal"/>
    <w:qFormat/>
    <w:pPr>
      <w:spacing w:before="120" w:after="120"/>
      <w:jc w:val="both"/>
    </w:pPr>
    <w:rPr>
      <w:rFonts w:eastAsia="Calibri"/>
      <w:szCs w:val="22"/>
      <w:lang w:eastAsia="en-GB"/>
    </w:rPr>
  </w:style>
  <w:style w:type="paragraph" w:customStyle="1" w:styleId="NumPar4">
    <w:name w:val="NumPar 4"/>
    <w:basedOn w:val="Normal"/>
    <w:next w:val="Normal"/>
    <w:qFormat/>
    <w:pPr>
      <w:spacing w:before="120" w:after="120"/>
      <w:jc w:val="both"/>
    </w:pPr>
    <w:rPr>
      <w:rFonts w:eastAsia="Calibri"/>
      <w:szCs w:val="22"/>
      <w:lang w:eastAsia="en-GB"/>
    </w:rPr>
  </w:style>
  <w:style w:type="paragraph" w:customStyle="1" w:styleId="box453040">
    <w:name w:val="box_453040"/>
    <w:basedOn w:val="Normal"/>
    <w:qFormat/>
    <w:pPr>
      <w:spacing w:before="280" w:after="280"/>
    </w:pPr>
    <w:rPr>
      <w:rFonts w:eastAsia="SimSun"/>
    </w:rPr>
  </w:style>
  <w:style w:type="paragraph" w:customStyle="1" w:styleId="NormalBold">
    <w:name w:val="NormalBold"/>
    <w:basedOn w:val="Normal"/>
    <w:qFormat/>
    <w:pPr>
      <w:widowControl w:val="0"/>
    </w:pPr>
    <w:rPr>
      <w:b/>
      <w:szCs w:val="22"/>
      <w:lang w:eastAsia="en-GB"/>
    </w:rPr>
  </w:style>
  <w:style w:type="paragraph" w:customStyle="1" w:styleId="Text1">
    <w:name w:val="Text 1"/>
    <w:basedOn w:val="Normal"/>
    <w:qFormat/>
    <w:pPr>
      <w:spacing w:before="120" w:after="120"/>
      <w:ind w:left="850"/>
      <w:jc w:val="both"/>
    </w:pPr>
    <w:rPr>
      <w:rFonts w:eastAsia="Calibri"/>
      <w:szCs w:val="22"/>
      <w:lang w:eastAsia="en-GB"/>
    </w:rPr>
  </w:style>
  <w:style w:type="paragraph" w:customStyle="1" w:styleId="NormalLeft">
    <w:name w:val="Normal Left"/>
    <w:basedOn w:val="Normal"/>
    <w:qFormat/>
    <w:pPr>
      <w:spacing w:before="120" w:after="120"/>
    </w:pPr>
    <w:rPr>
      <w:rFonts w:eastAsia="Calibri"/>
      <w:szCs w:val="22"/>
      <w:lang w:eastAsia="en-GB"/>
    </w:rPr>
  </w:style>
  <w:style w:type="paragraph" w:customStyle="1" w:styleId="ChapterTitle">
    <w:name w:val="ChapterTitle"/>
    <w:basedOn w:val="Normal"/>
    <w:next w:val="Normal"/>
    <w:qFormat/>
    <w:pPr>
      <w:keepNext/>
      <w:spacing w:before="120" w:after="360"/>
      <w:jc w:val="center"/>
    </w:pPr>
    <w:rPr>
      <w:rFonts w:eastAsia="Calibri"/>
      <w:b/>
      <w:sz w:val="32"/>
      <w:szCs w:val="22"/>
      <w:lang w:eastAsia="en-GB"/>
    </w:rPr>
  </w:style>
  <w:style w:type="paragraph" w:customStyle="1" w:styleId="SectionTitle">
    <w:name w:val="SectionTitle"/>
    <w:basedOn w:val="Normal"/>
    <w:qFormat/>
    <w:pPr>
      <w:keepNext/>
      <w:spacing w:before="120" w:after="360"/>
      <w:jc w:val="center"/>
    </w:pPr>
    <w:rPr>
      <w:rFonts w:eastAsia="Calibri"/>
      <w:b/>
      <w:smallCaps/>
      <w:sz w:val="28"/>
      <w:szCs w:val="22"/>
      <w:lang w:eastAsia="en-GB"/>
    </w:rPr>
  </w:style>
  <w:style w:type="paragraph" w:customStyle="1" w:styleId="Annexetitre">
    <w:name w:val="Annexe titre"/>
    <w:basedOn w:val="Normal"/>
    <w:next w:val="Normal"/>
    <w:qFormat/>
    <w:pPr>
      <w:spacing w:before="120" w:after="120"/>
      <w:jc w:val="center"/>
    </w:pPr>
    <w:rPr>
      <w:rFonts w:eastAsia="Calibri"/>
      <w:b/>
      <w:szCs w:val="22"/>
      <w:u w:val="single"/>
      <w:lang w:eastAsia="en-GB"/>
    </w:rPr>
  </w:style>
  <w:style w:type="paragraph" w:customStyle="1" w:styleId="Titrearticle">
    <w:name w:val="Titre article"/>
    <w:basedOn w:val="Normal"/>
    <w:next w:val="Normal"/>
    <w:qFormat/>
    <w:pPr>
      <w:keepNext/>
      <w:spacing w:before="360" w:after="120"/>
      <w:jc w:val="center"/>
    </w:pPr>
    <w:rPr>
      <w:rFonts w:eastAsia="Calibri"/>
      <w:i/>
      <w:szCs w:val="22"/>
      <w:lang w:eastAsia="en-GB"/>
    </w:rPr>
  </w:style>
  <w:style w:type="paragraph" w:customStyle="1" w:styleId="Sadrajitablice">
    <w:name w:val="Sadržaji tablice"/>
    <w:basedOn w:val="Normal"/>
    <w:qFormat/>
  </w:style>
  <w:style w:type="paragraph" w:customStyle="1" w:styleId="Naslovtablice">
    <w:name w:val="Naslov tablice"/>
    <w:basedOn w:val="Sadrajitablice"/>
    <w:qFormat/>
  </w:style>
  <w:style w:type="paragraph" w:customStyle="1" w:styleId="StandardWeb1">
    <w:name w:val="Standard (Web)1"/>
    <w:basedOn w:val="Normal"/>
    <w:qFormat/>
    <w:pPr>
      <w:spacing w:line="288" w:lineRule="atLeast"/>
    </w:pPr>
    <w:rPr>
      <w:rFonts w:ascii="Tahoma" w:hAnsi="Tahoma" w:cs="Tahoma"/>
      <w:color w:val="666666"/>
      <w:sz w:val="17"/>
      <w:szCs w:val="17"/>
    </w:rPr>
  </w:style>
  <w:style w:type="paragraph" w:customStyle="1" w:styleId="CM21">
    <w:name w:val="CM21"/>
    <w:basedOn w:val="Normal"/>
    <w:next w:val="Normal"/>
    <w:qFormat/>
    <w:rPr>
      <w:rFonts w:ascii="Calibri" w:hAnsi="Calibri" w:cs="Calibri"/>
      <w:lang w:val="hr-BA"/>
    </w:rPr>
  </w:style>
  <w:style w:type="paragraph" w:customStyle="1" w:styleId="CM19">
    <w:name w:val="CM19"/>
    <w:basedOn w:val="Normal"/>
    <w:next w:val="Normal"/>
    <w:qFormat/>
    <w:rPr>
      <w:rFonts w:ascii="Calibri" w:hAnsi="Calibri" w:cs="Calibri"/>
      <w:lang w:val="hr-BA"/>
    </w:rPr>
  </w:style>
  <w:style w:type="numbering" w:customStyle="1" w:styleId="Style1">
    <w:name w:val="Style1"/>
    <w:qFormat/>
  </w:style>
  <w:style w:type="character" w:styleId="Hiperveza">
    <w:name w:val="Hyperlink"/>
    <w:basedOn w:val="Zadanifontodlomka"/>
    <w:uiPriority w:val="99"/>
    <w:unhideWhenUsed/>
    <w:rsid w:val="00984353"/>
    <w:rPr>
      <w:color w:val="0563C1" w:themeColor="hyperlink"/>
      <w:u w:val="single"/>
    </w:rPr>
  </w:style>
  <w:style w:type="table" w:styleId="Reetkatablice">
    <w:name w:val="Table Grid"/>
    <w:basedOn w:val="Obinatablica"/>
    <w:uiPriority w:val="39"/>
    <w:rsid w:val="0062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BF7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03D"/>
    <w:pPr>
      <w:overflowPunct w:val="0"/>
    </w:pPr>
    <w:rPr>
      <w:rFonts w:ascii="Times New Roman" w:eastAsia="Times New Roman" w:hAnsi="Times New Roman" w:cs="Times New Roman"/>
      <w:noProof/>
      <w:color w:val="00000A"/>
      <w:sz w:val="24"/>
      <w:szCs w:val="24"/>
      <w:lang w:eastAsia="hr-HR"/>
    </w:rPr>
  </w:style>
  <w:style w:type="paragraph" w:styleId="Naslov1">
    <w:name w:val="heading 1"/>
    <w:basedOn w:val="Normal"/>
    <w:next w:val="Normal"/>
    <w:qFormat/>
    <w:pPr>
      <w:keepNext/>
      <w:spacing w:before="240" w:after="60"/>
      <w:outlineLvl w:val="0"/>
    </w:pPr>
    <w:rPr>
      <w:rFonts w:ascii="Cambria" w:hAnsi="Cambria" w:cs="Cambria"/>
      <w:b/>
      <w:bCs/>
      <w:sz w:val="32"/>
      <w:szCs w:val="32"/>
    </w:rPr>
  </w:style>
  <w:style w:type="paragraph" w:styleId="Naslov2">
    <w:name w:val="heading 2"/>
    <w:basedOn w:val="Normal"/>
    <w:next w:val="Normal"/>
    <w:qFormat/>
    <w:pPr>
      <w:keepNext/>
      <w:keepLines/>
      <w:spacing w:before="200"/>
      <w:outlineLvl w:val="1"/>
    </w:pPr>
    <w:rPr>
      <w:rFonts w:ascii="Cambria" w:hAnsi="Cambria"/>
      <w:b/>
      <w:bCs/>
      <w:color w:val="4F81BD"/>
      <w:sz w:val="26"/>
      <w:szCs w:val="26"/>
    </w:rPr>
  </w:style>
  <w:style w:type="paragraph" w:styleId="Naslov3">
    <w:name w:val="heading 3"/>
    <w:basedOn w:val="Normal"/>
    <w:next w:val="Normal"/>
    <w:qFormat/>
    <w:pPr>
      <w:keepNext/>
      <w:keepLines/>
      <w:spacing w:before="200"/>
      <w:outlineLvl w:val="2"/>
    </w:pPr>
    <w:rPr>
      <w:rFonts w:ascii="Cambria" w:eastAsia="SimSun" w:hAnsi="Cambria" w:cs="Tahoma"/>
      <w:b/>
      <w:bCs/>
      <w:color w:val="4F81BD"/>
    </w:rPr>
  </w:style>
  <w:style w:type="paragraph" w:styleId="Naslov5">
    <w:name w:val="heading 5"/>
    <w:basedOn w:val="Normal"/>
    <w:next w:val="Normal"/>
    <w:qFormat/>
    <w:pPr>
      <w:spacing w:before="240" w:after="60"/>
      <w:jc w:val="both"/>
      <w:outlineLvl w:val="4"/>
    </w:pPr>
    <w:rPr>
      <w:b/>
      <w:bCs/>
      <w:i/>
      <w:iCs/>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qFormat/>
    <w:rPr>
      <w:rFonts w:ascii="Cambria" w:eastAsia="Times New Roman" w:hAnsi="Cambria" w:cs="Cambria"/>
      <w:b/>
      <w:bCs/>
      <w:sz w:val="32"/>
      <w:szCs w:val="32"/>
      <w:lang w:eastAsia="hr-HR"/>
    </w:rPr>
  </w:style>
  <w:style w:type="character" w:customStyle="1" w:styleId="Naslov5Char">
    <w:name w:val="Naslov 5 Char"/>
    <w:basedOn w:val="Zadanifontodlomka"/>
    <w:qFormat/>
    <w:rPr>
      <w:rFonts w:ascii="Times New Roman" w:eastAsia="Times New Roman" w:hAnsi="Times New Roman" w:cs="Times New Roman"/>
      <w:b/>
      <w:bCs/>
      <w:i/>
      <w:iCs/>
      <w:sz w:val="26"/>
      <w:szCs w:val="26"/>
    </w:rPr>
  </w:style>
  <w:style w:type="character" w:customStyle="1" w:styleId="PodnojeChar">
    <w:name w:val="Podnožje Char"/>
    <w:basedOn w:val="Zadanifontodlomka"/>
    <w:uiPriority w:val="99"/>
    <w:qFormat/>
    <w:rPr>
      <w:rFonts w:ascii="Times New Roman" w:eastAsia="Times New Roman" w:hAnsi="Times New Roman" w:cs="Times New Roman"/>
      <w:sz w:val="24"/>
      <w:szCs w:val="24"/>
      <w:lang w:eastAsia="hr-HR"/>
    </w:rPr>
  </w:style>
  <w:style w:type="character" w:styleId="Brojstranice">
    <w:name w:val="page number"/>
    <w:basedOn w:val="Zadanifontodlomka"/>
    <w:qFormat/>
    <w:rPr>
      <w:rFonts w:cs="Times New Roman"/>
    </w:rPr>
  </w:style>
  <w:style w:type="character" w:customStyle="1" w:styleId="Internetskapoveznica">
    <w:name w:val="Internetska poveznica"/>
    <w:basedOn w:val="Zadanifontodlomka"/>
    <w:rPr>
      <w:rFonts w:cs="Times New Roman"/>
      <w:color w:val="0000FF"/>
      <w:u w:val="single"/>
    </w:rPr>
  </w:style>
  <w:style w:type="character" w:customStyle="1" w:styleId="UvuenotijelotekstaChar">
    <w:name w:val="Uvučeno tijelo teksta Char"/>
    <w:basedOn w:val="Zadanifontodlomka"/>
    <w:qFormat/>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qFormat/>
    <w:rPr>
      <w:rFonts w:ascii="Times New Roman" w:eastAsia="Times New Roman" w:hAnsi="Times New Roman" w:cs="Times New Roman"/>
      <w:sz w:val="24"/>
      <w:szCs w:val="24"/>
      <w:lang w:eastAsia="ar-SA"/>
    </w:rPr>
  </w:style>
  <w:style w:type="character" w:customStyle="1" w:styleId="TekstbaloniaChar">
    <w:name w:val="Tekst balončića Char"/>
    <w:basedOn w:val="Zadanifontodlomka"/>
    <w:qFormat/>
    <w:rPr>
      <w:rFonts w:ascii="Tahoma" w:eastAsia="Times New Roman" w:hAnsi="Tahoma" w:cs="Tahoma"/>
      <w:sz w:val="16"/>
      <w:szCs w:val="16"/>
      <w:lang w:eastAsia="hr-HR"/>
    </w:rPr>
  </w:style>
  <w:style w:type="character" w:customStyle="1" w:styleId="ZaglavljeChar">
    <w:name w:val="Zaglavlje Char"/>
    <w:basedOn w:val="Zadanifontodlomka"/>
    <w:qFormat/>
    <w:rPr>
      <w:rFonts w:ascii="Times New Roman" w:eastAsia="Times New Roman" w:hAnsi="Times New Roman" w:cs="Times New Roman"/>
      <w:sz w:val="24"/>
      <w:szCs w:val="24"/>
      <w:lang w:eastAsia="hr-HR"/>
    </w:rPr>
  </w:style>
  <w:style w:type="character" w:customStyle="1" w:styleId="TEXTChar">
    <w:name w:val="TEXT Char"/>
    <w:basedOn w:val="Zadanifontodlomka"/>
    <w:qFormat/>
    <w:rPr>
      <w:rFonts w:ascii="Swis721 BT" w:eastAsia="Times New Roman" w:hAnsi="Swis721 BT" w:cs="Times New Roman"/>
      <w:sz w:val="20"/>
      <w:szCs w:val="20"/>
    </w:rPr>
  </w:style>
  <w:style w:type="character" w:customStyle="1" w:styleId="Naslov2Char">
    <w:name w:val="Naslov 2 Char"/>
    <w:basedOn w:val="Zadanifontodlomka"/>
    <w:qFormat/>
    <w:rPr>
      <w:rFonts w:ascii="Cambria" w:eastAsia="Times New Roman" w:hAnsi="Cambria" w:cs="Times New Roman"/>
      <w:b/>
      <w:bCs/>
      <w:color w:val="4F81BD"/>
      <w:sz w:val="26"/>
      <w:szCs w:val="26"/>
      <w:lang w:eastAsia="hr-HR"/>
    </w:rPr>
  </w:style>
  <w:style w:type="character" w:customStyle="1" w:styleId="Tijeloteksta2Char">
    <w:name w:val="Tijelo teksta 2 Char"/>
    <w:basedOn w:val="Zadanifontodlomka"/>
    <w:qFormat/>
    <w:rPr>
      <w:rFonts w:ascii="Times New Roman" w:eastAsia="Times New Roman" w:hAnsi="Times New Roman" w:cs="Times New Roman"/>
      <w:sz w:val="24"/>
      <w:szCs w:val="24"/>
      <w:lang w:eastAsia="hr-HR"/>
    </w:rPr>
  </w:style>
  <w:style w:type="character" w:customStyle="1" w:styleId="BodyText2Char1">
    <w:name w:val="Body Text 2 Char1"/>
    <w:basedOn w:val="Zadanifontodlomka"/>
    <w:qFormat/>
    <w:rPr>
      <w:rFonts w:ascii="Times New Roman" w:eastAsia="Times New Roman" w:hAnsi="Times New Roman" w:cs="Times New Roman"/>
      <w:sz w:val="24"/>
      <w:szCs w:val="24"/>
      <w:lang w:eastAsia="hr-HR"/>
    </w:rPr>
  </w:style>
  <w:style w:type="character" w:styleId="SlijeenaHiperveza">
    <w:name w:val="FollowedHyperlink"/>
    <w:basedOn w:val="Zadanifontodlomka"/>
    <w:qFormat/>
    <w:rPr>
      <w:color w:val="800080"/>
      <w:u w:val="single"/>
    </w:rPr>
  </w:style>
  <w:style w:type="character" w:customStyle="1" w:styleId="TekstfusnoteChar">
    <w:name w:val="Tekst fusnote Char"/>
    <w:basedOn w:val="Zadanifontodlomka"/>
    <w:qFormat/>
    <w:rPr>
      <w:rFonts w:ascii="Times New Roman" w:eastAsia="Times New Roman" w:hAnsi="Times New Roman" w:cs="Times New Roman"/>
      <w:sz w:val="20"/>
      <w:szCs w:val="20"/>
      <w:lang w:eastAsia="hr-HR"/>
    </w:rPr>
  </w:style>
  <w:style w:type="character" w:styleId="Referencafusnote">
    <w:name w:val="footnote reference"/>
    <w:basedOn w:val="Zadanifontodlomka"/>
    <w:qFormat/>
    <w:rPr>
      <w:vertAlign w:val="superscript"/>
    </w:rPr>
  </w:style>
  <w:style w:type="character" w:customStyle="1" w:styleId="standardtext">
    <w:name w:val="standardtext"/>
    <w:basedOn w:val="Zadanifontodlomka"/>
    <w:qFormat/>
  </w:style>
  <w:style w:type="character" w:customStyle="1" w:styleId="summarymark">
    <w:name w:val="summarymark"/>
    <w:basedOn w:val="Zadanifontodlomka"/>
    <w:qFormat/>
  </w:style>
  <w:style w:type="character" w:customStyle="1" w:styleId="TekstkrajnjebiljekeChar">
    <w:name w:val="Tekst krajnje bilješke Char"/>
    <w:basedOn w:val="Zadanifontodlomka"/>
    <w:qFormat/>
    <w:rPr>
      <w:rFonts w:ascii="Times New Roman" w:eastAsia="Times New Roman" w:hAnsi="Times New Roman" w:cs="Times New Roman"/>
      <w:sz w:val="20"/>
      <w:szCs w:val="20"/>
      <w:lang w:eastAsia="hr-HR"/>
    </w:rPr>
  </w:style>
  <w:style w:type="character" w:styleId="Referencakrajnjebiljeke">
    <w:name w:val="endnote reference"/>
    <w:basedOn w:val="Zadanifontodlomka"/>
    <w:qFormat/>
    <w:rPr>
      <w:vertAlign w:val="superscript"/>
    </w:rPr>
  </w:style>
  <w:style w:type="character" w:styleId="Referencakomentara">
    <w:name w:val="annotation reference"/>
    <w:basedOn w:val="Zadanifontodlomka"/>
    <w:qFormat/>
    <w:rPr>
      <w:sz w:val="16"/>
      <w:szCs w:val="16"/>
    </w:rPr>
  </w:style>
  <w:style w:type="character" w:customStyle="1" w:styleId="TekstkomentaraChar">
    <w:name w:val="Tekst komentara Char"/>
    <w:basedOn w:val="Zadanifontodlomka"/>
    <w:qFormat/>
    <w:rPr>
      <w:rFonts w:ascii="Times New Roman" w:eastAsia="Times New Roman" w:hAnsi="Times New Roman" w:cs="Times New Roman"/>
      <w:sz w:val="20"/>
      <w:szCs w:val="20"/>
      <w:lang w:eastAsia="hr-HR"/>
    </w:rPr>
  </w:style>
  <w:style w:type="character" w:customStyle="1" w:styleId="PredmetkomentaraChar">
    <w:name w:val="Predmet komentara Char"/>
    <w:basedOn w:val="TekstkomentaraChar"/>
    <w:qFormat/>
    <w:rPr>
      <w:rFonts w:ascii="Times New Roman" w:eastAsia="Times New Roman" w:hAnsi="Times New Roman" w:cs="Times New Roman"/>
      <w:b/>
      <w:bCs/>
      <w:sz w:val="20"/>
      <w:szCs w:val="20"/>
      <w:lang w:eastAsia="hr-HR"/>
    </w:rPr>
  </w:style>
  <w:style w:type="character" w:customStyle="1" w:styleId="DeltaViewInsertion">
    <w:name w:val="DeltaView Insertion"/>
    <w:qFormat/>
    <w:rPr>
      <w:b/>
      <w:i/>
      <w:spacing w:val="0"/>
    </w:rPr>
  </w:style>
  <w:style w:type="character" w:customStyle="1" w:styleId="Naslov3Char">
    <w:name w:val="Naslov 3 Char"/>
    <w:basedOn w:val="Zadanifontodlomka"/>
    <w:qFormat/>
    <w:rPr>
      <w:rFonts w:ascii="Cambria" w:eastAsia="SimSun" w:hAnsi="Cambria" w:cs="Tahoma"/>
      <w:b/>
      <w:bCs/>
      <w:color w:val="4F81BD"/>
      <w:sz w:val="24"/>
      <w:szCs w:val="24"/>
      <w:lang w:eastAsia="hr-HR"/>
    </w:rPr>
  </w:style>
  <w:style w:type="character" w:customStyle="1" w:styleId="NormalBoldChar">
    <w:name w:val="NormalBold Char"/>
    <w:qFormat/>
    <w:rPr>
      <w:rFonts w:ascii="Times New Roman" w:eastAsia="Times New Roman" w:hAnsi="Times New Roman" w:cs="Times New Roman"/>
      <w:b/>
      <w:sz w:val="24"/>
      <w:lang w:eastAsia="en-GB"/>
    </w:rPr>
  </w:style>
  <w:style w:type="character" w:customStyle="1" w:styleId="ListLabel1">
    <w:name w:val="ListLabel 1"/>
    <w:qFormat/>
    <w:rPr>
      <w:rFonts w:ascii="Arial Narrow" w:eastAsia="Times New Roman" w:hAnsi="Arial Narrow" w:cs="Arial"/>
      <w:b/>
    </w:rPr>
  </w:style>
  <w:style w:type="character" w:customStyle="1" w:styleId="ListLabel2">
    <w:name w:val="ListLabel 2"/>
    <w:qFormat/>
    <w:rPr>
      <w:rFonts w:ascii="Arial Narrow" w:hAnsi="Arial Narrow" w:cs="Times New Roman"/>
      <w:b/>
      <w:bCs/>
      <w:sz w:val="22"/>
    </w:rPr>
  </w:style>
  <w:style w:type="character" w:customStyle="1" w:styleId="ListLabel3">
    <w:name w:val="ListLabel 3"/>
    <w:qFormat/>
    <w:rPr>
      <w:rFonts w:ascii="Arial Narrow" w:hAnsi="Arial Narrow" w:cs="Times New Roman"/>
      <w:b/>
      <w:sz w:val="22"/>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b/>
    </w:rPr>
  </w:style>
  <w:style w:type="character" w:customStyle="1" w:styleId="ListLabel11">
    <w:name w:val="ListLabel 11"/>
    <w:qFormat/>
    <w:rPr>
      <w:b/>
    </w:rPr>
  </w:style>
  <w:style w:type="character" w:customStyle="1" w:styleId="ListLabel12">
    <w:name w:val="ListLabel 12"/>
    <w:qFormat/>
    <w:rPr>
      <w:rFonts w:ascii="Arial Narrow" w:hAnsi="Arial Narrow"/>
      <w:b/>
      <w:sz w:val="22"/>
    </w:rPr>
  </w:style>
  <w:style w:type="character" w:customStyle="1" w:styleId="ListLabel13">
    <w:name w:val="ListLabel 13"/>
    <w:qFormat/>
    <w:rPr>
      <w:rFonts w:cs="Times New Roman"/>
      <w:b/>
      <w:bCs/>
    </w:rPr>
  </w:style>
  <w:style w:type="character" w:customStyle="1" w:styleId="ListLabel14">
    <w:name w:val="ListLabel 14"/>
    <w:qFormat/>
    <w:rPr>
      <w:rFonts w:ascii="Arial Narrow" w:eastAsia="Times New Roman" w:hAnsi="Arial Narrow"/>
      <w:color w:val="00000A"/>
      <w:sz w:val="22"/>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Arial"/>
    </w:rPr>
  </w:style>
  <w:style w:type="character" w:customStyle="1" w:styleId="ListLabel22">
    <w:name w:val="ListLabel 22"/>
    <w:qFormat/>
    <w:rPr>
      <w:rFonts w:ascii="Arial Narrow" w:hAnsi="Arial Narrow" w:cs="Arial"/>
      <w:b/>
      <w:sz w:val="22"/>
    </w:rPr>
  </w:style>
  <w:style w:type="character" w:customStyle="1" w:styleId="ListLabel23">
    <w:name w:val="ListLabel 23"/>
    <w:qFormat/>
    <w:rPr>
      <w:rFonts w:cs="Arial"/>
    </w:rPr>
  </w:style>
  <w:style w:type="character" w:customStyle="1" w:styleId="ListLabel24">
    <w:name w:val="ListLabel 24"/>
    <w:qFormat/>
    <w:rPr>
      <w:rFonts w:cs="Arial"/>
    </w:rPr>
  </w:style>
  <w:style w:type="character" w:customStyle="1" w:styleId="ListLabel25">
    <w:name w:val="ListLabel 25"/>
    <w:qFormat/>
    <w:rPr>
      <w:rFonts w:cs="Arial"/>
    </w:rPr>
  </w:style>
  <w:style w:type="character" w:customStyle="1" w:styleId="ListLabel26">
    <w:name w:val="ListLabel 26"/>
    <w:qFormat/>
    <w:rPr>
      <w:rFonts w:cs="Arial"/>
    </w:rPr>
  </w:style>
  <w:style w:type="character" w:customStyle="1" w:styleId="ListLabel27">
    <w:name w:val="ListLabel 27"/>
    <w:qFormat/>
    <w:rPr>
      <w:rFonts w:cs="Arial"/>
    </w:rPr>
  </w:style>
  <w:style w:type="character" w:customStyle="1" w:styleId="ListLabel28">
    <w:name w:val="ListLabel 28"/>
    <w:qFormat/>
    <w:rPr>
      <w:rFonts w:cs="Arial"/>
    </w:rPr>
  </w:style>
  <w:style w:type="character" w:customStyle="1" w:styleId="ListLabel29">
    <w:name w:val="ListLabel 29"/>
    <w:qFormat/>
    <w:rPr>
      <w:rFonts w:cs="Arial"/>
    </w:rPr>
  </w:style>
  <w:style w:type="character" w:customStyle="1" w:styleId="ListLabel30">
    <w:name w:val="ListLabel 30"/>
    <w:qFormat/>
    <w:rPr>
      <w:rFonts w:ascii="Arial Narrow" w:eastAsia="Times New Roman" w:hAnsi="Arial Narrow" w:cs="Arial"/>
      <w:sz w:val="22"/>
    </w:rPr>
  </w:style>
  <w:style w:type="character" w:customStyle="1" w:styleId="ListLabel31">
    <w:name w:val="ListLabel 31"/>
    <w:qFormat/>
    <w:rPr>
      <w:rFonts w:cs="Arial"/>
    </w:rPr>
  </w:style>
  <w:style w:type="character" w:customStyle="1" w:styleId="ListLabel32">
    <w:name w:val="ListLabel 32"/>
    <w:qFormat/>
    <w:rPr>
      <w:rFonts w:ascii="Arial Narrow" w:hAnsi="Arial Narrow" w:cs="Arial"/>
      <w:b/>
      <w:sz w:val="22"/>
    </w:rPr>
  </w:style>
  <w:style w:type="character" w:customStyle="1" w:styleId="ListLabel33">
    <w:name w:val="ListLabel 33"/>
    <w:qFormat/>
    <w:rPr>
      <w:rFonts w:cs="Arial"/>
    </w:rPr>
  </w:style>
  <w:style w:type="character" w:customStyle="1" w:styleId="ListLabel34">
    <w:name w:val="ListLabel 34"/>
    <w:qFormat/>
    <w:rPr>
      <w:rFonts w:cs="Arial"/>
    </w:rPr>
  </w:style>
  <w:style w:type="character" w:customStyle="1" w:styleId="ListLabel35">
    <w:name w:val="ListLabel 35"/>
    <w:qFormat/>
    <w:rPr>
      <w:rFonts w:cs="Arial"/>
    </w:rPr>
  </w:style>
  <w:style w:type="character" w:customStyle="1" w:styleId="ListLabel36">
    <w:name w:val="ListLabel 36"/>
    <w:qFormat/>
    <w:rPr>
      <w:rFonts w:cs="Arial"/>
    </w:rPr>
  </w:style>
  <w:style w:type="character" w:customStyle="1" w:styleId="ListLabel37">
    <w:name w:val="ListLabel 37"/>
    <w:qFormat/>
    <w:rPr>
      <w:rFonts w:cs="Arial"/>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ascii="Arial Narrow" w:hAnsi="Arial Narrow" w:cs="Times New Roman"/>
      <w:sz w:val="22"/>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Znakovifusnote">
    <w:name w:val="Znakovi fusnote"/>
    <w:qFormat/>
  </w:style>
  <w:style w:type="character" w:customStyle="1" w:styleId="Sidrofusnote">
    <w:name w:val="Sidro fusnote"/>
    <w:rPr>
      <w:vertAlign w:val="superscript"/>
    </w:rPr>
  </w:style>
  <w:style w:type="character" w:customStyle="1" w:styleId="Sidrozavrnebiljeke">
    <w:name w:val="Sidro završne bilješke"/>
    <w:rPr>
      <w:vertAlign w:val="superscript"/>
    </w:rPr>
  </w:style>
  <w:style w:type="character" w:customStyle="1" w:styleId="Znakovizavrnebiljeke">
    <w:name w:val="Znakovi završne bilješke"/>
    <w:qFormat/>
  </w:style>
  <w:style w:type="character" w:customStyle="1" w:styleId="ListLabel50">
    <w:name w:val="ListLabel 50"/>
    <w:qFormat/>
    <w:rPr>
      <w:rFonts w:eastAsia="Times New Roman" w:cs="Arial"/>
      <w:b/>
    </w:rPr>
  </w:style>
  <w:style w:type="character" w:customStyle="1" w:styleId="ListLabel51">
    <w:name w:val="ListLabel 51"/>
    <w:qFormat/>
    <w:rPr>
      <w:rFonts w:cs="Times New Roman"/>
      <w:b/>
      <w:bCs/>
      <w:sz w:val="22"/>
    </w:rPr>
  </w:style>
  <w:style w:type="character" w:customStyle="1" w:styleId="ListLabel52">
    <w:name w:val="ListLabel 52"/>
    <w:qFormat/>
    <w:rPr>
      <w:rFonts w:cs="Times New Roman"/>
      <w:b/>
      <w:sz w:val="22"/>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ascii="Arial Narrow" w:hAnsi="Arial Narrow"/>
      <w:b/>
      <w:sz w:val="22"/>
    </w:rPr>
  </w:style>
  <w:style w:type="character" w:customStyle="1" w:styleId="ListLabel60">
    <w:name w:val="ListLabel 60"/>
    <w:qFormat/>
    <w:rPr>
      <w:rFonts w:cs="Times New Roman"/>
      <w:b/>
      <w:bCs/>
    </w:rPr>
  </w:style>
  <w:style w:type="character" w:customStyle="1" w:styleId="ListLabel61">
    <w:name w:val="ListLabel 61"/>
    <w:qFormat/>
    <w:rPr>
      <w:rFonts w:ascii="Arial" w:hAnsi="Arial" w:cs="Times New Roman"/>
      <w:color w:val="00000A"/>
      <w:sz w:val="22"/>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ascii="Arial Narrow" w:hAnsi="Arial Narrow" w:cs="Symbol"/>
      <w:sz w:val="22"/>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ascii="Calibri" w:hAnsi="Calibri" w:cs="Symbol"/>
      <w:sz w:val="22"/>
    </w:rPr>
  </w:style>
  <w:style w:type="character" w:customStyle="1" w:styleId="ListLabel70">
    <w:name w:val="ListLabel 70"/>
    <w:qFormat/>
    <w:rPr>
      <w:rFonts w:ascii="Calibri" w:hAnsi="Calibri" w:cs="Symbol"/>
      <w:sz w:val="22"/>
    </w:rPr>
  </w:style>
  <w:style w:type="character" w:customStyle="1" w:styleId="ListLabel71">
    <w:name w:val="ListLabel 71"/>
    <w:qFormat/>
    <w:rPr>
      <w:rFonts w:ascii="Calibri" w:hAnsi="Calibri" w:cs="Symbol"/>
      <w:sz w:val="22"/>
    </w:rPr>
  </w:style>
  <w:style w:type="character" w:customStyle="1" w:styleId="ListLabel72">
    <w:name w:val="ListLabel 72"/>
    <w:qFormat/>
    <w:rPr>
      <w:rFonts w:ascii="Calibri" w:hAnsi="Calibri" w:cs="Symbol"/>
      <w:sz w:val="22"/>
    </w:rPr>
  </w:style>
  <w:style w:type="character" w:customStyle="1" w:styleId="ListLabel73">
    <w:name w:val="ListLabel 73"/>
    <w:qFormat/>
    <w:rPr>
      <w:rFonts w:cs="Arial"/>
    </w:rPr>
  </w:style>
  <w:style w:type="character" w:customStyle="1" w:styleId="ListLabel74">
    <w:name w:val="ListLabel 74"/>
    <w:qFormat/>
    <w:rPr>
      <w:rFonts w:ascii="Arial" w:hAnsi="Arial" w:cs="Arial"/>
      <w:b/>
      <w:sz w:val="22"/>
    </w:rPr>
  </w:style>
  <w:style w:type="character" w:customStyle="1" w:styleId="ListLabel75">
    <w:name w:val="ListLabel 75"/>
    <w:qFormat/>
    <w:rPr>
      <w:rFonts w:cs="Arial"/>
    </w:rPr>
  </w:style>
  <w:style w:type="character" w:customStyle="1" w:styleId="ListLabel76">
    <w:name w:val="ListLabel 76"/>
    <w:qFormat/>
    <w:rPr>
      <w:rFonts w:cs="Arial"/>
    </w:rPr>
  </w:style>
  <w:style w:type="character" w:customStyle="1" w:styleId="ListLabel77">
    <w:name w:val="ListLabel 77"/>
    <w:qFormat/>
    <w:rPr>
      <w:rFonts w:cs="Arial"/>
    </w:rPr>
  </w:style>
  <w:style w:type="character" w:customStyle="1" w:styleId="ListLabel78">
    <w:name w:val="ListLabel 78"/>
    <w:qFormat/>
    <w:rPr>
      <w:rFonts w:cs="Arial"/>
    </w:rPr>
  </w:style>
  <w:style w:type="character" w:customStyle="1" w:styleId="ListLabel79">
    <w:name w:val="ListLabel 79"/>
    <w:qFormat/>
    <w:rPr>
      <w:rFonts w:cs="Arial"/>
    </w:rPr>
  </w:style>
  <w:style w:type="character" w:customStyle="1" w:styleId="ListLabel80">
    <w:name w:val="ListLabel 80"/>
    <w:qFormat/>
    <w:rPr>
      <w:rFonts w:cs="Arial"/>
    </w:rPr>
  </w:style>
  <w:style w:type="character" w:customStyle="1" w:styleId="ListLabel81">
    <w:name w:val="ListLabel 81"/>
    <w:qFormat/>
    <w:rPr>
      <w:rFonts w:cs="Arial"/>
    </w:rPr>
  </w:style>
  <w:style w:type="character" w:customStyle="1" w:styleId="ListLabel82">
    <w:name w:val="ListLabel 82"/>
    <w:qFormat/>
    <w:rPr>
      <w:rFonts w:ascii="Arial Narrow" w:eastAsia="Times New Roman" w:hAnsi="Arial Narrow" w:cs="Arial"/>
      <w:sz w:val="22"/>
    </w:rPr>
  </w:style>
  <w:style w:type="character" w:customStyle="1" w:styleId="ListLabel83">
    <w:name w:val="ListLabel 83"/>
    <w:qFormat/>
    <w:rPr>
      <w:rFonts w:cs="Arial"/>
    </w:rPr>
  </w:style>
  <w:style w:type="character" w:customStyle="1" w:styleId="ListLabel84">
    <w:name w:val="ListLabel 84"/>
    <w:qFormat/>
    <w:rPr>
      <w:rFonts w:ascii="Arial" w:hAnsi="Arial" w:cs="Arial"/>
      <w:b/>
      <w:sz w:val="22"/>
    </w:rPr>
  </w:style>
  <w:style w:type="character" w:customStyle="1" w:styleId="ListLabel85">
    <w:name w:val="ListLabel 85"/>
    <w:qFormat/>
    <w:rPr>
      <w:rFonts w:cs="Arial"/>
    </w:rPr>
  </w:style>
  <w:style w:type="character" w:customStyle="1" w:styleId="ListLabel86">
    <w:name w:val="ListLabel 86"/>
    <w:qFormat/>
    <w:rPr>
      <w:rFonts w:cs="Arial"/>
    </w:rPr>
  </w:style>
  <w:style w:type="character" w:customStyle="1" w:styleId="ListLabel87">
    <w:name w:val="ListLabel 87"/>
    <w:qFormat/>
    <w:rPr>
      <w:rFonts w:cs="Arial"/>
    </w:rPr>
  </w:style>
  <w:style w:type="character" w:customStyle="1" w:styleId="ListLabel88">
    <w:name w:val="ListLabel 88"/>
    <w:qFormat/>
    <w:rPr>
      <w:rFonts w:cs="Arial"/>
    </w:rPr>
  </w:style>
  <w:style w:type="character" w:customStyle="1" w:styleId="ListLabel89">
    <w:name w:val="ListLabel 89"/>
    <w:qFormat/>
    <w:rPr>
      <w:rFonts w:cs="Arial"/>
    </w:rPr>
  </w:style>
  <w:style w:type="character" w:customStyle="1" w:styleId="ListLabel90">
    <w:name w:val="ListLabel 90"/>
    <w:qFormat/>
    <w:rPr>
      <w:rFonts w:cs="Arial"/>
    </w:rPr>
  </w:style>
  <w:style w:type="character" w:customStyle="1" w:styleId="ListLabel91">
    <w:name w:val="ListLabel 91"/>
    <w:qFormat/>
    <w:rPr>
      <w:rFonts w:cs="Arial"/>
    </w:rPr>
  </w:style>
  <w:style w:type="character" w:customStyle="1" w:styleId="ListLabel92">
    <w:name w:val="ListLabel 92"/>
    <w:qFormat/>
    <w:rPr>
      <w:rFonts w:ascii="Arial Narrow" w:hAnsi="Arial Narrow" w:cs="Wingdings"/>
      <w:b/>
      <w:sz w:val="18"/>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ascii="Arial Narrow" w:hAnsi="Arial Narrow" w:cs="Times New Roman"/>
      <w:sz w:val="22"/>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ascii="Arial Narrow" w:hAnsi="Arial Narrow"/>
      <w:b/>
      <w:sz w:val="22"/>
    </w:rPr>
  </w:style>
  <w:style w:type="character" w:customStyle="1" w:styleId="ListLabel111">
    <w:name w:val="ListLabel 111"/>
    <w:qFormat/>
    <w:rPr>
      <w:rFonts w:cs="Times New Roman"/>
      <w:b/>
      <w:bCs/>
    </w:rPr>
  </w:style>
  <w:style w:type="character" w:customStyle="1" w:styleId="ListLabel112">
    <w:name w:val="ListLabel 112"/>
    <w:qFormat/>
    <w:rPr>
      <w:rFonts w:ascii="Arial" w:hAnsi="Arial" w:cs="Times New Roman"/>
      <w:color w:val="00000A"/>
      <w:sz w:val="22"/>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ascii="Arial Narrow" w:hAnsi="Arial Narrow" w:cs="Symbol"/>
      <w:sz w:val="22"/>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ascii="Calibri" w:hAnsi="Calibri" w:cs="Symbol"/>
      <w:sz w:val="22"/>
    </w:rPr>
  </w:style>
  <w:style w:type="character" w:customStyle="1" w:styleId="ListLabel121">
    <w:name w:val="ListLabel 121"/>
    <w:qFormat/>
    <w:rPr>
      <w:rFonts w:ascii="Calibri" w:hAnsi="Calibri" w:cs="Symbol"/>
      <w:sz w:val="22"/>
    </w:rPr>
  </w:style>
  <w:style w:type="character" w:customStyle="1" w:styleId="ListLabel122">
    <w:name w:val="ListLabel 122"/>
    <w:qFormat/>
    <w:rPr>
      <w:rFonts w:ascii="Calibri" w:hAnsi="Calibri" w:cs="Symbol"/>
      <w:sz w:val="22"/>
    </w:rPr>
  </w:style>
  <w:style w:type="character" w:customStyle="1" w:styleId="ListLabel123">
    <w:name w:val="ListLabel 123"/>
    <w:qFormat/>
    <w:rPr>
      <w:rFonts w:ascii="Calibri" w:hAnsi="Calibri" w:cs="Symbol"/>
      <w:sz w:val="22"/>
    </w:rPr>
  </w:style>
  <w:style w:type="character" w:customStyle="1" w:styleId="ListLabel124">
    <w:name w:val="ListLabel 124"/>
    <w:qFormat/>
    <w:rPr>
      <w:rFonts w:cs="Arial"/>
    </w:rPr>
  </w:style>
  <w:style w:type="character" w:customStyle="1" w:styleId="ListLabel125">
    <w:name w:val="ListLabel 125"/>
    <w:qFormat/>
    <w:rPr>
      <w:rFonts w:ascii="Arial Narrow" w:hAnsi="Arial Narrow" w:cs="Arial"/>
      <w:b/>
      <w:sz w:val="22"/>
    </w:rPr>
  </w:style>
  <w:style w:type="character" w:customStyle="1" w:styleId="ListLabel126">
    <w:name w:val="ListLabel 126"/>
    <w:qFormat/>
    <w:rPr>
      <w:rFonts w:cs="Arial"/>
    </w:rPr>
  </w:style>
  <w:style w:type="character" w:customStyle="1" w:styleId="ListLabel127">
    <w:name w:val="ListLabel 127"/>
    <w:qFormat/>
    <w:rPr>
      <w:rFonts w:cs="Arial"/>
    </w:rPr>
  </w:style>
  <w:style w:type="character" w:customStyle="1" w:styleId="ListLabel128">
    <w:name w:val="ListLabel 128"/>
    <w:qFormat/>
    <w:rPr>
      <w:rFonts w:cs="Arial"/>
    </w:rPr>
  </w:style>
  <w:style w:type="character" w:customStyle="1" w:styleId="ListLabel129">
    <w:name w:val="ListLabel 129"/>
    <w:qFormat/>
    <w:rPr>
      <w:rFonts w:cs="Arial"/>
    </w:rPr>
  </w:style>
  <w:style w:type="character" w:customStyle="1" w:styleId="ListLabel130">
    <w:name w:val="ListLabel 130"/>
    <w:qFormat/>
    <w:rPr>
      <w:rFonts w:cs="Arial"/>
    </w:rPr>
  </w:style>
  <w:style w:type="character" w:customStyle="1" w:styleId="ListLabel131">
    <w:name w:val="ListLabel 131"/>
    <w:qFormat/>
    <w:rPr>
      <w:rFonts w:cs="Arial"/>
    </w:rPr>
  </w:style>
  <w:style w:type="character" w:customStyle="1" w:styleId="ListLabel132">
    <w:name w:val="ListLabel 132"/>
    <w:qFormat/>
    <w:rPr>
      <w:rFonts w:cs="Arial"/>
    </w:rPr>
  </w:style>
  <w:style w:type="character" w:customStyle="1" w:styleId="ListLabel133">
    <w:name w:val="ListLabel 133"/>
    <w:qFormat/>
    <w:rPr>
      <w:rFonts w:ascii="Arial Narrow" w:eastAsia="Times New Roman" w:hAnsi="Arial Narrow" w:cs="Arial"/>
      <w:sz w:val="22"/>
    </w:rPr>
  </w:style>
  <w:style w:type="character" w:customStyle="1" w:styleId="ListLabel134">
    <w:name w:val="ListLabel 134"/>
    <w:qFormat/>
    <w:rPr>
      <w:rFonts w:cs="Arial"/>
    </w:rPr>
  </w:style>
  <w:style w:type="character" w:customStyle="1" w:styleId="ListLabel135">
    <w:name w:val="ListLabel 135"/>
    <w:qFormat/>
    <w:rPr>
      <w:rFonts w:cs="Arial"/>
      <w:b/>
      <w:sz w:val="22"/>
    </w:rPr>
  </w:style>
  <w:style w:type="character" w:customStyle="1" w:styleId="ListLabel136">
    <w:name w:val="ListLabel 136"/>
    <w:qFormat/>
    <w:rPr>
      <w:rFonts w:cs="Arial"/>
    </w:rPr>
  </w:style>
  <w:style w:type="character" w:customStyle="1" w:styleId="ListLabel137">
    <w:name w:val="ListLabel 137"/>
    <w:qFormat/>
    <w:rPr>
      <w:rFonts w:cs="Arial"/>
    </w:rPr>
  </w:style>
  <w:style w:type="character" w:customStyle="1" w:styleId="ListLabel138">
    <w:name w:val="ListLabel 138"/>
    <w:qFormat/>
    <w:rPr>
      <w:rFonts w:cs="Arial"/>
    </w:rPr>
  </w:style>
  <w:style w:type="character" w:customStyle="1" w:styleId="ListLabel139">
    <w:name w:val="ListLabel 139"/>
    <w:qFormat/>
    <w:rPr>
      <w:rFonts w:cs="Arial"/>
    </w:rPr>
  </w:style>
  <w:style w:type="character" w:customStyle="1" w:styleId="ListLabel140">
    <w:name w:val="ListLabel 140"/>
    <w:qFormat/>
    <w:rPr>
      <w:rFonts w:cs="Arial"/>
    </w:rPr>
  </w:style>
  <w:style w:type="character" w:customStyle="1" w:styleId="ListLabel141">
    <w:name w:val="ListLabel 141"/>
    <w:qFormat/>
    <w:rPr>
      <w:rFonts w:cs="Arial"/>
    </w:rPr>
  </w:style>
  <w:style w:type="character" w:customStyle="1" w:styleId="ListLabel142">
    <w:name w:val="ListLabel 142"/>
    <w:qFormat/>
    <w:rPr>
      <w:rFonts w:cs="Arial"/>
    </w:rPr>
  </w:style>
  <w:style w:type="character" w:customStyle="1" w:styleId="ListLabel143">
    <w:name w:val="ListLabel 143"/>
    <w:qFormat/>
    <w:rPr>
      <w:rFonts w:ascii="Arial Narrow" w:hAnsi="Arial Narrow" w:cs="Wingdings"/>
      <w:b/>
      <w:sz w:val="18"/>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ascii="Arial Narrow" w:hAnsi="Arial Narrow" w:cs="Times New Roman"/>
      <w:sz w:val="22"/>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ascii="Arial Narrow" w:hAnsi="Arial Narrow"/>
      <w:b/>
      <w:sz w:val="22"/>
    </w:rPr>
  </w:style>
  <w:style w:type="character" w:customStyle="1" w:styleId="ListLabel162">
    <w:name w:val="ListLabel 162"/>
    <w:qFormat/>
    <w:rPr>
      <w:rFonts w:cs="Times New Roman"/>
      <w:b/>
      <w:bCs/>
    </w:rPr>
  </w:style>
  <w:style w:type="character" w:customStyle="1" w:styleId="ListLabel163">
    <w:name w:val="ListLabel 163"/>
    <w:qFormat/>
    <w:rPr>
      <w:rFonts w:ascii="Arial" w:hAnsi="Arial" w:cs="Times New Roman"/>
      <w:color w:val="00000A"/>
      <w:sz w:val="22"/>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ascii="Arial Narrow" w:hAnsi="Arial Narrow" w:cs="Symbol"/>
      <w:sz w:val="22"/>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Arial"/>
    </w:rPr>
  </w:style>
  <w:style w:type="character" w:customStyle="1" w:styleId="ListLabel172">
    <w:name w:val="ListLabel 172"/>
    <w:qFormat/>
    <w:rPr>
      <w:rFonts w:ascii="Arial Narrow" w:hAnsi="Arial Narrow" w:cs="Arial"/>
      <w:b/>
      <w:sz w:val="22"/>
    </w:rPr>
  </w:style>
  <w:style w:type="character" w:customStyle="1" w:styleId="ListLabel173">
    <w:name w:val="ListLabel 173"/>
    <w:qFormat/>
    <w:rPr>
      <w:rFonts w:cs="Arial"/>
    </w:rPr>
  </w:style>
  <w:style w:type="character" w:customStyle="1" w:styleId="ListLabel174">
    <w:name w:val="ListLabel 174"/>
    <w:qFormat/>
    <w:rPr>
      <w:rFonts w:cs="Arial"/>
    </w:rPr>
  </w:style>
  <w:style w:type="character" w:customStyle="1" w:styleId="ListLabel175">
    <w:name w:val="ListLabel 175"/>
    <w:qFormat/>
    <w:rPr>
      <w:rFonts w:cs="Arial"/>
    </w:rPr>
  </w:style>
  <w:style w:type="character" w:customStyle="1" w:styleId="ListLabel176">
    <w:name w:val="ListLabel 176"/>
    <w:qFormat/>
    <w:rPr>
      <w:rFonts w:cs="Arial"/>
    </w:rPr>
  </w:style>
  <w:style w:type="character" w:customStyle="1" w:styleId="ListLabel177">
    <w:name w:val="ListLabel 177"/>
    <w:qFormat/>
    <w:rPr>
      <w:rFonts w:cs="Arial"/>
    </w:rPr>
  </w:style>
  <w:style w:type="character" w:customStyle="1" w:styleId="ListLabel178">
    <w:name w:val="ListLabel 178"/>
    <w:qFormat/>
    <w:rPr>
      <w:rFonts w:cs="Arial"/>
    </w:rPr>
  </w:style>
  <w:style w:type="character" w:customStyle="1" w:styleId="ListLabel179">
    <w:name w:val="ListLabel 179"/>
    <w:qFormat/>
    <w:rPr>
      <w:rFonts w:cs="Arial"/>
    </w:rPr>
  </w:style>
  <w:style w:type="character" w:customStyle="1" w:styleId="ListLabel180">
    <w:name w:val="ListLabel 180"/>
    <w:qFormat/>
    <w:rPr>
      <w:rFonts w:ascii="Arial Narrow" w:eastAsia="Times New Roman" w:hAnsi="Arial Narrow" w:cs="Arial"/>
      <w:sz w:val="22"/>
    </w:rPr>
  </w:style>
  <w:style w:type="character" w:customStyle="1" w:styleId="ListLabel181">
    <w:name w:val="ListLabel 181"/>
    <w:qFormat/>
    <w:rPr>
      <w:rFonts w:cs="Arial"/>
    </w:rPr>
  </w:style>
  <w:style w:type="character" w:customStyle="1" w:styleId="ListLabel182">
    <w:name w:val="ListLabel 182"/>
    <w:qFormat/>
    <w:rPr>
      <w:rFonts w:cs="Arial"/>
      <w:b/>
      <w:sz w:val="22"/>
    </w:rPr>
  </w:style>
  <w:style w:type="character" w:customStyle="1" w:styleId="ListLabel183">
    <w:name w:val="ListLabel 183"/>
    <w:qFormat/>
    <w:rPr>
      <w:rFonts w:cs="Arial"/>
    </w:rPr>
  </w:style>
  <w:style w:type="character" w:customStyle="1" w:styleId="ListLabel184">
    <w:name w:val="ListLabel 184"/>
    <w:qFormat/>
    <w:rPr>
      <w:rFonts w:cs="Arial"/>
    </w:rPr>
  </w:style>
  <w:style w:type="character" w:customStyle="1" w:styleId="ListLabel185">
    <w:name w:val="ListLabel 185"/>
    <w:qFormat/>
    <w:rPr>
      <w:rFonts w:cs="Arial"/>
    </w:rPr>
  </w:style>
  <w:style w:type="character" w:customStyle="1" w:styleId="ListLabel186">
    <w:name w:val="ListLabel 186"/>
    <w:qFormat/>
    <w:rPr>
      <w:rFonts w:cs="Arial"/>
    </w:rPr>
  </w:style>
  <w:style w:type="character" w:customStyle="1" w:styleId="ListLabel187">
    <w:name w:val="ListLabel 187"/>
    <w:qFormat/>
    <w:rPr>
      <w:rFonts w:cs="Arial"/>
    </w:rPr>
  </w:style>
  <w:style w:type="character" w:customStyle="1" w:styleId="ListLabel188">
    <w:name w:val="ListLabel 188"/>
    <w:qFormat/>
    <w:rPr>
      <w:rFonts w:cs="Arial"/>
    </w:rPr>
  </w:style>
  <w:style w:type="character" w:customStyle="1" w:styleId="ListLabel189">
    <w:name w:val="ListLabel 189"/>
    <w:qFormat/>
    <w:rPr>
      <w:rFonts w:cs="Arial"/>
    </w:rPr>
  </w:style>
  <w:style w:type="character" w:customStyle="1" w:styleId="ListLabel190">
    <w:name w:val="ListLabel 190"/>
    <w:qFormat/>
    <w:rPr>
      <w:rFonts w:ascii="Arial Narrow" w:hAnsi="Arial Narrow" w:cs="Wingdings"/>
      <w:b/>
      <w:sz w:val="18"/>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ascii="Arial Narrow" w:hAnsi="Arial Narrow" w:cs="Times New Roman"/>
      <w:sz w:val="22"/>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ascii="Arial" w:hAnsi="Arial"/>
      <w:b/>
      <w:sz w:val="22"/>
    </w:rPr>
  </w:style>
  <w:style w:type="character" w:customStyle="1" w:styleId="ListLabel209">
    <w:name w:val="ListLabel 209"/>
    <w:qFormat/>
    <w:rPr>
      <w:rFonts w:cs="Times New Roman"/>
      <w:b/>
      <w:bCs/>
    </w:rPr>
  </w:style>
  <w:style w:type="character" w:customStyle="1" w:styleId="ListLabel210">
    <w:name w:val="ListLabel 210"/>
    <w:qFormat/>
    <w:rPr>
      <w:rFonts w:ascii="Arial" w:hAnsi="Arial" w:cs="Times New Roman"/>
      <w:color w:val="00000A"/>
      <w:sz w:val="22"/>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ascii="Arial" w:hAnsi="Arial" w:cs="Symbol"/>
      <w:sz w:val="22"/>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Arial"/>
    </w:rPr>
  </w:style>
  <w:style w:type="character" w:customStyle="1" w:styleId="ListLabel219">
    <w:name w:val="ListLabel 219"/>
    <w:qFormat/>
    <w:rPr>
      <w:rFonts w:cs="Arial"/>
      <w:b/>
      <w:sz w:val="22"/>
    </w:rPr>
  </w:style>
  <w:style w:type="character" w:customStyle="1" w:styleId="ListLabel220">
    <w:name w:val="ListLabel 220"/>
    <w:qFormat/>
    <w:rPr>
      <w:rFonts w:cs="Arial"/>
    </w:rPr>
  </w:style>
  <w:style w:type="character" w:customStyle="1" w:styleId="ListLabel221">
    <w:name w:val="ListLabel 221"/>
    <w:qFormat/>
    <w:rPr>
      <w:rFonts w:cs="Arial"/>
    </w:rPr>
  </w:style>
  <w:style w:type="character" w:customStyle="1" w:styleId="ListLabel222">
    <w:name w:val="ListLabel 222"/>
    <w:qFormat/>
    <w:rPr>
      <w:rFonts w:cs="Arial"/>
    </w:rPr>
  </w:style>
  <w:style w:type="character" w:customStyle="1" w:styleId="ListLabel223">
    <w:name w:val="ListLabel 223"/>
    <w:qFormat/>
    <w:rPr>
      <w:rFonts w:cs="Arial"/>
    </w:rPr>
  </w:style>
  <w:style w:type="character" w:customStyle="1" w:styleId="ListLabel224">
    <w:name w:val="ListLabel 224"/>
    <w:qFormat/>
    <w:rPr>
      <w:rFonts w:cs="Arial"/>
    </w:rPr>
  </w:style>
  <w:style w:type="character" w:customStyle="1" w:styleId="ListLabel225">
    <w:name w:val="ListLabel 225"/>
    <w:qFormat/>
    <w:rPr>
      <w:rFonts w:cs="Arial"/>
    </w:rPr>
  </w:style>
  <w:style w:type="character" w:customStyle="1" w:styleId="ListLabel226">
    <w:name w:val="ListLabel 226"/>
    <w:qFormat/>
    <w:rPr>
      <w:rFonts w:cs="Arial"/>
    </w:rPr>
  </w:style>
  <w:style w:type="character" w:customStyle="1" w:styleId="ListLabel227">
    <w:name w:val="ListLabel 227"/>
    <w:qFormat/>
    <w:rPr>
      <w:rFonts w:ascii="Arial" w:eastAsia="Times New Roman" w:hAnsi="Arial" w:cs="Arial"/>
      <w:sz w:val="22"/>
    </w:rPr>
  </w:style>
  <w:style w:type="character" w:customStyle="1" w:styleId="ListLabel228">
    <w:name w:val="ListLabel 228"/>
    <w:qFormat/>
    <w:rPr>
      <w:rFonts w:cs="Arial"/>
    </w:rPr>
  </w:style>
  <w:style w:type="character" w:customStyle="1" w:styleId="ListLabel229">
    <w:name w:val="ListLabel 229"/>
    <w:qFormat/>
    <w:rPr>
      <w:rFonts w:ascii="Arial" w:hAnsi="Arial" w:cs="Arial"/>
      <w:b/>
      <w:sz w:val="22"/>
    </w:rPr>
  </w:style>
  <w:style w:type="character" w:customStyle="1" w:styleId="ListLabel230">
    <w:name w:val="ListLabel 230"/>
    <w:qFormat/>
    <w:rPr>
      <w:rFonts w:cs="Arial"/>
    </w:rPr>
  </w:style>
  <w:style w:type="character" w:customStyle="1" w:styleId="ListLabel231">
    <w:name w:val="ListLabel 231"/>
    <w:qFormat/>
    <w:rPr>
      <w:rFonts w:cs="Arial"/>
    </w:rPr>
  </w:style>
  <w:style w:type="character" w:customStyle="1" w:styleId="ListLabel232">
    <w:name w:val="ListLabel 232"/>
    <w:qFormat/>
    <w:rPr>
      <w:rFonts w:cs="Arial"/>
    </w:rPr>
  </w:style>
  <w:style w:type="character" w:customStyle="1" w:styleId="ListLabel233">
    <w:name w:val="ListLabel 233"/>
    <w:qFormat/>
    <w:rPr>
      <w:rFonts w:cs="Arial"/>
    </w:rPr>
  </w:style>
  <w:style w:type="character" w:customStyle="1" w:styleId="ListLabel234">
    <w:name w:val="ListLabel 234"/>
    <w:qFormat/>
    <w:rPr>
      <w:rFonts w:cs="Arial"/>
    </w:rPr>
  </w:style>
  <w:style w:type="character" w:customStyle="1" w:styleId="ListLabel235">
    <w:name w:val="ListLabel 235"/>
    <w:qFormat/>
    <w:rPr>
      <w:rFonts w:cs="Arial"/>
    </w:rPr>
  </w:style>
  <w:style w:type="character" w:customStyle="1" w:styleId="ListLabel236">
    <w:name w:val="ListLabel 236"/>
    <w:qFormat/>
    <w:rPr>
      <w:rFonts w:cs="Arial"/>
    </w:rPr>
  </w:style>
  <w:style w:type="character" w:customStyle="1" w:styleId="ListLabel237">
    <w:name w:val="ListLabel 237"/>
    <w:qFormat/>
    <w:rPr>
      <w:rFonts w:ascii="Arial" w:hAnsi="Arial" w:cs="Wingdings"/>
      <w:b/>
      <w:sz w:val="22"/>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ascii="Arial" w:hAnsi="Arial" w:cs="Times New Roman"/>
      <w:sz w:val="22"/>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ascii="Arial" w:hAnsi="Arial"/>
      <w:b/>
      <w:sz w:val="22"/>
    </w:rPr>
  </w:style>
  <w:style w:type="character" w:customStyle="1" w:styleId="ListLabel256">
    <w:name w:val="ListLabel 256"/>
    <w:qFormat/>
    <w:rPr>
      <w:rFonts w:cs="Times New Roman"/>
      <w:b/>
      <w:bCs/>
    </w:rPr>
  </w:style>
  <w:style w:type="character" w:customStyle="1" w:styleId="ListLabel257">
    <w:name w:val="ListLabel 257"/>
    <w:qFormat/>
    <w:rPr>
      <w:rFonts w:ascii="Arial" w:hAnsi="Arial" w:cs="Times New Roman"/>
      <w:color w:val="00000A"/>
      <w:sz w:val="22"/>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ascii="Arial" w:hAnsi="Arial" w:cs="Symbol"/>
      <w:sz w:val="22"/>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ascii="Arial" w:eastAsia="Times New Roman" w:hAnsi="Arial" w:cs="Arial"/>
      <w:sz w:val="22"/>
    </w:rPr>
  </w:style>
  <w:style w:type="character" w:customStyle="1" w:styleId="ListLabel266">
    <w:name w:val="ListLabel 266"/>
    <w:qFormat/>
    <w:rPr>
      <w:rFonts w:cs="Arial"/>
    </w:rPr>
  </w:style>
  <w:style w:type="character" w:customStyle="1" w:styleId="ListLabel267">
    <w:name w:val="ListLabel 267"/>
    <w:qFormat/>
    <w:rPr>
      <w:rFonts w:ascii="Arial" w:hAnsi="Arial" w:cs="Arial"/>
      <w:b/>
      <w:sz w:val="22"/>
    </w:rPr>
  </w:style>
  <w:style w:type="character" w:customStyle="1" w:styleId="ListLabel268">
    <w:name w:val="ListLabel 268"/>
    <w:qFormat/>
    <w:rPr>
      <w:rFonts w:cs="Arial"/>
    </w:rPr>
  </w:style>
  <w:style w:type="character" w:customStyle="1" w:styleId="ListLabel269">
    <w:name w:val="ListLabel 269"/>
    <w:qFormat/>
    <w:rPr>
      <w:rFonts w:cs="Arial"/>
    </w:rPr>
  </w:style>
  <w:style w:type="character" w:customStyle="1" w:styleId="ListLabel270">
    <w:name w:val="ListLabel 270"/>
    <w:qFormat/>
    <w:rPr>
      <w:rFonts w:cs="Arial"/>
    </w:rPr>
  </w:style>
  <w:style w:type="character" w:customStyle="1" w:styleId="ListLabel271">
    <w:name w:val="ListLabel 271"/>
    <w:qFormat/>
    <w:rPr>
      <w:rFonts w:cs="Arial"/>
    </w:rPr>
  </w:style>
  <w:style w:type="character" w:customStyle="1" w:styleId="ListLabel272">
    <w:name w:val="ListLabel 272"/>
    <w:qFormat/>
    <w:rPr>
      <w:rFonts w:cs="Arial"/>
    </w:rPr>
  </w:style>
  <w:style w:type="character" w:customStyle="1" w:styleId="ListLabel273">
    <w:name w:val="ListLabel 273"/>
    <w:qFormat/>
    <w:rPr>
      <w:rFonts w:cs="Arial"/>
    </w:rPr>
  </w:style>
  <w:style w:type="character" w:customStyle="1" w:styleId="ListLabel274">
    <w:name w:val="ListLabel 274"/>
    <w:qFormat/>
    <w:rPr>
      <w:rFonts w:cs="Arial"/>
    </w:rPr>
  </w:style>
  <w:style w:type="character" w:customStyle="1" w:styleId="ListLabel275">
    <w:name w:val="ListLabel 275"/>
    <w:qFormat/>
    <w:rPr>
      <w:rFonts w:ascii="Arial" w:hAnsi="Arial" w:cs="Wingdings"/>
      <w:b/>
      <w:sz w:val="22"/>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ascii="Arial" w:hAnsi="Arial" w:cs="Times New Roman"/>
      <w:sz w:val="22"/>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ascii="Arial" w:hAnsi="Arial"/>
      <w:b/>
      <w:sz w:val="22"/>
    </w:rPr>
  </w:style>
  <w:style w:type="character" w:customStyle="1" w:styleId="ListLabel294">
    <w:name w:val="ListLabel 294"/>
    <w:qFormat/>
    <w:rPr>
      <w:rFonts w:cs="Times New Roman"/>
      <w:b/>
      <w:bCs/>
    </w:rPr>
  </w:style>
  <w:style w:type="character" w:customStyle="1" w:styleId="ListLabel295">
    <w:name w:val="ListLabel 295"/>
    <w:qFormat/>
    <w:rPr>
      <w:rFonts w:ascii="Arial" w:hAnsi="Arial" w:cs="Times New Roman"/>
      <w:color w:val="00000A"/>
      <w:sz w:val="22"/>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ascii="Arial" w:hAnsi="Arial" w:cs="Symbol"/>
      <w:sz w:val="22"/>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ascii="Arial" w:eastAsia="Times New Roman" w:hAnsi="Arial" w:cs="Arial"/>
      <w:sz w:val="22"/>
    </w:rPr>
  </w:style>
  <w:style w:type="character" w:customStyle="1" w:styleId="ListLabel304">
    <w:name w:val="ListLabel 304"/>
    <w:qFormat/>
    <w:rPr>
      <w:rFonts w:cs="Arial"/>
    </w:rPr>
  </w:style>
  <w:style w:type="character" w:customStyle="1" w:styleId="ListLabel305">
    <w:name w:val="ListLabel 305"/>
    <w:qFormat/>
    <w:rPr>
      <w:rFonts w:ascii="Arial" w:hAnsi="Arial" w:cs="Arial"/>
      <w:b/>
      <w:sz w:val="22"/>
    </w:rPr>
  </w:style>
  <w:style w:type="character" w:customStyle="1" w:styleId="ListLabel306">
    <w:name w:val="ListLabel 306"/>
    <w:qFormat/>
    <w:rPr>
      <w:rFonts w:cs="Arial"/>
    </w:rPr>
  </w:style>
  <w:style w:type="character" w:customStyle="1" w:styleId="ListLabel307">
    <w:name w:val="ListLabel 307"/>
    <w:qFormat/>
    <w:rPr>
      <w:rFonts w:cs="Arial"/>
    </w:rPr>
  </w:style>
  <w:style w:type="character" w:customStyle="1" w:styleId="ListLabel308">
    <w:name w:val="ListLabel 308"/>
    <w:qFormat/>
    <w:rPr>
      <w:rFonts w:cs="Arial"/>
    </w:rPr>
  </w:style>
  <w:style w:type="character" w:customStyle="1" w:styleId="ListLabel309">
    <w:name w:val="ListLabel 309"/>
    <w:qFormat/>
    <w:rPr>
      <w:rFonts w:cs="Arial"/>
    </w:rPr>
  </w:style>
  <w:style w:type="character" w:customStyle="1" w:styleId="ListLabel310">
    <w:name w:val="ListLabel 310"/>
    <w:qFormat/>
    <w:rPr>
      <w:rFonts w:cs="Arial"/>
    </w:rPr>
  </w:style>
  <w:style w:type="character" w:customStyle="1" w:styleId="ListLabel311">
    <w:name w:val="ListLabel 311"/>
    <w:qFormat/>
    <w:rPr>
      <w:rFonts w:cs="Arial"/>
    </w:rPr>
  </w:style>
  <w:style w:type="character" w:customStyle="1" w:styleId="ListLabel312">
    <w:name w:val="ListLabel 312"/>
    <w:qFormat/>
    <w:rPr>
      <w:rFonts w:cs="Arial"/>
    </w:rPr>
  </w:style>
  <w:style w:type="character" w:customStyle="1" w:styleId="ListLabel313">
    <w:name w:val="ListLabel 313"/>
    <w:qFormat/>
    <w:rPr>
      <w:rFonts w:ascii="Arial" w:hAnsi="Arial" w:cs="Wingdings"/>
      <w:b/>
      <w:sz w:val="22"/>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ascii="Arial" w:hAnsi="Arial" w:cs="Times New Roman"/>
      <w:sz w:val="22"/>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ascii="Arial" w:hAnsi="Arial"/>
      <w:b/>
      <w:sz w:val="22"/>
    </w:rPr>
  </w:style>
  <w:style w:type="character" w:customStyle="1" w:styleId="ListLabel332">
    <w:name w:val="ListLabel 332"/>
    <w:qFormat/>
    <w:rPr>
      <w:rFonts w:cs="Times New Roman"/>
      <w:b/>
      <w:bCs/>
    </w:rPr>
  </w:style>
  <w:style w:type="character" w:customStyle="1" w:styleId="ListLabel333">
    <w:name w:val="ListLabel 333"/>
    <w:qFormat/>
    <w:rPr>
      <w:rFonts w:ascii="Arial" w:hAnsi="Arial" w:cs="Times New Roman"/>
      <w:color w:val="00000A"/>
      <w:sz w:val="22"/>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ascii="Arial" w:hAnsi="Arial" w:cs="Symbol"/>
      <w:sz w:val="22"/>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ascii="Arial" w:eastAsia="Times New Roman" w:hAnsi="Arial" w:cs="Arial"/>
      <w:sz w:val="22"/>
    </w:rPr>
  </w:style>
  <w:style w:type="character" w:customStyle="1" w:styleId="ListLabel342">
    <w:name w:val="ListLabel 342"/>
    <w:qFormat/>
    <w:rPr>
      <w:rFonts w:cs="Arial"/>
    </w:rPr>
  </w:style>
  <w:style w:type="character" w:customStyle="1" w:styleId="ListLabel343">
    <w:name w:val="ListLabel 343"/>
    <w:qFormat/>
    <w:rPr>
      <w:rFonts w:ascii="Arial" w:hAnsi="Arial" w:cs="Arial"/>
      <w:b/>
      <w:sz w:val="22"/>
    </w:rPr>
  </w:style>
  <w:style w:type="character" w:customStyle="1" w:styleId="ListLabel344">
    <w:name w:val="ListLabel 344"/>
    <w:qFormat/>
    <w:rPr>
      <w:rFonts w:cs="Arial"/>
    </w:rPr>
  </w:style>
  <w:style w:type="character" w:customStyle="1" w:styleId="ListLabel345">
    <w:name w:val="ListLabel 345"/>
    <w:qFormat/>
    <w:rPr>
      <w:rFonts w:cs="Arial"/>
    </w:rPr>
  </w:style>
  <w:style w:type="character" w:customStyle="1" w:styleId="ListLabel346">
    <w:name w:val="ListLabel 346"/>
    <w:qFormat/>
    <w:rPr>
      <w:rFonts w:cs="Arial"/>
    </w:rPr>
  </w:style>
  <w:style w:type="character" w:customStyle="1" w:styleId="ListLabel347">
    <w:name w:val="ListLabel 347"/>
    <w:qFormat/>
    <w:rPr>
      <w:rFonts w:cs="Arial"/>
    </w:rPr>
  </w:style>
  <w:style w:type="character" w:customStyle="1" w:styleId="ListLabel348">
    <w:name w:val="ListLabel 348"/>
    <w:qFormat/>
    <w:rPr>
      <w:rFonts w:cs="Arial"/>
    </w:rPr>
  </w:style>
  <w:style w:type="character" w:customStyle="1" w:styleId="ListLabel349">
    <w:name w:val="ListLabel 349"/>
    <w:qFormat/>
    <w:rPr>
      <w:rFonts w:cs="Arial"/>
    </w:rPr>
  </w:style>
  <w:style w:type="character" w:customStyle="1" w:styleId="ListLabel350">
    <w:name w:val="ListLabel 350"/>
    <w:qFormat/>
    <w:rPr>
      <w:rFonts w:cs="Arial"/>
    </w:rPr>
  </w:style>
  <w:style w:type="character" w:customStyle="1" w:styleId="ListLabel351">
    <w:name w:val="ListLabel 351"/>
    <w:qFormat/>
    <w:rPr>
      <w:rFonts w:ascii="Arial" w:hAnsi="Arial" w:cs="Wingdings"/>
      <w:b/>
      <w:sz w:val="22"/>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ascii="Arial" w:hAnsi="Arial" w:cs="Times New Roman"/>
      <w:sz w:val="22"/>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ascii="Arial" w:hAnsi="Arial"/>
      <w:b/>
      <w:sz w:val="22"/>
    </w:rPr>
  </w:style>
  <w:style w:type="character" w:customStyle="1" w:styleId="ListLabel370">
    <w:name w:val="ListLabel 370"/>
    <w:qFormat/>
    <w:rPr>
      <w:rFonts w:cs="Times New Roman"/>
      <w:b/>
      <w:bCs/>
    </w:rPr>
  </w:style>
  <w:style w:type="character" w:customStyle="1" w:styleId="ListLabel371">
    <w:name w:val="ListLabel 371"/>
    <w:qFormat/>
    <w:rPr>
      <w:rFonts w:ascii="Arial" w:hAnsi="Arial" w:cs="Times New Roman"/>
      <w:color w:val="00000A"/>
      <w:sz w:val="22"/>
    </w:rPr>
  </w:style>
  <w:style w:type="character" w:customStyle="1" w:styleId="ListLabel372">
    <w:name w:val="ListLabel 372"/>
    <w:qFormat/>
    <w:rPr>
      <w:rFonts w:cs="Times New Roman"/>
    </w:rPr>
  </w:style>
  <w:style w:type="character" w:customStyle="1" w:styleId="ListLabel373">
    <w:name w:val="ListLabel 373"/>
    <w:qFormat/>
    <w:rPr>
      <w:rFonts w:cs="Times New Roman"/>
    </w:rPr>
  </w:style>
  <w:style w:type="character" w:customStyle="1" w:styleId="ListLabel374">
    <w:name w:val="ListLabel 374"/>
    <w:qFormat/>
    <w:rPr>
      <w:rFonts w:ascii="Arial" w:hAnsi="Arial" w:cs="Symbol"/>
      <w:sz w:val="22"/>
    </w:rPr>
  </w:style>
  <w:style w:type="character" w:customStyle="1" w:styleId="ListLabel375">
    <w:name w:val="ListLabel 375"/>
    <w:qFormat/>
    <w:rPr>
      <w:rFonts w:cs="Times New Roman"/>
    </w:rPr>
  </w:style>
  <w:style w:type="character" w:customStyle="1" w:styleId="ListLabel376">
    <w:name w:val="ListLabel 376"/>
    <w:qFormat/>
    <w:rPr>
      <w:rFonts w:cs="Times New Roman"/>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ascii="Arial" w:eastAsia="Times New Roman" w:hAnsi="Arial" w:cs="Arial"/>
      <w:sz w:val="22"/>
    </w:rPr>
  </w:style>
  <w:style w:type="character" w:customStyle="1" w:styleId="ListLabel380">
    <w:name w:val="ListLabel 380"/>
    <w:qFormat/>
    <w:rPr>
      <w:rFonts w:cs="Arial"/>
    </w:rPr>
  </w:style>
  <w:style w:type="character" w:customStyle="1" w:styleId="ListLabel381">
    <w:name w:val="ListLabel 381"/>
    <w:qFormat/>
    <w:rPr>
      <w:rFonts w:ascii="Arial" w:hAnsi="Arial" w:cs="Arial"/>
      <w:b/>
      <w:sz w:val="22"/>
    </w:rPr>
  </w:style>
  <w:style w:type="character" w:customStyle="1" w:styleId="ListLabel382">
    <w:name w:val="ListLabel 382"/>
    <w:qFormat/>
    <w:rPr>
      <w:rFonts w:cs="Arial"/>
    </w:rPr>
  </w:style>
  <w:style w:type="character" w:customStyle="1" w:styleId="ListLabel383">
    <w:name w:val="ListLabel 383"/>
    <w:qFormat/>
    <w:rPr>
      <w:rFonts w:cs="Arial"/>
    </w:rPr>
  </w:style>
  <w:style w:type="character" w:customStyle="1" w:styleId="ListLabel384">
    <w:name w:val="ListLabel 384"/>
    <w:qFormat/>
    <w:rPr>
      <w:rFonts w:cs="Arial"/>
    </w:rPr>
  </w:style>
  <w:style w:type="character" w:customStyle="1" w:styleId="ListLabel385">
    <w:name w:val="ListLabel 385"/>
    <w:qFormat/>
    <w:rPr>
      <w:rFonts w:cs="Arial"/>
    </w:rPr>
  </w:style>
  <w:style w:type="character" w:customStyle="1" w:styleId="ListLabel386">
    <w:name w:val="ListLabel 386"/>
    <w:qFormat/>
    <w:rPr>
      <w:rFonts w:cs="Arial"/>
    </w:rPr>
  </w:style>
  <w:style w:type="character" w:customStyle="1" w:styleId="ListLabel387">
    <w:name w:val="ListLabel 387"/>
    <w:qFormat/>
    <w:rPr>
      <w:rFonts w:cs="Arial"/>
    </w:rPr>
  </w:style>
  <w:style w:type="character" w:customStyle="1" w:styleId="ListLabel388">
    <w:name w:val="ListLabel 388"/>
    <w:qFormat/>
    <w:rPr>
      <w:rFonts w:cs="Arial"/>
    </w:rPr>
  </w:style>
  <w:style w:type="character" w:customStyle="1" w:styleId="ListLabel389">
    <w:name w:val="ListLabel 389"/>
    <w:qFormat/>
    <w:rPr>
      <w:rFonts w:ascii="Arial" w:hAnsi="Arial" w:cs="Wingdings"/>
      <w:b/>
      <w:sz w:val="22"/>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ascii="Arial" w:hAnsi="Arial" w:cs="Times New Roman"/>
      <w:sz w:val="22"/>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ascii="Arial" w:hAnsi="Arial"/>
      <w:b/>
      <w:sz w:val="22"/>
    </w:rPr>
  </w:style>
  <w:style w:type="character" w:customStyle="1" w:styleId="ListLabel408">
    <w:name w:val="ListLabel 408"/>
    <w:qFormat/>
    <w:rPr>
      <w:rFonts w:cs="Times New Roman"/>
      <w:b/>
      <w:bCs/>
    </w:rPr>
  </w:style>
  <w:style w:type="character" w:customStyle="1" w:styleId="ListLabel409">
    <w:name w:val="ListLabel 409"/>
    <w:qFormat/>
    <w:rPr>
      <w:rFonts w:ascii="Arial" w:hAnsi="Arial" w:cs="Times New Roman"/>
      <w:color w:val="00000A"/>
      <w:sz w:val="22"/>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rFonts w:ascii="Arial" w:hAnsi="Arial" w:cs="Symbol"/>
      <w:sz w:val="22"/>
    </w:rPr>
  </w:style>
  <w:style w:type="character" w:customStyle="1" w:styleId="ListLabel413">
    <w:name w:val="ListLabel 413"/>
    <w:qFormat/>
    <w:rPr>
      <w:rFonts w:cs="Times New Roman"/>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ascii="Arial" w:eastAsia="Times New Roman" w:hAnsi="Arial" w:cs="Arial"/>
      <w:sz w:val="22"/>
    </w:rPr>
  </w:style>
  <w:style w:type="character" w:customStyle="1" w:styleId="ListLabel418">
    <w:name w:val="ListLabel 418"/>
    <w:qFormat/>
    <w:rPr>
      <w:rFonts w:cs="Arial"/>
    </w:rPr>
  </w:style>
  <w:style w:type="character" w:customStyle="1" w:styleId="ListLabel419">
    <w:name w:val="ListLabel 419"/>
    <w:qFormat/>
    <w:rPr>
      <w:rFonts w:ascii="Arial" w:hAnsi="Arial" w:cs="Arial"/>
      <w:b/>
      <w:sz w:val="22"/>
    </w:rPr>
  </w:style>
  <w:style w:type="character" w:customStyle="1" w:styleId="ListLabel420">
    <w:name w:val="ListLabel 420"/>
    <w:qFormat/>
    <w:rPr>
      <w:rFonts w:cs="Arial"/>
    </w:rPr>
  </w:style>
  <w:style w:type="character" w:customStyle="1" w:styleId="ListLabel421">
    <w:name w:val="ListLabel 421"/>
    <w:qFormat/>
    <w:rPr>
      <w:rFonts w:cs="Arial"/>
    </w:rPr>
  </w:style>
  <w:style w:type="character" w:customStyle="1" w:styleId="ListLabel422">
    <w:name w:val="ListLabel 422"/>
    <w:qFormat/>
    <w:rPr>
      <w:rFonts w:cs="Arial"/>
    </w:rPr>
  </w:style>
  <w:style w:type="character" w:customStyle="1" w:styleId="ListLabel423">
    <w:name w:val="ListLabel 423"/>
    <w:qFormat/>
    <w:rPr>
      <w:rFonts w:cs="Arial"/>
    </w:rPr>
  </w:style>
  <w:style w:type="character" w:customStyle="1" w:styleId="ListLabel424">
    <w:name w:val="ListLabel 424"/>
    <w:qFormat/>
    <w:rPr>
      <w:rFonts w:cs="Arial"/>
    </w:rPr>
  </w:style>
  <w:style w:type="character" w:customStyle="1" w:styleId="ListLabel425">
    <w:name w:val="ListLabel 425"/>
    <w:qFormat/>
    <w:rPr>
      <w:rFonts w:cs="Arial"/>
    </w:rPr>
  </w:style>
  <w:style w:type="character" w:customStyle="1" w:styleId="ListLabel426">
    <w:name w:val="ListLabel 426"/>
    <w:qFormat/>
    <w:rPr>
      <w:rFonts w:cs="Arial"/>
    </w:rPr>
  </w:style>
  <w:style w:type="character" w:customStyle="1" w:styleId="ListLabel427">
    <w:name w:val="ListLabel 427"/>
    <w:qFormat/>
    <w:rPr>
      <w:rFonts w:ascii="Arial" w:hAnsi="Arial" w:cs="Wingdings"/>
      <w:b/>
      <w:sz w:val="22"/>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ascii="Arial" w:hAnsi="Arial" w:cs="Times New Roman"/>
      <w:sz w:val="22"/>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ascii="Arial" w:hAnsi="Arial"/>
      <w:b/>
      <w:sz w:val="22"/>
    </w:rPr>
  </w:style>
  <w:style w:type="character" w:customStyle="1" w:styleId="ListLabel446">
    <w:name w:val="ListLabel 446"/>
    <w:qFormat/>
    <w:rPr>
      <w:rFonts w:cs="Times New Roman"/>
      <w:b/>
      <w:bCs/>
    </w:rPr>
  </w:style>
  <w:style w:type="character" w:customStyle="1" w:styleId="ListLabel447">
    <w:name w:val="ListLabel 447"/>
    <w:qFormat/>
    <w:rPr>
      <w:rFonts w:ascii="Arial" w:hAnsi="Arial" w:cs="Times New Roman"/>
      <w:color w:val="00000A"/>
      <w:sz w:val="22"/>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ascii="Arial" w:hAnsi="Arial" w:cs="Symbol"/>
      <w:sz w:val="22"/>
    </w:rPr>
  </w:style>
  <w:style w:type="character" w:customStyle="1" w:styleId="ListLabel451">
    <w:name w:val="ListLabel 451"/>
    <w:qFormat/>
    <w:rPr>
      <w:rFonts w:cs="Times New Roman"/>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ascii="Arial" w:eastAsia="Times New Roman" w:hAnsi="Arial" w:cs="Arial"/>
      <w:sz w:val="22"/>
    </w:rPr>
  </w:style>
  <w:style w:type="character" w:customStyle="1" w:styleId="ListLabel456">
    <w:name w:val="ListLabel 456"/>
    <w:qFormat/>
    <w:rPr>
      <w:rFonts w:cs="Arial"/>
    </w:rPr>
  </w:style>
  <w:style w:type="character" w:customStyle="1" w:styleId="ListLabel457">
    <w:name w:val="ListLabel 457"/>
    <w:qFormat/>
    <w:rPr>
      <w:rFonts w:ascii="Arial" w:hAnsi="Arial" w:cs="Arial"/>
      <w:b/>
      <w:sz w:val="22"/>
    </w:rPr>
  </w:style>
  <w:style w:type="character" w:customStyle="1" w:styleId="ListLabel458">
    <w:name w:val="ListLabel 458"/>
    <w:qFormat/>
    <w:rPr>
      <w:rFonts w:cs="Arial"/>
    </w:rPr>
  </w:style>
  <w:style w:type="character" w:customStyle="1" w:styleId="ListLabel459">
    <w:name w:val="ListLabel 459"/>
    <w:qFormat/>
    <w:rPr>
      <w:rFonts w:cs="Arial"/>
    </w:rPr>
  </w:style>
  <w:style w:type="character" w:customStyle="1" w:styleId="ListLabel460">
    <w:name w:val="ListLabel 460"/>
    <w:qFormat/>
    <w:rPr>
      <w:rFonts w:cs="Arial"/>
    </w:rPr>
  </w:style>
  <w:style w:type="character" w:customStyle="1" w:styleId="ListLabel461">
    <w:name w:val="ListLabel 461"/>
    <w:qFormat/>
    <w:rPr>
      <w:rFonts w:cs="Arial"/>
    </w:rPr>
  </w:style>
  <w:style w:type="character" w:customStyle="1" w:styleId="ListLabel462">
    <w:name w:val="ListLabel 462"/>
    <w:qFormat/>
    <w:rPr>
      <w:rFonts w:cs="Arial"/>
    </w:rPr>
  </w:style>
  <w:style w:type="character" w:customStyle="1" w:styleId="ListLabel463">
    <w:name w:val="ListLabel 463"/>
    <w:qFormat/>
    <w:rPr>
      <w:rFonts w:cs="Arial"/>
    </w:rPr>
  </w:style>
  <w:style w:type="character" w:customStyle="1" w:styleId="ListLabel464">
    <w:name w:val="ListLabel 464"/>
    <w:qFormat/>
    <w:rPr>
      <w:rFonts w:cs="Arial"/>
    </w:rPr>
  </w:style>
  <w:style w:type="character" w:customStyle="1" w:styleId="ListLabel465">
    <w:name w:val="ListLabel 465"/>
    <w:qFormat/>
    <w:rPr>
      <w:rFonts w:ascii="Arial" w:hAnsi="Arial" w:cs="Wingdings"/>
      <w:b/>
      <w:sz w:val="22"/>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ascii="Arial" w:hAnsi="Arial" w:cs="Times New Roman"/>
      <w:sz w:val="22"/>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ascii="Arial" w:hAnsi="Arial"/>
      <w:b/>
      <w:sz w:val="22"/>
    </w:rPr>
  </w:style>
  <w:style w:type="character" w:customStyle="1" w:styleId="ListLabel484">
    <w:name w:val="ListLabel 484"/>
    <w:qFormat/>
    <w:rPr>
      <w:rFonts w:cs="Times New Roman"/>
      <w:b/>
      <w:bCs/>
    </w:rPr>
  </w:style>
  <w:style w:type="character" w:customStyle="1" w:styleId="ListLabel485">
    <w:name w:val="ListLabel 485"/>
    <w:qFormat/>
    <w:rPr>
      <w:rFonts w:ascii="Arial" w:hAnsi="Arial" w:cs="Times New Roman"/>
      <w:color w:val="00000A"/>
      <w:sz w:val="22"/>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ascii="Arial" w:hAnsi="Arial" w:cs="Symbol"/>
      <w:sz w:val="22"/>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ascii="Arial" w:eastAsia="Times New Roman" w:hAnsi="Arial" w:cs="Arial"/>
      <w:sz w:val="22"/>
    </w:rPr>
  </w:style>
  <w:style w:type="character" w:customStyle="1" w:styleId="ListLabel494">
    <w:name w:val="ListLabel 494"/>
    <w:qFormat/>
    <w:rPr>
      <w:rFonts w:cs="Arial"/>
    </w:rPr>
  </w:style>
  <w:style w:type="character" w:customStyle="1" w:styleId="ListLabel495">
    <w:name w:val="ListLabel 495"/>
    <w:qFormat/>
    <w:rPr>
      <w:rFonts w:ascii="Arial" w:hAnsi="Arial" w:cs="Arial"/>
      <w:b/>
      <w:sz w:val="22"/>
    </w:rPr>
  </w:style>
  <w:style w:type="character" w:customStyle="1" w:styleId="ListLabel496">
    <w:name w:val="ListLabel 496"/>
    <w:qFormat/>
    <w:rPr>
      <w:rFonts w:cs="Arial"/>
    </w:rPr>
  </w:style>
  <w:style w:type="character" w:customStyle="1" w:styleId="ListLabel497">
    <w:name w:val="ListLabel 497"/>
    <w:qFormat/>
    <w:rPr>
      <w:rFonts w:cs="Arial"/>
    </w:rPr>
  </w:style>
  <w:style w:type="character" w:customStyle="1" w:styleId="ListLabel498">
    <w:name w:val="ListLabel 498"/>
    <w:qFormat/>
    <w:rPr>
      <w:rFonts w:cs="Arial"/>
    </w:rPr>
  </w:style>
  <w:style w:type="character" w:customStyle="1" w:styleId="ListLabel499">
    <w:name w:val="ListLabel 499"/>
    <w:qFormat/>
    <w:rPr>
      <w:rFonts w:cs="Arial"/>
    </w:rPr>
  </w:style>
  <w:style w:type="character" w:customStyle="1" w:styleId="ListLabel500">
    <w:name w:val="ListLabel 500"/>
    <w:qFormat/>
    <w:rPr>
      <w:rFonts w:cs="Arial"/>
    </w:rPr>
  </w:style>
  <w:style w:type="character" w:customStyle="1" w:styleId="ListLabel501">
    <w:name w:val="ListLabel 501"/>
    <w:qFormat/>
    <w:rPr>
      <w:rFonts w:cs="Arial"/>
    </w:rPr>
  </w:style>
  <w:style w:type="character" w:customStyle="1" w:styleId="ListLabel502">
    <w:name w:val="ListLabel 502"/>
    <w:qFormat/>
    <w:rPr>
      <w:rFonts w:cs="Arial"/>
    </w:rPr>
  </w:style>
  <w:style w:type="character" w:customStyle="1" w:styleId="ListLabel503">
    <w:name w:val="ListLabel 503"/>
    <w:qFormat/>
    <w:rPr>
      <w:rFonts w:ascii="Arial" w:hAnsi="Arial" w:cs="Wingdings"/>
      <w:b/>
      <w:sz w:val="22"/>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ascii="Arial" w:hAnsi="Arial" w:cs="Times New Roman"/>
      <w:sz w:val="22"/>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ascii="Arial" w:hAnsi="Arial"/>
      <w:b/>
      <w:sz w:val="22"/>
    </w:rPr>
  </w:style>
  <w:style w:type="character" w:customStyle="1" w:styleId="ListLabel522">
    <w:name w:val="ListLabel 522"/>
    <w:qFormat/>
    <w:rPr>
      <w:rFonts w:cs="Times New Roman"/>
      <w:b/>
      <w:bCs/>
    </w:rPr>
  </w:style>
  <w:style w:type="character" w:customStyle="1" w:styleId="ListLabel523">
    <w:name w:val="ListLabel 523"/>
    <w:qFormat/>
    <w:rPr>
      <w:rFonts w:cs="Times New Roman"/>
      <w:color w:val="00000A"/>
      <w:sz w:val="22"/>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ascii="Arial" w:hAnsi="Arial" w:cs="Symbol"/>
      <w:sz w:val="22"/>
    </w:rPr>
  </w:style>
  <w:style w:type="character" w:customStyle="1" w:styleId="ListLabel527">
    <w:name w:val="ListLabel 527"/>
    <w:qFormat/>
    <w:rPr>
      <w:rFonts w:cs="Times New Roman"/>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ascii="Arial" w:eastAsia="Times New Roman" w:hAnsi="Arial" w:cs="Arial"/>
      <w:sz w:val="22"/>
    </w:rPr>
  </w:style>
  <w:style w:type="character" w:customStyle="1" w:styleId="ListLabel532">
    <w:name w:val="ListLabel 532"/>
    <w:qFormat/>
    <w:rPr>
      <w:rFonts w:cs="Arial"/>
    </w:rPr>
  </w:style>
  <w:style w:type="character" w:customStyle="1" w:styleId="ListLabel533">
    <w:name w:val="ListLabel 533"/>
    <w:qFormat/>
    <w:rPr>
      <w:rFonts w:ascii="Arial" w:hAnsi="Arial" w:cs="Arial"/>
      <w:b/>
      <w:sz w:val="22"/>
    </w:rPr>
  </w:style>
  <w:style w:type="character" w:customStyle="1" w:styleId="ListLabel534">
    <w:name w:val="ListLabel 534"/>
    <w:qFormat/>
    <w:rPr>
      <w:rFonts w:cs="Arial"/>
    </w:rPr>
  </w:style>
  <w:style w:type="character" w:customStyle="1" w:styleId="ListLabel535">
    <w:name w:val="ListLabel 535"/>
    <w:qFormat/>
    <w:rPr>
      <w:rFonts w:cs="Arial"/>
    </w:rPr>
  </w:style>
  <w:style w:type="character" w:customStyle="1" w:styleId="ListLabel536">
    <w:name w:val="ListLabel 536"/>
    <w:qFormat/>
    <w:rPr>
      <w:rFonts w:cs="Arial"/>
    </w:rPr>
  </w:style>
  <w:style w:type="character" w:customStyle="1" w:styleId="ListLabel537">
    <w:name w:val="ListLabel 537"/>
    <w:qFormat/>
    <w:rPr>
      <w:rFonts w:cs="Arial"/>
    </w:rPr>
  </w:style>
  <w:style w:type="character" w:customStyle="1" w:styleId="ListLabel538">
    <w:name w:val="ListLabel 538"/>
    <w:qFormat/>
    <w:rPr>
      <w:rFonts w:cs="Arial"/>
    </w:rPr>
  </w:style>
  <w:style w:type="character" w:customStyle="1" w:styleId="ListLabel539">
    <w:name w:val="ListLabel 539"/>
    <w:qFormat/>
    <w:rPr>
      <w:rFonts w:cs="Arial"/>
    </w:rPr>
  </w:style>
  <w:style w:type="character" w:customStyle="1" w:styleId="ListLabel540">
    <w:name w:val="ListLabel 540"/>
    <w:qFormat/>
    <w:rPr>
      <w:rFonts w:cs="Arial"/>
    </w:rPr>
  </w:style>
  <w:style w:type="character" w:customStyle="1" w:styleId="ListLabel541">
    <w:name w:val="ListLabel 541"/>
    <w:qFormat/>
    <w:rPr>
      <w:rFonts w:ascii="Arial" w:hAnsi="Arial" w:cs="Wingdings"/>
      <w:b/>
      <w:sz w:val="22"/>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cs="Symbol"/>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ascii="Arial" w:hAnsi="Arial"/>
      <w:b/>
      <w:sz w:val="22"/>
    </w:rPr>
  </w:style>
  <w:style w:type="character" w:customStyle="1" w:styleId="ListLabel551">
    <w:name w:val="ListLabel 551"/>
    <w:qFormat/>
    <w:rPr>
      <w:rFonts w:cs="Times New Roman"/>
      <w:b/>
      <w:bCs/>
    </w:rPr>
  </w:style>
  <w:style w:type="character" w:customStyle="1" w:styleId="ListLabel552">
    <w:name w:val="ListLabel 552"/>
    <w:qFormat/>
    <w:rPr>
      <w:rFonts w:cs="Times New Roman"/>
      <w:color w:val="00000A"/>
      <w:sz w:val="22"/>
    </w:rPr>
  </w:style>
  <w:style w:type="character" w:customStyle="1" w:styleId="ListLabel553">
    <w:name w:val="ListLabel 553"/>
    <w:qFormat/>
    <w:rPr>
      <w:rFonts w:cs="Times New Roman"/>
    </w:rPr>
  </w:style>
  <w:style w:type="character" w:customStyle="1" w:styleId="ListLabel554">
    <w:name w:val="ListLabel 554"/>
    <w:qFormat/>
    <w:rPr>
      <w:rFonts w:cs="Times New Roman"/>
    </w:rPr>
  </w:style>
  <w:style w:type="character" w:customStyle="1" w:styleId="ListLabel555">
    <w:name w:val="ListLabel 555"/>
    <w:qFormat/>
    <w:rPr>
      <w:rFonts w:ascii="Arial" w:hAnsi="Arial" w:cs="Symbol"/>
      <w:sz w:val="22"/>
    </w:rPr>
  </w:style>
  <w:style w:type="character" w:customStyle="1" w:styleId="ListLabel556">
    <w:name w:val="ListLabel 556"/>
    <w:qFormat/>
    <w:rPr>
      <w:rFonts w:cs="Times New Roman"/>
    </w:rPr>
  </w:style>
  <w:style w:type="character" w:customStyle="1" w:styleId="ListLabel557">
    <w:name w:val="ListLabel 557"/>
    <w:qFormat/>
    <w:rPr>
      <w:rFonts w:cs="Times New Roman"/>
    </w:rPr>
  </w:style>
  <w:style w:type="character" w:customStyle="1" w:styleId="ListLabel558">
    <w:name w:val="ListLabel 558"/>
    <w:qFormat/>
    <w:rPr>
      <w:rFonts w:cs="Times New Roman"/>
    </w:rPr>
  </w:style>
  <w:style w:type="character" w:customStyle="1" w:styleId="ListLabel559">
    <w:name w:val="ListLabel 559"/>
    <w:qFormat/>
    <w:rPr>
      <w:rFonts w:cs="Times New Roman"/>
    </w:rPr>
  </w:style>
  <w:style w:type="character" w:customStyle="1" w:styleId="ListLabel560">
    <w:name w:val="ListLabel 560"/>
    <w:qFormat/>
    <w:rPr>
      <w:rFonts w:ascii="Arial" w:eastAsia="Times New Roman" w:hAnsi="Arial" w:cs="Arial"/>
      <w:sz w:val="22"/>
    </w:rPr>
  </w:style>
  <w:style w:type="character" w:customStyle="1" w:styleId="ListLabel561">
    <w:name w:val="ListLabel 561"/>
    <w:qFormat/>
    <w:rPr>
      <w:rFonts w:cs="Arial"/>
    </w:rPr>
  </w:style>
  <w:style w:type="character" w:customStyle="1" w:styleId="ListLabel562">
    <w:name w:val="ListLabel 562"/>
    <w:qFormat/>
    <w:rPr>
      <w:rFonts w:ascii="Arial" w:hAnsi="Arial" w:cs="Arial"/>
      <w:b/>
      <w:sz w:val="22"/>
    </w:rPr>
  </w:style>
  <w:style w:type="character" w:customStyle="1" w:styleId="ListLabel563">
    <w:name w:val="ListLabel 563"/>
    <w:qFormat/>
    <w:rPr>
      <w:rFonts w:cs="Arial"/>
    </w:rPr>
  </w:style>
  <w:style w:type="character" w:customStyle="1" w:styleId="ListLabel564">
    <w:name w:val="ListLabel 564"/>
    <w:qFormat/>
    <w:rPr>
      <w:rFonts w:cs="Arial"/>
    </w:rPr>
  </w:style>
  <w:style w:type="character" w:customStyle="1" w:styleId="ListLabel565">
    <w:name w:val="ListLabel 565"/>
    <w:qFormat/>
    <w:rPr>
      <w:rFonts w:cs="Arial"/>
    </w:rPr>
  </w:style>
  <w:style w:type="character" w:customStyle="1" w:styleId="ListLabel566">
    <w:name w:val="ListLabel 566"/>
    <w:qFormat/>
    <w:rPr>
      <w:rFonts w:cs="Arial"/>
    </w:rPr>
  </w:style>
  <w:style w:type="character" w:customStyle="1" w:styleId="ListLabel567">
    <w:name w:val="ListLabel 567"/>
    <w:qFormat/>
    <w:rPr>
      <w:rFonts w:cs="Arial"/>
    </w:rPr>
  </w:style>
  <w:style w:type="character" w:customStyle="1" w:styleId="ListLabel568">
    <w:name w:val="ListLabel 568"/>
    <w:qFormat/>
    <w:rPr>
      <w:rFonts w:cs="Arial"/>
    </w:rPr>
  </w:style>
  <w:style w:type="character" w:customStyle="1" w:styleId="ListLabel569">
    <w:name w:val="ListLabel 569"/>
    <w:qFormat/>
    <w:rPr>
      <w:rFonts w:cs="Arial"/>
    </w:rPr>
  </w:style>
  <w:style w:type="character" w:customStyle="1" w:styleId="ListLabel570">
    <w:name w:val="ListLabel 570"/>
    <w:qFormat/>
    <w:rPr>
      <w:rFonts w:ascii="Arial" w:hAnsi="Arial" w:cs="Wingdings"/>
      <w:b/>
      <w:sz w:val="22"/>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Arial" w:hAnsi="Arial"/>
      <w:b/>
      <w:sz w:val="22"/>
    </w:rPr>
  </w:style>
  <w:style w:type="character" w:customStyle="1" w:styleId="ListLabel580">
    <w:name w:val="ListLabel 580"/>
    <w:qFormat/>
    <w:rPr>
      <w:rFonts w:cs="Times New Roman"/>
      <w:b/>
      <w:bCs/>
    </w:rPr>
  </w:style>
  <w:style w:type="character" w:customStyle="1" w:styleId="ListLabel581">
    <w:name w:val="ListLabel 581"/>
    <w:qFormat/>
    <w:rPr>
      <w:rFonts w:cs="Times New Roman"/>
      <w:color w:val="00000A"/>
      <w:sz w:val="22"/>
    </w:rPr>
  </w:style>
  <w:style w:type="character" w:customStyle="1" w:styleId="ListLabel582">
    <w:name w:val="ListLabel 582"/>
    <w:qFormat/>
    <w:rPr>
      <w:rFonts w:cs="Times New Roman"/>
    </w:rPr>
  </w:style>
  <w:style w:type="character" w:customStyle="1" w:styleId="ListLabel583">
    <w:name w:val="ListLabel 583"/>
    <w:qFormat/>
    <w:rPr>
      <w:rFonts w:cs="Times New Roman"/>
    </w:rPr>
  </w:style>
  <w:style w:type="character" w:customStyle="1" w:styleId="ListLabel584">
    <w:name w:val="ListLabel 584"/>
    <w:qFormat/>
    <w:rPr>
      <w:rFonts w:ascii="Arial" w:hAnsi="Arial" w:cs="Symbol"/>
      <w:sz w:val="22"/>
    </w:rPr>
  </w:style>
  <w:style w:type="character" w:customStyle="1" w:styleId="ListLabel585">
    <w:name w:val="ListLabel 585"/>
    <w:qFormat/>
    <w:rPr>
      <w:rFonts w:cs="Times New Roman"/>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rFonts w:cs="Times New Roman"/>
    </w:rPr>
  </w:style>
  <w:style w:type="character" w:customStyle="1" w:styleId="ListLabel589">
    <w:name w:val="ListLabel 589"/>
    <w:qFormat/>
    <w:rPr>
      <w:rFonts w:ascii="Arial" w:eastAsia="Times New Roman" w:hAnsi="Arial" w:cs="Arial"/>
      <w:sz w:val="22"/>
    </w:rPr>
  </w:style>
  <w:style w:type="character" w:customStyle="1" w:styleId="ListLabel590">
    <w:name w:val="ListLabel 590"/>
    <w:qFormat/>
    <w:rPr>
      <w:rFonts w:cs="Arial"/>
    </w:rPr>
  </w:style>
  <w:style w:type="character" w:customStyle="1" w:styleId="ListLabel591">
    <w:name w:val="ListLabel 591"/>
    <w:qFormat/>
    <w:rPr>
      <w:rFonts w:ascii="Arial" w:hAnsi="Arial" w:cs="Arial"/>
      <w:b/>
      <w:sz w:val="22"/>
    </w:rPr>
  </w:style>
  <w:style w:type="character" w:customStyle="1" w:styleId="ListLabel592">
    <w:name w:val="ListLabel 592"/>
    <w:qFormat/>
    <w:rPr>
      <w:rFonts w:cs="Arial"/>
    </w:rPr>
  </w:style>
  <w:style w:type="character" w:customStyle="1" w:styleId="ListLabel593">
    <w:name w:val="ListLabel 593"/>
    <w:qFormat/>
    <w:rPr>
      <w:rFonts w:cs="Arial"/>
    </w:rPr>
  </w:style>
  <w:style w:type="character" w:customStyle="1" w:styleId="ListLabel594">
    <w:name w:val="ListLabel 594"/>
    <w:qFormat/>
    <w:rPr>
      <w:rFonts w:cs="Arial"/>
    </w:rPr>
  </w:style>
  <w:style w:type="character" w:customStyle="1" w:styleId="ListLabel595">
    <w:name w:val="ListLabel 595"/>
    <w:qFormat/>
    <w:rPr>
      <w:rFonts w:cs="Arial"/>
    </w:rPr>
  </w:style>
  <w:style w:type="character" w:customStyle="1" w:styleId="ListLabel596">
    <w:name w:val="ListLabel 596"/>
    <w:qFormat/>
    <w:rPr>
      <w:rFonts w:cs="Arial"/>
    </w:rPr>
  </w:style>
  <w:style w:type="character" w:customStyle="1" w:styleId="ListLabel597">
    <w:name w:val="ListLabel 597"/>
    <w:qFormat/>
    <w:rPr>
      <w:rFonts w:cs="Arial"/>
    </w:rPr>
  </w:style>
  <w:style w:type="character" w:customStyle="1" w:styleId="ListLabel598">
    <w:name w:val="ListLabel 598"/>
    <w:qFormat/>
    <w:rPr>
      <w:rFonts w:cs="Arial"/>
    </w:rPr>
  </w:style>
  <w:style w:type="character" w:customStyle="1" w:styleId="ListLabel599">
    <w:name w:val="ListLabel 599"/>
    <w:qFormat/>
    <w:rPr>
      <w:rFonts w:ascii="Arial" w:hAnsi="Arial" w:cs="Wingdings"/>
      <w:b/>
      <w:sz w:val="22"/>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ascii="Arial" w:hAnsi="Arial"/>
      <w:b/>
      <w:sz w:val="22"/>
    </w:rPr>
  </w:style>
  <w:style w:type="character" w:customStyle="1" w:styleId="ListLabel609">
    <w:name w:val="ListLabel 609"/>
    <w:qFormat/>
    <w:rPr>
      <w:rFonts w:cs="Times New Roman"/>
      <w:b/>
      <w:bCs/>
    </w:rPr>
  </w:style>
  <w:style w:type="character" w:customStyle="1" w:styleId="ListLabel610">
    <w:name w:val="ListLabel 610"/>
    <w:qFormat/>
    <w:rPr>
      <w:rFonts w:cs="Times New Roman"/>
      <w:color w:val="00000A"/>
      <w:sz w:val="22"/>
    </w:rPr>
  </w:style>
  <w:style w:type="character" w:customStyle="1" w:styleId="ListLabel611">
    <w:name w:val="ListLabel 611"/>
    <w:qFormat/>
    <w:rPr>
      <w:rFonts w:cs="Times New Roman"/>
    </w:rPr>
  </w:style>
  <w:style w:type="character" w:customStyle="1" w:styleId="ListLabel612">
    <w:name w:val="ListLabel 612"/>
    <w:qFormat/>
    <w:rPr>
      <w:rFonts w:cs="Times New Roman"/>
    </w:rPr>
  </w:style>
  <w:style w:type="character" w:customStyle="1" w:styleId="ListLabel613">
    <w:name w:val="ListLabel 613"/>
    <w:qFormat/>
    <w:rPr>
      <w:rFonts w:ascii="Arial" w:hAnsi="Arial" w:cs="Symbol"/>
      <w:sz w:val="22"/>
    </w:rPr>
  </w:style>
  <w:style w:type="character" w:customStyle="1" w:styleId="ListLabel614">
    <w:name w:val="ListLabel 614"/>
    <w:qFormat/>
    <w:rPr>
      <w:rFonts w:cs="Times New Roman"/>
    </w:rPr>
  </w:style>
  <w:style w:type="character" w:customStyle="1" w:styleId="ListLabel615">
    <w:name w:val="ListLabel 615"/>
    <w:qFormat/>
    <w:rPr>
      <w:rFonts w:cs="Times New Roman"/>
    </w:rPr>
  </w:style>
  <w:style w:type="character" w:customStyle="1" w:styleId="ListLabel616">
    <w:name w:val="ListLabel 616"/>
    <w:qFormat/>
    <w:rPr>
      <w:rFonts w:cs="Times New Roman"/>
    </w:rPr>
  </w:style>
  <w:style w:type="character" w:customStyle="1" w:styleId="ListLabel617">
    <w:name w:val="ListLabel 617"/>
    <w:qFormat/>
    <w:rPr>
      <w:rFonts w:cs="Times New Roman"/>
    </w:rPr>
  </w:style>
  <w:style w:type="character" w:customStyle="1" w:styleId="ListLabel618">
    <w:name w:val="ListLabel 618"/>
    <w:qFormat/>
    <w:rPr>
      <w:rFonts w:ascii="Arial" w:eastAsia="Times New Roman" w:hAnsi="Arial" w:cs="Arial"/>
      <w:sz w:val="22"/>
    </w:rPr>
  </w:style>
  <w:style w:type="character" w:customStyle="1" w:styleId="ListLabel619">
    <w:name w:val="ListLabel 619"/>
    <w:qFormat/>
    <w:rPr>
      <w:rFonts w:ascii="Arial" w:hAnsi="Arial" w:cs="Wingdings"/>
      <w:b/>
      <w:sz w:val="22"/>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ascii="Arial" w:hAnsi="Arial"/>
      <w:b/>
      <w:sz w:val="22"/>
    </w:rPr>
  </w:style>
  <w:style w:type="character" w:customStyle="1" w:styleId="ListLabel629">
    <w:name w:val="ListLabel 629"/>
    <w:qFormat/>
    <w:rPr>
      <w:rFonts w:cs="Times New Roman"/>
      <w:b/>
      <w:bCs/>
    </w:rPr>
  </w:style>
  <w:style w:type="character" w:customStyle="1" w:styleId="ListLabel630">
    <w:name w:val="ListLabel 630"/>
    <w:qFormat/>
    <w:rPr>
      <w:rFonts w:cs="Times New Roman"/>
      <w:color w:val="00000A"/>
      <w:sz w:val="22"/>
    </w:rPr>
  </w:style>
  <w:style w:type="character" w:customStyle="1" w:styleId="ListLabel631">
    <w:name w:val="ListLabel 631"/>
    <w:qFormat/>
    <w:rPr>
      <w:rFonts w:cs="Times New Roman"/>
    </w:rPr>
  </w:style>
  <w:style w:type="character" w:customStyle="1" w:styleId="ListLabel632">
    <w:name w:val="ListLabel 632"/>
    <w:qFormat/>
    <w:rPr>
      <w:rFonts w:cs="Times New Roman"/>
    </w:rPr>
  </w:style>
  <w:style w:type="character" w:customStyle="1" w:styleId="ListLabel633">
    <w:name w:val="ListLabel 633"/>
    <w:qFormat/>
    <w:rPr>
      <w:rFonts w:ascii="Arial" w:hAnsi="Arial" w:cs="Symbol"/>
      <w:sz w:val="22"/>
    </w:rPr>
  </w:style>
  <w:style w:type="character" w:customStyle="1" w:styleId="ListLabel634">
    <w:name w:val="ListLabel 634"/>
    <w:qFormat/>
    <w:rPr>
      <w:rFonts w:cs="Times New Roman"/>
    </w:rPr>
  </w:style>
  <w:style w:type="character" w:customStyle="1" w:styleId="ListLabel635">
    <w:name w:val="ListLabel 635"/>
    <w:qFormat/>
    <w:rPr>
      <w:rFonts w:cs="Times New Roman"/>
    </w:rPr>
  </w:style>
  <w:style w:type="character" w:customStyle="1" w:styleId="ListLabel636">
    <w:name w:val="ListLabel 636"/>
    <w:qFormat/>
    <w:rPr>
      <w:rFonts w:cs="Times New Roman"/>
    </w:rPr>
  </w:style>
  <w:style w:type="character" w:customStyle="1" w:styleId="ListLabel637">
    <w:name w:val="ListLabel 637"/>
    <w:qFormat/>
    <w:rPr>
      <w:rFonts w:cs="Times New Roman"/>
    </w:rPr>
  </w:style>
  <w:style w:type="character" w:customStyle="1" w:styleId="ListLabel638">
    <w:name w:val="ListLabel 638"/>
    <w:qFormat/>
    <w:rPr>
      <w:rFonts w:ascii="Arial" w:eastAsia="Times New Roman" w:hAnsi="Arial" w:cs="Arial"/>
      <w:sz w:val="22"/>
    </w:rPr>
  </w:style>
  <w:style w:type="character" w:customStyle="1" w:styleId="ListLabel639">
    <w:name w:val="ListLabel 639"/>
    <w:qFormat/>
    <w:rPr>
      <w:rFonts w:ascii="Arial" w:hAnsi="Arial" w:cs="Wingdings"/>
      <w:b/>
      <w:sz w:val="22"/>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cs="Symbol"/>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ascii="Arial" w:hAnsi="Arial"/>
      <w:b/>
      <w:sz w:val="22"/>
    </w:rPr>
  </w:style>
  <w:style w:type="character" w:customStyle="1" w:styleId="ListLabel649">
    <w:name w:val="ListLabel 649"/>
    <w:qFormat/>
    <w:rPr>
      <w:rFonts w:cs="Times New Roman"/>
      <w:b/>
      <w:bCs/>
    </w:rPr>
  </w:style>
  <w:style w:type="character" w:customStyle="1" w:styleId="ListLabel650">
    <w:name w:val="ListLabel 650"/>
    <w:qFormat/>
    <w:rPr>
      <w:rFonts w:cs="Times New Roman"/>
      <w:color w:val="00000A"/>
      <w:sz w:val="22"/>
    </w:rPr>
  </w:style>
  <w:style w:type="character" w:customStyle="1" w:styleId="ListLabel651">
    <w:name w:val="ListLabel 651"/>
    <w:qFormat/>
    <w:rPr>
      <w:rFonts w:cs="Times New Roman"/>
    </w:rPr>
  </w:style>
  <w:style w:type="character" w:customStyle="1" w:styleId="ListLabel652">
    <w:name w:val="ListLabel 652"/>
    <w:qFormat/>
    <w:rPr>
      <w:rFonts w:cs="Times New Roman"/>
    </w:rPr>
  </w:style>
  <w:style w:type="character" w:customStyle="1" w:styleId="ListLabel653">
    <w:name w:val="ListLabel 653"/>
    <w:qFormat/>
    <w:rPr>
      <w:rFonts w:ascii="Arial" w:hAnsi="Arial" w:cs="Symbol"/>
      <w:sz w:val="22"/>
    </w:rPr>
  </w:style>
  <w:style w:type="character" w:customStyle="1" w:styleId="ListLabel654">
    <w:name w:val="ListLabel 654"/>
    <w:qFormat/>
    <w:rPr>
      <w:rFonts w:cs="Times New Roman"/>
    </w:rPr>
  </w:style>
  <w:style w:type="character" w:customStyle="1" w:styleId="ListLabel655">
    <w:name w:val="ListLabel 655"/>
    <w:qFormat/>
    <w:rPr>
      <w:rFonts w:cs="Times New Roman"/>
    </w:rPr>
  </w:style>
  <w:style w:type="character" w:customStyle="1" w:styleId="ListLabel656">
    <w:name w:val="ListLabel 656"/>
    <w:qFormat/>
    <w:rPr>
      <w:rFonts w:cs="Times New Roman"/>
    </w:rPr>
  </w:style>
  <w:style w:type="character" w:customStyle="1" w:styleId="ListLabel657">
    <w:name w:val="ListLabel 657"/>
    <w:qFormat/>
    <w:rPr>
      <w:rFonts w:cs="Times New Roman"/>
    </w:rPr>
  </w:style>
  <w:style w:type="character" w:customStyle="1" w:styleId="ListLabel658">
    <w:name w:val="ListLabel 658"/>
    <w:qFormat/>
    <w:rPr>
      <w:rFonts w:ascii="Arial" w:eastAsia="Times New Roman" w:hAnsi="Arial" w:cs="Arial"/>
      <w:sz w:val="22"/>
    </w:rPr>
  </w:style>
  <w:style w:type="character" w:customStyle="1" w:styleId="ListLabel659">
    <w:name w:val="ListLabel 659"/>
    <w:qFormat/>
    <w:rPr>
      <w:rFonts w:ascii="Arial" w:hAnsi="Arial" w:cs="Wingdings"/>
      <w:b/>
      <w:sz w:val="22"/>
    </w:rPr>
  </w:style>
  <w:style w:type="character" w:customStyle="1" w:styleId="ListLabel660">
    <w:name w:val="ListLabel 660"/>
    <w:qFormat/>
    <w:rPr>
      <w:rFonts w:cs="Courier New"/>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ascii="Arial" w:hAnsi="Arial"/>
      <w:b/>
      <w:sz w:val="22"/>
    </w:rPr>
  </w:style>
  <w:style w:type="character" w:customStyle="1" w:styleId="ListLabel669">
    <w:name w:val="ListLabel 669"/>
    <w:qFormat/>
    <w:rPr>
      <w:rFonts w:cs="Times New Roman"/>
      <w:b/>
      <w:bCs/>
    </w:rPr>
  </w:style>
  <w:style w:type="character" w:customStyle="1" w:styleId="ListLabel670">
    <w:name w:val="ListLabel 670"/>
    <w:qFormat/>
    <w:rPr>
      <w:rFonts w:cs="Times New Roman"/>
      <w:color w:val="00000A"/>
      <w:sz w:val="22"/>
    </w:rPr>
  </w:style>
  <w:style w:type="character" w:customStyle="1" w:styleId="ListLabel671">
    <w:name w:val="ListLabel 671"/>
    <w:qFormat/>
    <w:rPr>
      <w:rFonts w:cs="Times New Roman"/>
    </w:rPr>
  </w:style>
  <w:style w:type="character" w:customStyle="1" w:styleId="ListLabel672">
    <w:name w:val="ListLabel 672"/>
    <w:qFormat/>
    <w:rPr>
      <w:rFonts w:cs="Times New Roman"/>
    </w:rPr>
  </w:style>
  <w:style w:type="character" w:customStyle="1" w:styleId="ListLabel673">
    <w:name w:val="ListLabel 673"/>
    <w:qFormat/>
    <w:rPr>
      <w:rFonts w:ascii="Arial" w:hAnsi="Arial" w:cs="Symbol"/>
      <w:sz w:val="22"/>
    </w:rPr>
  </w:style>
  <w:style w:type="character" w:customStyle="1" w:styleId="ListLabel674">
    <w:name w:val="ListLabel 674"/>
    <w:qFormat/>
    <w:rPr>
      <w:rFonts w:cs="Times New Roman"/>
    </w:rPr>
  </w:style>
  <w:style w:type="character" w:customStyle="1" w:styleId="ListLabel675">
    <w:name w:val="ListLabel 675"/>
    <w:qFormat/>
    <w:rPr>
      <w:rFonts w:cs="Times New Roman"/>
    </w:rPr>
  </w:style>
  <w:style w:type="character" w:customStyle="1" w:styleId="ListLabel676">
    <w:name w:val="ListLabel 676"/>
    <w:qFormat/>
    <w:rPr>
      <w:rFonts w:cs="Times New Roman"/>
    </w:rPr>
  </w:style>
  <w:style w:type="character" w:customStyle="1" w:styleId="ListLabel677">
    <w:name w:val="ListLabel 677"/>
    <w:qFormat/>
    <w:rPr>
      <w:rFonts w:cs="Times New Roman"/>
    </w:rPr>
  </w:style>
  <w:style w:type="character" w:customStyle="1" w:styleId="ListLabel678">
    <w:name w:val="ListLabel 678"/>
    <w:qFormat/>
    <w:rPr>
      <w:rFonts w:ascii="Arial" w:eastAsia="Times New Roman" w:hAnsi="Arial" w:cs="Arial"/>
      <w:sz w:val="22"/>
    </w:rPr>
  </w:style>
  <w:style w:type="character" w:customStyle="1" w:styleId="ListLabel679">
    <w:name w:val="ListLabel 679"/>
    <w:qFormat/>
    <w:rPr>
      <w:rFonts w:ascii="Arial" w:hAnsi="Arial" w:cs="Wingdings"/>
      <w:b/>
      <w:sz w:val="22"/>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uppressAutoHyphens/>
      <w:spacing w:after="120"/>
    </w:pPr>
    <w:rPr>
      <w:lang w:eastAsia="ar-SA"/>
    </w:r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styleId="Podnoje">
    <w:name w:val="footer"/>
    <w:basedOn w:val="Normal"/>
    <w:uiPriority w:val="99"/>
    <w:pPr>
      <w:tabs>
        <w:tab w:val="center" w:pos="4536"/>
        <w:tab w:val="right" w:pos="9072"/>
      </w:tabs>
    </w:pPr>
  </w:style>
  <w:style w:type="paragraph" w:customStyle="1" w:styleId="Default">
    <w:name w:val="Default"/>
    <w:qFormat/>
    <w:pPr>
      <w:overflowPunct w:val="0"/>
    </w:pPr>
    <w:rPr>
      <w:rFonts w:ascii="Arial" w:eastAsia="Times New Roman" w:hAnsi="Arial" w:cs="Arial"/>
      <w:color w:val="000000"/>
      <w:sz w:val="24"/>
      <w:szCs w:val="24"/>
      <w:lang w:val="en-US"/>
    </w:rPr>
  </w:style>
  <w:style w:type="paragraph" w:styleId="Odlomakpopisa">
    <w:name w:val="List Paragraph"/>
    <w:basedOn w:val="Normal"/>
    <w:qFormat/>
    <w:pPr>
      <w:ind w:left="720"/>
    </w:pPr>
    <w:rPr>
      <w:lang w:val="en-US" w:eastAsia="en-US"/>
    </w:rPr>
  </w:style>
  <w:style w:type="paragraph" w:styleId="Uvuenotijeloteksta">
    <w:name w:val="Body Text Indent"/>
    <w:basedOn w:val="Normal"/>
    <w:pPr>
      <w:spacing w:after="120"/>
      <w:ind w:left="283"/>
    </w:pPr>
  </w:style>
  <w:style w:type="paragraph" w:styleId="Tekstbalonia">
    <w:name w:val="Balloon Text"/>
    <w:basedOn w:val="Normal"/>
    <w:qFormat/>
    <w:rPr>
      <w:rFonts w:ascii="Tahoma" w:hAnsi="Tahoma" w:cs="Tahoma"/>
      <w:sz w:val="16"/>
      <w:szCs w:val="16"/>
    </w:rPr>
  </w:style>
  <w:style w:type="paragraph" w:styleId="Zaglavlje">
    <w:name w:val="header"/>
    <w:basedOn w:val="Normal"/>
    <w:pPr>
      <w:tabs>
        <w:tab w:val="center" w:pos="4536"/>
        <w:tab w:val="right" w:pos="9072"/>
      </w:tabs>
    </w:pPr>
  </w:style>
  <w:style w:type="paragraph" w:customStyle="1" w:styleId="TEXT">
    <w:name w:val="TEXT"/>
    <w:qFormat/>
    <w:pPr>
      <w:overflowPunct w:val="0"/>
      <w:spacing w:after="80"/>
    </w:pPr>
    <w:rPr>
      <w:rFonts w:ascii="Swis721 BT" w:eastAsia="Times New Roman" w:hAnsi="Swis721 BT" w:cs="Times New Roman"/>
      <w:color w:val="00000A"/>
      <w:szCs w:val="20"/>
    </w:rPr>
  </w:style>
  <w:style w:type="paragraph" w:customStyle="1" w:styleId="Naslov20">
    <w:name w:val="Naslov_2"/>
    <w:next w:val="TEXT"/>
    <w:qFormat/>
    <w:pPr>
      <w:keepNext/>
      <w:keepLines/>
      <w:widowControl w:val="0"/>
      <w:overflowPunct w:val="0"/>
      <w:spacing w:before="360" w:after="180"/>
    </w:pPr>
    <w:rPr>
      <w:rFonts w:ascii="Americana XBd BT" w:eastAsia="Times New Roman" w:hAnsi="Americana XBd BT" w:cs="Times New Roman"/>
      <w:color w:val="00000A"/>
      <w:sz w:val="24"/>
      <w:szCs w:val="20"/>
    </w:rPr>
  </w:style>
  <w:style w:type="paragraph" w:customStyle="1" w:styleId="font5">
    <w:name w:val="font5"/>
    <w:basedOn w:val="Normal"/>
    <w:qFormat/>
    <w:pPr>
      <w:spacing w:before="280" w:after="280"/>
    </w:pPr>
    <w:rPr>
      <w:rFonts w:ascii="Arial" w:hAnsi="Arial" w:cs="Arial"/>
      <w:sz w:val="18"/>
      <w:szCs w:val="18"/>
    </w:rPr>
  </w:style>
  <w:style w:type="paragraph" w:customStyle="1" w:styleId="font6">
    <w:name w:val="font6"/>
    <w:basedOn w:val="Normal"/>
    <w:qFormat/>
    <w:pPr>
      <w:spacing w:before="280" w:after="280"/>
    </w:pPr>
    <w:rPr>
      <w:rFonts w:ascii="Arial" w:hAnsi="Arial" w:cs="Arial"/>
      <w:b/>
      <w:bCs/>
      <w:sz w:val="18"/>
      <w:szCs w:val="18"/>
    </w:rPr>
  </w:style>
  <w:style w:type="paragraph" w:customStyle="1" w:styleId="font7">
    <w:name w:val="font7"/>
    <w:basedOn w:val="Normal"/>
    <w:qFormat/>
    <w:pPr>
      <w:spacing w:before="280" w:after="280"/>
    </w:pPr>
    <w:rPr>
      <w:rFonts w:ascii="Arial" w:hAnsi="Arial" w:cs="Arial"/>
      <w:sz w:val="18"/>
      <w:szCs w:val="18"/>
    </w:rPr>
  </w:style>
  <w:style w:type="paragraph" w:customStyle="1" w:styleId="font8">
    <w:name w:val="font8"/>
    <w:basedOn w:val="Normal"/>
    <w:qFormat/>
    <w:pPr>
      <w:spacing w:before="280" w:after="280"/>
    </w:pPr>
    <w:rPr>
      <w:rFonts w:ascii="Arial" w:hAnsi="Arial" w:cs="Arial"/>
      <w:b/>
      <w:bCs/>
      <w:color w:val="FF0000"/>
      <w:sz w:val="18"/>
      <w:szCs w:val="18"/>
    </w:rPr>
  </w:style>
  <w:style w:type="paragraph" w:customStyle="1" w:styleId="font9">
    <w:name w:val="font9"/>
    <w:basedOn w:val="Normal"/>
    <w:qFormat/>
    <w:pPr>
      <w:spacing w:before="280" w:after="280"/>
    </w:pPr>
    <w:rPr>
      <w:rFonts w:ascii="Arial" w:hAnsi="Arial" w:cs="Arial"/>
      <w:sz w:val="18"/>
      <w:szCs w:val="18"/>
      <w:u w:val="single"/>
    </w:rPr>
  </w:style>
  <w:style w:type="paragraph" w:customStyle="1" w:styleId="xl65">
    <w:name w:val="xl65"/>
    <w:basedOn w:val="Normal"/>
    <w:qFormat/>
    <w:pPr>
      <w:pBdr>
        <w:top w:val="single" w:sz="8" w:space="0" w:color="00000A"/>
        <w:bottom w:val="single" w:sz="8" w:space="0" w:color="00000A"/>
      </w:pBdr>
      <w:spacing w:before="280" w:after="280"/>
    </w:pPr>
    <w:rPr>
      <w:rFonts w:ascii="Tahoma" w:hAnsi="Tahoma" w:cs="Tahoma"/>
      <w:sz w:val="22"/>
      <w:szCs w:val="22"/>
    </w:rPr>
  </w:style>
  <w:style w:type="paragraph" w:customStyle="1" w:styleId="xl66">
    <w:name w:val="xl66"/>
    <w:basedOn w:val="Normal"/>
    <w:qFormat/>
    <w:pPr>
      <w:spacing w:before="280" w:after="280"/>
    </w:pPr>
    <w:rPr>
      <w:rFonts w:ascii="Tahoma" w:hAnsi="Tahoma" w:cs="Tahoma"/>
      <w:sz w:val="22"/>
      <w:szCs w:val="22"/>
    </w:rPr>
  </w:style>
  <w:style w:type="paragraph" w:customStyle="1" w:styleId="xl67">
    <w:name w:val="xl67"/>
    <w:basedOn w:val="Normal"/>
    <w:qFormat/>
    <w:pPr>
      <w:pBdr>
        <w:bottom w:val="single" w:sz="4" w:space="0" w:color="00000A"/>
      </w:pBdr>
      <w:spacing w:before="280" w:after="280"/>
    </w:pPr>
    <w:rPr>
      <w:rFonts w:ascii="Tahoma" w:hAnsi="Tahoma" w:cs="Tahoma"/>
      <w:sz w:val="22"/>
      <w:szCs w:val="22"/>
    </w:rPr>
  </w:style>
  <w:style w:type="paragraph" w:customStyle="1" w:styleId="xl68">
    <w:name w:val="xl68"/>
    <w:basedOn w:val="Normal"/>
    <w:qFormat/>
    <w:pPr>
      <w:spacing w:before="280" w:after="280"/>
      <w:textAlignment w:val="center"/>
    </w:pPr>
    <w:rPr>
      <w:rFonts w:ascii="Tahoma" w:hAnsi="Tahoma" w:cs="Tahoma"/>
      <w:b/>
      <w:bCs/>
      <w:sz w:val="22"/>
      <w:szCs w:val="22"/>
    </w:rPr>
  </w:style>
  <w:style w:type="paragraph" w:customStyle="1" w:styleId="xl69">
    <w:name w:val="xl69"/>
    <w:basedOn w:val="Normal"/>
    <w:qFormat/>
    <w:pPr>
      <w:pBdr>
        <w:bottom w:val="single" w:sz="4" w:space="0" w:color="00000A"/>
      </w:pBdr>
      <w:spacing w:before="280" w:after="280"/>
      <w:textAlignment w:val="center"/>
    </w:pPr>
    <w:rPr>
      <w:rFonts w:ascii="Tahoma" w:hAnsi="Tahoma" w:cs="Tahoma"/>
      <w:b/>
      <w:bCs/>
      <w:sz w:val="22"/>
      <w:szCs w:val="22"/>
    </w:rPr>
  </w:style>
  <w:style w:type="paragraph" w:customStyle="1" w:styleId="xl70">
    <w:name w:val="xl70"/>
    <w:basedOn w:val="Normal"/>
    <w:qFormat/>
    <w:pPr>
      <w:pBdr>
        <w:top w:val="single" w:sz="8" w:space="0" w:color="00000A"/>
        <w:bottom w:val="single" w:sz="8" w:space="0" w:color="00000A"/>
      </w:pBdr>
      <w:spacing w:before="280" w:after="280"/>
      <w:textAlignment w:val="center"/>
    </w:pPr>
    <w:rPr>
      <w:rFonts w:ascii="Tahoma" w:hAnsi="Tahoma" w:cs="Tahoma"/>
      <w:b/>
      <w:bCs/>
      <w:sz w:val="22"/>
      <w:szCs w:val="22"/>
    </w:rPr>
  </w:style>
  <w:style w:type="paragraph" w:customStyle="1" w:styleId="xl71">
    <w:name w:val="xl71"/>
    <w:basedOn w:val="Normal"/>
    <w:qFormat/>
    <w:pPr>
      <w:pBdr>
        <w:top w:val="single" w:sz="8" w:space="0" w:color="00000A"/>
        <w:bottom w:val="single" w:sz="8" w:space="0" w:color="00000A"/>
      </w:pBdr>
      <w:spacing w:before="280" w:after="280"/>
    </w:pPr>
    <w:rPr>
      <w:rFonts w:ascii="Tahoma" w:hAnsi="Tahoma" w:cs="Tahoma"/>
      <w:b/>
      <w:bCs/>
      <w:sz w:val="22"/>
      <w:szCs w:val="22"/>
    </w:rPr>
  </w:style>
  <w:style w:type="paragraph" w:customStyle="1" w:styleId="xl72">
    <w:name w:val="xl72"/>
    <w:basedOn w:val="Normal"/>
    <w:qFormat/>
    <w:pPr>
      <w:pBdr>
        <w:top w:val="single" w:sz="8" w:space="0" w:color="00000A"/>
        <w:bottom w:val="single" w:sz="8" w:space="0" w:color="00000A"/>
      </w:pBdr>
      <w:shd w:val="clear" w:color="auto" w:fill="FFFF99"/>
      <w:spacing w:before="280" w:after="280"/>
      <w:textAlignment w:val="center"/>
    </w:pPr>
    <w:rPr>
      <w:rFonts w:ascii="Tahoma" w:hAnsi="Tahoma" w:cs="Tahoma"/>
      <w:b/>
      <w:bCs/>
      <w:sz w:val="22"/>
      <w:szCs w:val="22"/>
    </w:rPr>
  </w:style>
  <w:style w:type="paragraph" w:customStyle="1" w:styleId="xl73">
    <w:name w:val="xl73"/>
    <w:basedOn w:val="Normal"/>
    <w:qFormat/>
    <w:pPr>
      <w:pBdr>
        <w:bottom w:val="single" w:sz="8" w:space="0" w:color="00000A"/>
      </w:pBdr>
      <w:spacing w:before="280" w:after="280"/>
    </w:pPr>
    <w:rPr>
      <w:rFonts w:ascii="Tahoma" w:hAnsi="Tahoma" w:cs="Tahoma"/>
      <w:sz w:val="22"/>
      <w:szCs w:val="22"/>
    </w:rPr>
  </w:style>
  <w:style w:type="paragraph" w:customStyle="1" w:styleId="xl74">
    <w:name w:val="xl74"/>
    <w:basedOn w:val="Normal"/>
    <w:qFormat/>
    <w:pPr>
      <w:spacing w:before="280" w:after="280"/>
    </w:pPr>
    <w:rPr>
      <w:rFonts w:ascii="Tahoma" w:hAnsi="Tahoma" w:cs="Tahoma"/>
    </w:rPr>
  </w:style>
  <w:style w:type="paragraph" w:customStyle="1" w:styleId="xl75">
    <w:name w:val="xl75"/>
    <w:basedOn w:val="Normal"/>
    <w:qFormat/>
    <w:pPr>
      <w:spacing w:before="280" w:after="280"/>
    </w:pPr>
    <w:rPr>
      <w:rFonts w:ascii="Tahoma" w:hAnsi="Tahoma" w:cs="Tahoma"/>
      <w:b/>
      <w:bCs/>
      <w:sz w:val="22"/>
      <w:szCs w:val="22"/>
    </w:rPr>
  </w:style>
  <w:style w:type="paragraph" w:customStyle="1" w:styleId="xl76">
    <w:name w:val="xl76"/>
    <w:basedOn w:val="Normal"/>
    <w:qFormat/>
    <w:pPr>
      <w:pBdr>
        <w:top w:val="single" w:sz="4" w:space="0" w:color="00000A"/>
        <w:bottom w:val="single" w:sz="4" w:space="0" w:color="00000A"/>
      </w:pBdr>
      <w:shd w:val="clear" w:color="auto" w:fill="FFFF99"/>
      <w:spacing w:before="280" w:after="280"/>
    </w:pPr>
    <w:rPr>
      <w:rFonts w:ascii="Tahoma" w:hAnsi="Tahoma" w:cs="Tahoma"/>
    </w:rPr>
  </w:style>
  <w:style w:type="paragraph" w:customStyle="1" w:styleId="xl77">
    <w:name w:val="xl77"/>
    <w:basedOn w:val="Normal"/>
    <w:qFormat/>
    <w:pPr>
      <w:pBdr>
        <w:top w:val="single" w:sz="8" w:space="0" w:color="00000A"/>
        <w:bottom w:val="single" w:sz="8" w:space="0" w:color="00000A"/>
      </w:pBdr>
      <w:shd w:val="clear" w:color="auto" w:fill="99CCFF"/>
      <w:spacing w:before="280" w:after="280"/>
    </w:pPr>
    <w:rPr>
      <w:rFonts w:ascii="Tahoma" w:hAnsi="Tahoma" w:cs="Tahoma"/>
    </w:rPr>
  </w:style>
  <w:style w:type="paragraph" w:customStyle="1" w:styleId="xl78">
    <w:name w:val="xl78"/>
    <w:basedOn w:val="Normal"/>
    <w:qFormat/>
    <w:pPr>
      <w:pBdr>
        <w:bottom w:val="single" w:sz="4" w:space="0" w:color="00000A"/>
      </w:pBdr>
      <w:spacing w:before="280" w:after="280"/>
    </w:pPr>
  </w:style>
  <w:style w:type="paragraph" w:customStyle="1" w:styleId="xl80">
    <w:name w:val="xl80"/>
    <w:basedOn w:val="Normal"/>
    <w:qFormat/>
    <w:pPr>
      <w:shd w:val="clear" w:color="auto" w:fill="FFFF99"/>
      <w:spacing w:before="280" w:after="280"/>
    </w:pPr>
  </w:style>
  <w:style w:type="paragraph" w:customStyle="1" w:styleId="xl81">
    <w:name w:val="xl81"/>
    <w:basedOn w:val="Normal"/>
    <w:qFormat/>
    <w:pPr>
      <w:pBdr>
        <w:top w:val="single" w:sz="8" w:space="0" w:color="00000A"/>
        <w:bottom w:val="single" w:sz="8" w:space="0" w:color="00000A"/>
      </w:pBdr>
      <w:spacing w:before="280" w:after="280"/>
    </w:pPr>
    <w:rPr>
      <w:rFonts w:ascii="Tahoma" w:hAnsi="Tahoma" w:cs="Tahoma"/>
      <w:b/>
      <w:bCs/>
    </w:rPr>
  </w:style>
  <w:style w:type="paragraph" w:customStyle="1" w:styleId="xl82">
    <w:name w:val="xl82"/>
    <w:basedOn w:val="Normal"/>
    <w:qFormat/>
    <w:pPr>
      <w:spacing w:before="280" w:after="280"/>
    </w:pPr>
    <w:rPr>
      <w:rFonts w:ascii="Tahoma" w:hAnsi="Tahoma" w:cs="Tahoma"/>
      <w:b/>
      <w:bCs/>
    </w:rPr>
  </w:style>
  <w:style w:type="paragraph" w:customStyle="1" w:styleId="xl83">
    <w:name w:val="xl83"/>
    <w:basedOn w:val="Normal"/>
    <w:qFormat/>
    <w:pPr>
      <w:pBdr>
        <w:top w:val="single" w:sz="8" w:space="0" w:color="00000A"/>
        <w:bottom w:val="single" w:sz="8" w:space="0" w:color="00000A"/>
      </w:pBdr>
      <w:shd w:val="clear" w:color="auto" w:fill="FFFF99"/>
      <w:spacing w:before="280" w:after="280"/>
      <w:jc w:val="center"/>
      <w:textAlignment w:val="center"/>
    </w:pPr>
    <w:rPr>
      <w:rFonts w:ascii="Tahoma" w:hAnsi="Tahoma" w:cs="Tahoma"/>
      <w:b/>
      <w:bCs/>
    </w:rPr>
  </w:style>
  <w:style w:type="paragraph" w:customStyle="1" w:styleId="xl84">
    <w:name w:val="xl84"/>
    <w:basedOn w:val="Normal"/>
    <w:qFormat/>
    <w:pPr>
      <w:spacing w:before="280" w:after="280"/>
      <w:jc w:val="center"/>
    </w:pPr>
    <w:rPr>
      <w:rFonts w:ascii="Tahoma" w:hAnsi="Tahoma" w:cs="Tahoma"/>
      <w:sz w:val="22"/>
      <w:szCs w:val="22"/>
    </w:rPr>
  </w:style>
  <w:style w:type="paragraph" w:customStyle="1" w:styleId="xl85">
    <w:name w:val="xl85"/>
    <w:basedOn w:val="Normal"/>
    <w:qFormat/>
    <w:pPr>
      <w:pBdr>
        <w:bottom w:val="single" w:sz="8" w:space="0" w:color="00000A"/>
      </w:pBdr>
      <w:spacing w:before="280" w:after="280"/>
      <w:jc w:val="center"/>
    </w:pPr>
    <w:rPr>
      <w:rFonts w:ascii="Tahoma" w:hAnsi="Tahoma" w:cs="Tahoma"/>
      <w:sz w:val="22"/>
      <w:szCs w:val="22"/>
    </w:rPr>
  </w:style>
  <w:style w:type="paragraph" w:customStyle="1" w:styleId="xl86">
    <w:name w:val="xl86"/>
    <w:basedOn w:val="Normal"/>
    <w:qFormat/>
    <w:pPr>
      <w:pBdr>
        <w:bottom w:val="single" w:sz="8" w:space="0" w:color="00000A"/>
      </w:pBdr>
      <w:spacing w:before="280" w:after="280"/>
      <w:jc w:val="center"/>
      <w:textAlignment w:val="top"/>
    </w:pPr>
    <w:rPr>
      <w:rFonts w:ascii="Tahoma" w:hAnsi="Tahoma" w:cs="Tahoma"/>
      <w:b/>
      <w:bCs/>
    </w:rPr>
  </w:style>
  <w:style w:type="paragraph" w:customStyle="1" w:styleId="xl87">
    <w:name w:val="xl87"/>
    <w:basedOn w:val="Normal"/>
    <w:qFormat/>
    <w:pPr>
      <w:pBdr>
        <w:top w:val="single" w:sz="8" w:space="0" w:color="00000A"/>
        <w:bottom w:val="single" w:sz="8" w:space="0" w:color="00000A"/>
      </w:pBdr>
      <w:shd w:val="clear" w:color="auto" w:fill="FFFF99"/>
      <w:spacing w:before="280" w:after="280"/>
      <w:jc w:val="center"/>
      <w:textAlignment w:val="center"/>
    </w:pPr>
    <w:rPr>
      <w:rFonts w:ascii="Tahoma" w:hAnsi="Tahoma" w:cs="Tahoma"/>
      <w:b/>
      <w:bCs/>
    </w:rPr>
  </w:style>
  <w:style w:type="paragraph" w:customStyle="1" w:styleId="xl88">
    <w:name w:val="xl88"/>
    <w:basedOn w:val="Normal"/>
    <w:qFormat/>
    <w:pPr>
      <w:spacing w:before="280" w:after="280"/>
      <w:jc w:val="center"/>
    </w:pPr>
    <w:rPr>
      <w:rFonts w:ascii="Tahoma" w:hAnsi="Tahoma" w:cs="Tahoma"/>
      <w:b/>
      <w:bCs/>
    </w:rPr>
  </w:style>
  <w:style w:type="paragraph" w:customStyle="1" w:styleId="xl89">
    <w:name w:val="xl89"/>
    <w:basedOn w:val="Normal"/>
    <w:qFormat/>
    <w:pPr>
      <w:pBdr>
        <w:bottom w:val="single" w:sz="8" w:space="0" w:color="00000A"/>
      </w:pBdr>
      <w:spacing w:before="280" w:after="280"/>
    </w:pPr>
    <w:rPr>
      <w:rFonts w:ascii="Tahoma" w:hAnsi="Tahoma" w:cs="Tahoma"/>
      <w:sz w:val="22"/>
      <w:szCs w:val="22"/>
    </w:rPr>
  </w:style>
  <w:style w:type="paragraph" w:customStyle="1" w:styleId="xl90">
    <w:name w:val="xl90"/>
    <w:basedOn w:val="Normal"/>
    <w:qFormat/>
    <w:pPr>
      <w:pBdr>
        <w:top w:val="single" w:sz="8" w:space="0" w:color="00000A"/>
        <w:bottom w:val="single" w:sz="8" w:space="0" w:color="00000A"/>
      </w:pBdr>
      <w:shd w:val="clear" w:color="auto" w:fill="FFFF99"/>
      <w:spacing w:before="280" w:after="280"/>
      <w:textAlignment w:val="center"/>
    </w:pPr>
    <w:rPr>
      <w:rFonts w:ascii="Tahoma" w:hAnsi="Tahoma" w:cs="Tahoma"/>
      <w:b/>
      <w:bCs/>
    </w:rPr>
  </w:style>
  <w:style w:type="paragraph" w:customStyle="1" w:styleId="xl91">
    <w:name w:val="xl91"/>
    <w:basedOn w:val="Normal"/>
    <w:qFormat/>
    <w:pPr>
      <w:spacing w:before="280" w:after="280"/>
    </w:pPr>
    <w:rPr>
      <w:rFonts w:ascii="Tahoma" w:hAnsi="Tahoma" w:cs="Tahoma"/>
      <w:sz w:val="22"/>
      <w:szCs w:val="22"/>
    </w:rPr>
  </w:style>
  <w:style w:type="paragraph" w:customStyle="1" w:styleId="xl92">
    <w:name w:val="xl92"/>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Tahoma" w:hAnsi="Tahoma" w:cs="Tahoma"/>
      <w:b/>
      <w:bCs/>
    </w:rPr>
  </w:style>
  <w:style w:type="paragraph" w:customStyle="1" w:styleId="xl93">
    <w:name w:val="xl93"/>
    <w:basedOn w:val="Normal"/>
    <w:qFormat/>
    <w:pPr>
      <w:pBdr>
        <w:bottom w:val="single" w:sz="8" w:space="0" w:color="00000A"/>
      </w:pBdr>
      <w:spacing w:before="280" w:after="280"/>
      <w:jc w:val="both"/>
      <w:textAlignment w:val="top"/>
    </w:pPr>
    <w:rPr>
      <w:rFonts w:ascii="Tahoma" w:hAnsi="Tahoma" w:cs="Tahoma"/>
    </w:rPr>
  </w:style>
  <w:style w:type="paragraph" w:customStyle="1" w:styleId="xl94">
    <w:name w:val="xl94"/>
    <w:basedOn w:val="Normal"/>
    <w:qFormat/>
    <w:pPr>
      <w:pBdr>
        <w:left w:val="single" w:sz="4" w:space="0" w:color="00000A"/>
        <w:right w:val="single" w:sz="4" w:space="0" w:color="00000A"/>
      </w:pBdr>
      <w:spacing w:before="280" w:after="280"/>
      <w:jc w:val="both"/>
    </w:pPr>
    <w:rPr>
      <w:rFonts w:ascii="Tahoma" w:hAnsi="Tahoma" w:cs="Tahoma"/>
      <w:sz w:val="22"/>
      <w:szCs w:val="22"/>
    </w:rPr>
  </w:style>
  <w:style w:type="paragraph" w:customStyle="1" w:styleId="xl95">
    <w:name w:val="xl95"/>
    <w:basedOn w:val="Normal"/>
    <w:qFormat/>
    <w:pPr>
      <w:pBdr>
        <w:bottom w:val="single" w:sz="8" w:space="0" w:color="00000A"/>
      </w:pBdr>
      <w:spacing w:before="280" w:after="280"/>
      <w:textAlignment w:val="top"/>
    </w:pPr>
    <w:rPr>
      <w:rFonts w:ascii="Tahoma" w:hAnsi="Tahoma" w:cs="Tahoma"/>
      <w:b/>
      <w:bCs/>
      <w:sz w:val="22"/>
      <w:szCs w:val="22"/>
    </w:rPr>
  </w:style>
  <w:style w:type="paragraph" w:customStyle="1" w:styleId="xl96">
    <w:name w:val="xl96"/>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Tahoma" w:hAnsi="Tahoma" w:cs="Tahoma"/>
      <w:b/>
      <w:bCs/>
    </w:rPr>
  </w:style>
  <w:style w:type="paragraph" w:customStyle="1" w:styleId="xl97">
    <w:name w:val="xl97"/>
    <w:basedOn w:val="Normal"/>
    <w:qFormat/>
    <w:pPr>
      <w:spacing w:before="280" w:after="280"/>
    </w:pPr>
    <w:rPr>
      <w:rFonts w:ascii="Tahoma" w:hAnsi="Tahoma" w:cs="Tahoma"/>
      <w:sz w:val="22"/>
      <w:szCs w:val="22"/>
    </w:rPr>
  </w:style>
  <w:style w:type="paragraph" w:customStyle="1" w:styleId="xl98">
    <w:name w:val="xl98"/>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b/>
      <w:bCs/>
      <w:sz w:val="18"/>
      <w:szCs w:val="18"/>
    </w:rPr>
  </w:style>
  <w:style w:type="paragraph" w:customStyle="1" w:styleId="xl99">
    <w:name w:val="xl99"/>
    <w:basedOn w:val="Normal"/>
    <w:qFormat/>
    <w:pPr>
      <w:pBdr>
        <w:top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100">
    <w:name w:val="xl100"/>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101">
    <w:name w:val="xl101"/>
    <w:basedOn w:val="Normal"/>
    <w:qFormat/>
    <w:pPr>
      <w:pBdr>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sz w:val="18"/>
      <w:szCs w:val="18"/>
    </w:rPr>
  </w:style>
  <w:style w:type="paragraph" w:customStyle="1" w:styleId="xl102">
    <w:name w:val="xl102"/>
    <w:basedOn w:val="Normal"/>
    <w:qFormat/>
    <w:pPr>
      <w:pBdr>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103">
    <w:name w:val="xl103"/>
    <w:basedOn w:val="Normal"/>
    <w:qFormat/>
    <w:pPr>
      <w:pBdr>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104">
    <w:name w:val="xl104"/>
    <w:basedOn w:val="Normal"/>
    <w:qFormat/>
    <w:pPr>
      <w:pBdr>
        <w:left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05">
    <w:name w:val="xl105"/>
    <w:basedOn w:val="Normal"/>
    <w:qFormat/>
    <w:pPr>
      <w:spacing w:before="280" w:after="280"/>
      <w:jc w:val="center"/>
      <w:textAlignment w:val="center"/>
    </w:pPr>
    <w:rPr>
      <w:rFonts w:ascii="Arial" w:hAnsi="Arial" w:cs="Arial"/>
      <w:sz w:val="18"/>
      <w:szCs w:val="18"/>
    </w:rPr>
  </w:style>
  <w:style w:type="paragraph" w:customStyle="1" w:styleId="xl106">
    <w:name w:val="xl106"/>
    <w:basedOn w:val="Normal"/>
    <w:qFormat/>
    <w:pPr>
      <w:spacing w:before="280" w:after="280"/>
      <w:textAlignment w:val="center"/>
    </w:pPr>
    <w:rPr>
      <w:rFonts w:ascii="Arial" w:hAnsi="Arial" w:cs="Arial"/>
      <w:sz w:val="18"/>
      <w:szCs w:val="18"/>
    </w:rPr>
  </w:style>
  <w:style w:type="paragraph" w:customStyle="1" w:styleId="xl107">
    <w:name w:val="xl107"/>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08">
    <w:name w:val="xl108"/>
    <w:basedOn w:val="Normal"/>
    <w:qFormat/>
    <w:pPr>
      <w:pBdr>
        <w:top w:val="single" w:sz="4" w:space="0" w:color="00000A"/>
      </w:pBdr>
      <w:spacing w:before="280" w:after="280"/>
      <w:jc w:val="center"/>
    </w:pPr>
    <w:rPr>
      <w:rFonts w:ascii="Arial" w:hAnsi="Arial" w:cs="Arial"/>
      <w:sz w:val="18"/>
      <w:szCs w:val="18"/>
    </w:rPr>
  </w:style>
  <w:style w:type="paragraph" w:customStyle="1" w:styleId="xl109">
    <w:name w:val="xl109"/>
    <w:basedOn w:val="Normal"/>
    <w:qFormat/>
    <w:pPr>
      <w:pBdr>
        <w:top w:val="single" w:sz="4" w:space="0" w:color="00000A"/>
      </w:pBdr>
      <w:spacing w:before="280" w:after="280"/>
    </w:pPr>
    <w:rPr>
      <w:rFonts w:ascii="Arial" w:hAnsi="Arial" w:cs="Arial"/>
      <w:sz w:val="18"/>
      <w:szCs w:val="18"/>
    </w:rPr>
  </w:style>
  <w:style w:type="paragraph" w:customStyle="1" w:styleId="xl110">
    <w:name w:val="xl110"/>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11">
    <w:name w:val="xl111"/>
    <w:basedOn w:val="Normal"/>
    <w:qFormat/>
    <w:pPr>
      <w:pBdr>
        <w:bottom w:val="single" w:sz="4" w:space="0" w:color="00000A"/>
      </w:pBdr>
      <w:spacing w:before="280" w:after="280"/>
      <w:jc w:val="center"/>
    </w:pPr>
    <w:rPr>
      <w:rFonts w:ascii="Arial" w:hAnsi="Arial" w:cs="Arial"/>
      <w:sz w:val="18"/>
      <w:szCs w:val="18"/>
    </w:rPr>
  </w:style>
  <w:style w:type="paragraph" w:customStyle="1" w:styleId="xl112">
    <w:name w:val="xl112"/>
    <w:basedOn w:val="Normal"/>
    <w:qFormat/>
    <w:pPr>
      <w:pBdr>
        <w:bottom w:val="single" w:sz="4" w:space="0" w:color="00000A"/>
      </w:pBdr>
      <w:spacing w:before="280" w:after="280"/>
    </w:pPr>
    <w:rPr>
      <w:rFonts w:ascii="Arial" w:hAnsi="Arial" w:cs="Arial"/>
      <w:sz w:val="18"/>
      <w:szCs w:val="18"/>
    </w:rPr>
  </w:style>
  <w:style w:type="paragraph" w:customStyle="1" w:styleId="xl113">
    <w:name w:val="xl113"/>
    <w:basedOn w:val="Normal"/>
    <w:qFormat/>
    <w:pPr>
      <w:pBdr>
        <w:top w:val="single" w:sz="4" w:space="0" w:color="00000A"/>
        <w:bottom w:val="single" w:sz="4" w:space="0" w:color="00000A"/>
      </w:pBdr>
      <w:spacing w:before="280" w:after="280"/>
      <w:jc w:val="both"/>
    </w:pPr>
    <w:rPr>
      <w:rFonts w:ascii="Arial" w:hAnsi="Arial" w:cs="Arial"/>
      <w:sz w:val="18"/>
      <w:szCs w:val="18"/>
    </w:rPr>
  </w:style>
  <w:style w:type="paragraph" w:customStyle="1" w:styleId="xl114">
    <w:name w:val="xl114"/>
    <w:basedOn w:val="Normal"/>
    <w:qFormat/>
    <w:pPr>
      <w:pBdr>
        <w:top w:val="single" w:sz="4" w:space="0" w:color="00000A"/>
        <w:bottom w:val="single" w:sz="4" w:space="0" w:color="00000A"/>
      </w:pBdr>
      <w:spacing w:before="280" w:after="280"/>
      <w:jc w:val="center"/>
    </w:pPr>
    <w:rPr>
      <w:rFonts w:ascii="Arial" w:hAnsi="Arial" w:cs="Arial"/>
      <w:sz w:val="18"/>
      <w:szCs w:val="18"/>
    </w:rPr>
  </w:style>
  <w:style w:type="paragraph" w:customStyle="1" w:styleId="xl115">
    <w:name w:val="xl115"/>
    <w:basedOn w:val="Normal"/>
    <w:qFormat/>
    <w:pPr>
      <w:pBdr>
        <w:top w:val="single" w:sz="4" w:space="0" w:color="00000A"/>
        <w:bottom w:val="single" w:sz="4" w:space="0" w:color="00000A"/>
      </w:pBdr>
      <w:spacing w:before="280" w:after="280"/>
    </w:pPr>
    <w:rPr>
      <w:rFonts w:ascii="Arial" w:hAnsi="Arial" w:cs="Arial"/>
      <w:sz w:val="18"/>
      <w:szCs w:val="18"/>
    </w:rPr>
  </w:style>
  <w:style w:type="paragraph" w:customStyle="1" w:styleId="xl116">
    <w:name w:val="xl116"/>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17">
    <w:name w:val="xl117"/>
    <w:basedOn w:val="Normal"/>
    <w:qFormat/>
    <w:pPr>
      <w:pBdr>
        <w:top w:val="single" w:sz="4" w:space="0" w:color="00000A"/>
        <w:bottom w:val="single" w:sz="4" w:space="0" w:color="00000A"/>
      </w:pBdr>
      <w:spacing w:before="280" w:after="280"/>
      <w:jc w:val="both"/>
      <w:textAlignment w:val="top"/>
    </w:pPr>
    <w:rPr>
      <w:rFonts w:ascii="Arial" w:hAnsi="Arial" w:cs="Arial"/>
      <w:b/>
      <w:bCs/>
      <w:sz w:val="18"/>
      <w:szCs w:val="18"/>
    </w:rPr>
  </w:style>
  <w:style w:type="paragraph" w:customStyle="1" w:styleId="xl118">
    <w:name w:val="xl118"/>
    <w:basedOn w:val="Normal"/>
    <w:qFormat/>
    <w:pPr>
      <w:spacing w:before="280" w:after="280"/>
      <w:jc w:val="center"/>
    </w:pPr>
    <w:rPr>
      <w:rFonts w:ascii="Arial" w:hAnsi="Arial" w:cs="Arial"/>
      <w:sz w:val="18"/>
      <w:szCs w:val="18"/>
    </w:rPr>
  </w:style>
  <w:style w:type="paragraph" w:customStyle="1" w:styleId="xl119">
    <w:name w:val="xl119"/>
    <w:basedOn w:val="Normal"/>
    <w:qFormat/>
    <w:pPr>
      <w:spacing w:before="280" w:after="280"/>
    </w:pPr>
    <w:rPr>
      <w:rFonts w:ascii="Arial" w:hAnsi="Arial" w:cs="Arial"/>
      <w:sz w:val="18"/>
      <w:szCs w:val="18"/>
    </w:rPr>
  </w:style>
  <w:style w:type="paragraph" w:customStyle="1" w:styleId="xl120">
    <w:name w:val="xl120"/>
    <w:basedOn w:val="Normal"/>
    <w:qFormat/>
    <w:pPr>
      <w:pBdr>
        <w:top w:val="dashed" w:sz="4" w:space="0" w:color="00000A"/>
        <w:left w:val="single" w:sz="4" w:space="0" w:color="00000A"/>
        <w:bottom w:val="dashed" w:sz="4" w:space="0" w:color="00000A"/>
        <w:right w:val="single" w:sz="4" w:space="0" w:color="00000A"/>
      </w:pBdr>
      <w:spacing w:before="280" w:after="280"/>
      <w:jc w:val="both"/>
    </w:pPr>
    <w:rPr>
      <w:rFonts w:ascii="Arial" w:hAnsi="Arial" w:cs="Arial"/>
      <w:sz w:val="18"/>
      <w:szCs w:val="18"/>
    </w:rPr>
  </w:style>
  <w:style w:type="paragraph" w:customStyle="1" w:styleId="xl121">
    <w:name w:val="xl121"/>
    <w:basedOn w:val="Normal"/>
    <w:qFormat/>
    <w:pPr>
      <w:pBdr>
        <w:top w:val="dashed" w:sz="4" w:space="0" w:color="00000A"/>
        <w:bottom w:val="dashed" w:sz="4" w:space="0" w:color="00000A"/>
      </w:pBdr>
      <w:spacing w:before="280" w:after="280"/>
      <w:jc w:val="center"/>
    </w:pPr>
    <w:rPr>
      <w:rFonts w:ascii="Arial" w:hAnsi="Arial" w:cs="Arial"/>
      <w:sz w:val="18"/>
      <w:szCs w:val="18"/>
    </w:rPr>
  </w:style>
  <w:style w:type="paragraph" w:customStyle="1" w:styleId="xl122">
    <w:name w:val="xl122"/>
    <w:basedOn w:val="Normal"/>
    <w:qFormat/>
    <w:pPr>
      <w:pBdr>
        <w:top w:val="dashed" w:sz="4" w:space="0" w:color="00000A"/>
        <w:bottom w:val="dashed" w:sz="4" w:space="0" w:color="00000A"/>
      </w:pBdr>
      <w:spacing w:before="280" w:after="280"/>
    </w:pPr>
    <w:rPr>
      <w:rFonts w:ascii="Arial" w:hAnsi="Arial" w:cs="Arial"/>
      <w:sz w:val="18"/>
      <w:szCs w:val="18"/>
    </w:rPr>
  </w:style>
  <w:style w:type="paragraph" w:customStyle="1" w:styleId="xl123">
    <w:name w:val="xl123"/>
    <w:basedOn w:val="Normal"/>
    <w:qFormat/>
    <w:pPr>
      <w:pBdr>
        <w:top w:val="single" w:sz="4" w:space="0" w:color="00000A"/>
        <w:bottom w:val="single" w:sz="4" w:space="0" w:color="00000A"/>
      </w:pBdr>
      <w:spacing w:before="280" w:after="280"/>
      <w:jc w:val="both"/>
      <w:textAlignment w:val="top"/>
    </w:pPr>
    <w:rPr>
      <w:rFonts w:ascii="Arial" w:hAnsi="Arial" w:cs="Arial"/>
      <w:sz w:val="18"/>
      <w:szCs w:val="18"/>
    </w:rPr>
  </w:style>
  <w:style w:type="paragraph" w:customStyle="1" w:styleId="xl124">
    <w:name w:val="xl124"/>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25">
    <w:name w:val="xl125"/>
    <w:basedOn w:val="Normal"/>
    <w:qFormat/>
    <w:pPr>
      <w:spacing w:before="280" w:after="280"/>
      <w:jc w:val="both"/>
      <w:textAlignment w:val="top"/>
    </w:pPr>
    <w:rPr>
      <w:rFonts w:ascii="Arial" w:hAnsi="Arial" w:cs="Arial"/>
      <w:sz w:val="18"/>
      <w:szCs w:val="18"/>
    </w:rPr>
  </w:style>
  <w:style w:type="paragraph" w:customStyle="1" w:styleId="xl126">
    <w:name w:val="xl126"/>
    <w:basedOn w:val="Normal"/>
    <w:qFormat/>
    <w:pPr>
      <w:pBdr>
        <w:top w:val="single" w:sz="4" w:space="0" w:color="00000A"/>
        <w:bottom w:val="single" w:sz="4" w:space="0" w:color="00000A"/>
      </w:pBdr>
      <w:spacing w:before="280" w:after="280"/>
      <w:jc w:val="both"/>
      <w:textAlignment w:val="top"/>
    </w:pPr>
    <w:rPr>
      <w:rFonts w:ascii="Arial" w:hAnsi="Arial" w:cs="Arial"/>
      <w:sz w:val="18"/>
      <w:szCs w:val="18"/>
    </w:rPr>
  </w:style>
  <w:style w:type="paragraph" w:customStyle="1" w:styleId="xl127">
    <w:name w:val="xl127"/>
    <w:basedOn w:val="Normal"/>
    <w:qFormat/>
    <w:pPr>
      <w:pBdr>
        <w:top w:val="single" w:sz="4" w:space="0" w:color="00000A"/>
        <w:left w:val="single" w:sz="4" w:space="0" w:color="00000A"/>
      </w:pBdr>
      <w:spacing w:before="280" w:after="280"/>
      <w:jc w:val="center"/>
    </w:pPr>
    <w:rPr>
      <w:rFonts w:ascii="Arial" w:hAnsi="Arial" w:cs="Arial"/>
      <w:sz w:val="18"/>
      <w:szCs w:val="18"/>
    </w:rPr>
  </w:style>
  <w:style w:type="paragraph" w:customStyle="1" w:styleId="xl128">
    <w:name w:val="xl128"/>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29">
    <w:name w:val="xl129"/>
    <w:basedOn w:val="Normal"/>
    <w:qFormat/>
    <w:pPr>
      <w:pBdr>
        <w:top w:val="dashed" w:sz="4" w:space="0" w:color="00000A"/>
        <w:left w:val="single" w:sz="4" w:space="0" w:color="00000A"/>
        <w:bottom w:val="dashed" w:sz="4" w:space="0" w:color="00000A"/>
      </w:pBdr>
      <w:spacing w:before="280" w:after="280"/>
      <w:jc w:val="center"/>
    </w:pPr>
    <w:rPr>
      <w:rFonts w:ascii="Arial" w:hAnsi="Arial" w:cs="Arial"/>
      <w:sz w:val="18"/>
      <w:szCs w:val="18"/>
    </w:rPr>
  </w:style>
  <w:style w:type="paragraph" w:customStyle="1" w:styleId="xl130">
    <w:name w:val="xl130"/>
    <w:basedOn w:val="Normal"/>
    <w:qFormat/>
    <w:pPr>
      <w:pBdr>
        <w:left w:val="single" w:sz="4" w:space="0" w:color="00000A"/>
        <w:bottom w:val="single" w:sz="4" w:space="0" w:color="00000A"/>
      </w:pBdr>
      <w:spacing w:before="280" w:after="280"/>
      <w:jc w:val="center"/>
    </w:pPr>
    <w:rPr>
      <w:rFonts w:ascii="Arial" w:hAnsi="Arial" w:cs="Arial"/>
      <w:sz w:val="18"/>
      <w:szCs w:val="18"/>
    </w:rPr>
  </w:style>
  <w:style w:type="paragraph" w:customStyle="1" w:styleId="xl131">
    <w:name w:val="xl131"/>
    <w:basedOn w:val="Normal"/>
    <w:qFormat/>
    <w:pPr>
      <w:spacing w:before="280" w:after="280"/>
      <w:jc w:val="both"/>
      <w:textAlignment w:val="top"/>
    </w:pPr>
    <w:rPr>
      <w:rFonts w:ascii="Arial" w:hAnsi="Arial" w:cs="Arial"/>
      <w:b/>
      <w:bCs/>
      <w:sz w:val="18"/>
      <w:szCs w:val="18"/>
    </w:rPr>
  </w:style>
  <w:style w:type="paragraph" w:customStyle="1" w:styleId="xl132">
    <w:name w:val="xl132"/>
    <w:basedOn w:val="Normal"/>
    <w:qFormat/>
    <w:pPr>
      <w:pBdr>
        <w:bottom w:val="single" w:sz="4" w:space="0" w:color="00000A"/>
      </w:pBdr>
      <w:spacing w:before="280" w:after="280"/>
    </w:pPr>
    <w:rPr>
      <w:rFonts w:ascii="Arial" w:hAnsi="Arial" w:cs="Arial"/>
      <w:sz w:val="18"/>
      <w:szCs w:val="18"/>
    </w:rPr>
  </w:style>
  <w:style w:type="paragraph" w:customStyle="1" w:styleId="xl133">
    <w:name w:val="xl133"/>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sz w:val="18"/>
      <w:szCs w:val="18"/>
    </w:rPr>
  </w:style>
  <w:style w:type="paragraph" w:customStyle="1" w:styleId="xl134">
    <w:name w:val="xl134"/>
    <w:basedOn w:val="Normal"/>
    <w:qFormat/>
    <w:pPr>
      <w:pBdr>
        <w:top w:val="single" w:sz="8" w:space="0" w:color="00000A"/>
        <w:bottom w:val="single" w:sz="8" w:space="0" w:color="00000A"/>
      </w:pBdr>
      <w:shd w:val="clear" w:color="auto" w:fill="FFFF99"/>
      <w:spacing w:before="280" w:after="280"/>
      <w:jc w:val="center"/>
    </w:pPr>
    <w:rPr>
      <w:rFonts w:ascii="Arial" w:hAnsi="Arial" w:cs="Arial"/>
      <w:b/>
      <w:bCs/>
      <w:sz w:val="18"/>
      <w:szCs w:val="18"/>
    </w:rPr>
  </w:style>
  <w:style w:type="paragraph" w:customStyle="1" w:styleId="xl135">
    <w:name w:val="xl135"/>
    <w:basedOn w:val="Normal"/>
    <w:qFormat/>
    <w:pPr>
      <w:pBdr>
        <w:top w:val="single" w:sz="8" w:space="0" w:color="00000A"/>
        <w:bottom w:val="single" w:sz="8" w:space="0" w:color="00000A"/>
      </w:pBdr>
      <w:shd w:val="clear" w:color="auto" w:fill="FFFF99"/>
      <w:spacing w:before="280" w:after="280"/>
    </w:pPr>
    <w:rPr>
      <w:rFonts w:ascii="Arial" w:hAnsi="Arial" w:cs="Arial"/>
      <w:b/>
      <w:bCs/>
      <w:sz w:val="18"/>
      <w:szCs w:val="18"/>
    </w:rPr>
  </w:style>
  <w:style w:type="paragraph" w:customStyle="1" w:styleId="xl136">
    <w:name w:val="xl136"/>
    <w:basedOn w:val="Normal"/>
    <w:qFormat/>
    <w:pPr>
      <w:pBdr>
        <w:top w:val="single" w:sz="8" w:space="0" w:color="00000A"/>
        <w:bottom w:val="single" w:sz="4" w:space="0" w:color="00000A"/>
      </w:pBdr>
      <w:spacing w:before="280" w:after="280"/>
      <w:jc w:val="both"/>
      <w:textAlignment w:val="top"/>
    </w:pPr>
    <w:rPr>
      <w:rFonts w:ascii="Arial" w:hAnsi="Arial" w:cs="Arial"/>
      <w:b/>
      <w:bCs/>
      <w:sz w:val="18"/>
      <w:szCs w:val="18"/>
    </w:rPr>
  </w:style>
  <w:style w:type="paragraph" w:customStyle="1" w:styleId="xl137">
    <w:name w:val="xl137"/>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138">
    <w:name w:val="xl138"/>
    <w:basedOn w:val="Normal"/>
    <w:qFormat/>
    <w:pPr>
      <w:pBdr>
        <w:top w:val="single" w:sz="8" w:space="0" w:color="00000A"/>
        <w:bottom w:val="single" w:sz="4" w:space="0" w:color="00000A"/>
      </w:pBdr>
      <w:spacing w:before="280" w:after="280"/>
      <w:textAlignment w:val="center"/>
    </w:pPr>
    <w:rPr>
      <w:rFonts w:ascii="Arial" w:hAnsi="Arial" w:cs="Arial"/>
      <w:b/>
      <w:bCs/>
      <w:sz w:val="18"/>
      <w:szCs w:val="18"/>
    </w:rPr>
  </w:style>
  <w:style w:type="paragraph" w:customStyle="1" w:styleId="xl139">
    <w:name w:val="xl139"/>
    <w:basedOn w:val="Normal"/>
    <w:qFormat/>
    <w:pPr>
      <w:pBdr>
        <w:top w:val="single" w:sz="4" w:space="0" w:color="00000A"/>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sz w:val="18"/>
      <w:szCs w:val="18"/>
    </w:rPr>
  </w:style>
  <w:style w:type="paragraph" w:customStyle="1" w:styleId="xl140">
    <w:name w:val="xl140"/>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141">
    <w:name w:val="xl141"/>
    <w:basedOn w:val="Normal"/>
    <w:qFormat/>
    <w:pPr>
      <w:pBdr>
        <w:top w:val="single" w:sz="4" w:space="0" w:color="00000A"/>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142">
    <w:name w:val="xl142"/>
    <w:basedOn w:val="Normal"/>
    <w:qFormat/>
    <w:pPr>
      <w:pBdr>
        <w:top w:val="single" w:sz="4" w:space="0" w:color="00000A"/>
        <w:bottom w:val="single" w:sz="4" w:space="0" w:color="00000A"/>
      </w:pBdr>
      <w:spacing w:before="280" w:after="280"/>
      <w:jc w:val="center"/>
      <w:textAlignment w:val="center"/>
    </w:pPr>
    <w:rPr>
      <w:rFonts w:ascii="Arial" w:hAnsi="Arial" w:cs="Arial"/>
      <w:sz w:val="18"/>
      <w:szCs w:val="18"/>
    </w:rPr>
  </w:style>
  <w:style w:type="paragraph" w:customStyle="1" w:styleId="xl143">
    <w:name w:val="xl143"/>
    <w:basedOn w:val="Normal"/>
    <w:qFormat/>
    <w:pPr>
      <w:pBdr>
        <w:top w:val="single" w:sz="4" w:space="0" w:color="00000A"/>
        <w:bottom w:val="single" w:sz="4" w:space="0" w:color="00000A"/>
      </w:pBdr>
      <w:spacing w:before="280" w:after="280"/>
      <w:textAlignment w:val="center"/>
    </w:pPr>
    <w:rPr>
      <w:rFonts w:ascii="Arial" w:hAnsi="Arial" w:cs="Arial"/>
      <w:sz w:val="18"/>
      <w:szCs w:val="18"/>
    </w:rPr>
  </w:style>
  <w:style w:type="paragraph" w:customStyle="1" w:styleId="xl144">
    <w:name w:val="xl144"/>
    <w:basedOn w:val="Normal"/>
    <w:qFormat/>
    <w:pPr>
      <w:pBdr>
        <w:top w:val="single" w:sz="4" w:space="0" w:color="00000A"/>
      </w:pBdr>
      <w:spacing w:before="280" w:after="280"/>
    </w:pPr>
    <w:rPr>
      <w:rFonts w:ascii="Arial" w:hAnsi="Arial" w:cs="Arial"/>
      <w:color w:val="FFCC99"/>
      <w:sz w:val="18"/>
      <w:szCs w:val="18"/>
    </w:rPr>
  </w:style>
  <w:style w:type="paragraph" w:customStyle="1" w:styleId="xl145">
    <w:name w:val="xl145"/>
    <w:basedOn w:val="Normal"/>
    <w:qFormat/>
    <w:pPr>
      <w:pBdr>
        <w:top w:val="single" w:sz="4" w:space="0" w:color="00000A"/>
      </w:pBdr>
      <w:spacing w:before="280" w:after="280"/>
      <w:jc w:val="both"/>
      <w:textAlignment w:val="top"/>
    </w:pPr>
    <w:rPr>
      <w:rFonts w:ascii="Arial" w:hAnsi="Arial" w:cs="Arial"/>
      <w:sz w:val="18"/>
      <w:szCs w:val="18"/>
    </w:rPr>
  </w:style>
  <w:style w:type="paragraph" w:customStyle="1" w:styleId="xl146">
    <w:name w:val="xl146"/>
    <w:basedOn w:val="Normal"/>
    <w:qFormat/>
    <w:pPr>
      <w:pBdr>
        <w:top w:val="single" w:sz="4" w:space="0" w:color="00000A"/>
      </w:pBdr>
      <w:spacing w:before="280" w:after="280"/>
      <w:jc w:val="center"/>
    </w:pPr>
    <w:rPr>
      <w:rFonts w:ascii="Arial" w:hAnsi="Arial" w:cs="Arial"/>
      <w:color w:val="000000"/>
      <w:sz w:val="18"/>
      <w:szCs w:val="18"/>
    </w:rPr>
  </w:style>
  <w:style w:type="paragraph" w:customStyle="1" w:styleId="xl147">
    <w:name w:val="xl147"/>
    <w:basedOn w:val="Normal"/>
    <w:qFormat/>
    <w:pPr>
      <w:pBdr>
        <w:top w:val="single" w:sz="4" w:space="0" w:color="00000A"/>
      </w:pBdr>
      <w:spacing w:before="280" w:after="280"/>
    </w:pPr>
    <w:rPr>
      <w:rFonts w:ascii="Arial" w:hAnsi="Arial" w:cs="Arial"/>
      <w:color w:val="000000"/>
      <w:sz w:val="18"/>
      <w:szCs w:val="18"/>
    </w:rPr>
  </w:style>
  <w:style w:type="paragraph" w:customStyle="1" w:styleId="xl148">
    <w:name w:val="xl148"/>
    <w:basedOn w:val="Normal"/>
    <w:qFormat/>
    <w:pPr>
      <w:pBdr>
        <w:left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49">
    <w:name w:val="xl149"/>
    <w:basedOn w:val="Normal"/>
    <w:qFormat/>
    <w:pPr>
      <w:pBdr>
        <w:top w:val="single" w:sz="4" w:space="0" w:color="00000A"/>
      </w:pBdr>
      <w:spacing w:before="280" w:after="280"/>
      <w:jc w:val="both"/>
      <w:textAlignment w:val="top"/>
    </w:pPr>
    <w:rPr>
      <w:rFonts w:ascii="Arial" w:hAnsi="Arial" w:cs="Arial"/>
      <w:sz w:val="18"/>
      <w:szCs w:val="18"/>
    </w:rPr>
  </w:style>
  <w:style w:type="paragraph" w:customStyle="1" w:styleId="xl150">
    <w:name w:val="xl150"/>
    <w:basedOn w:val="Normal"/>
    <w:qFormat/>
    <w:pPr>
      <w:pBdr>
        <w:top w:val="single" w:sz="4" w:space="0" w:color="00000A"/>
      </w:pBdr>
      <w:spacing w:before="280" w:after="280"/>
      <w:jc w:val="center"/>
    </w:pPr>
    <w:rPr>
      <w:rFonts w:ascii="Arial" w:hAnsi="Arial" w:cs="Arial"/>
      <w:i/>
      <w:iCs/>
      <w:color w:val="000000"/>
      <w:sz w:val="18"/>
      <w:szCs w:val="18"/>
    </w:rPr>
  </w:style>
  <w:style w:type="paragraph" w:customStyle="1" w:styleId="xl151">
    <w:name w:val="xl151"/>
    <w:basedOn w:val="Normal"/>
    <w:qFormat/>
    <w:pPr>
      <w:pBdr>
        <w:top w:val="single" w:sz="4" w:space="0" w:color="00000A"/>
      </w:pBdr>
      <w:spacing w:before="280" w:after="280"/>
    </w:pPr>
    <w:rPr>
      <w:rFonts w:ascii="Arial" w:hAnsi="Arial" w:cs="Arial"/>
      <w:i/>
      <w:iCs/>
      <w:color w:val="000000"/>
      <w:sz w:val="18"/>
      <w:szCs w:val="18"/>
    </w:rPr>
  </w:style>
  <w:style w:type="paragraph" w:customStyle="1" w:styleId="xl152">
    <w:name w:val="xl152"/>
    <w:basedOn w:val="Normal"/>
    <w:qFormat/>
    <w:pPr>
      <w:spacing w:before="280" w:after="280"/>
    </w:pPr>
    <w:rPr>
      <w:rFonts w:ascii="Arial" w:hAnsi="Arial" w:cs="Arial"/>
      <w:color w:val="000000"/>
      <w:sz w:val="18"/>
      <w:szCs w:val="18"/>
    </w:rPr>
  </w:style>
  <w:style w:type="paragraph" w:customStyle="1" w:styleId="xl153">
    <w:name w:val="xl153"/>
    <w:basedOn w:val="Normal"/>
    <w:qFormat/>
    <w:pPr>
      <w:pBdr>
        <w:bottom w:val="single" w:sz="4" w:space="0" w:color="00000A"/>
      </w:pBdr>
      <w:spacing w:before="280" w:after="280"/>
    </w:pPr>
    <w:rPr>
      <w:rFonts w:ascii="Arial" w:hAnsi="Arial" w:cs="Arial"/>
      <w:color w:val="000000"/>
      <w:sz w:val="18"/>
      <w:szCs w:val="18"/>
    </w:rPr>
  </w:style>
  <w:style w:type="paragraph" w:customStyle="1" w:styleId="xl154">
    <w:name w:val="xl154"/>
    <w:basedOn w:val="Normal"/>
    <w:qFormat/>
    <w:pPr>
      <w:spacing w:before="280" w:after="280"/>
    </w:pPr>
    <w:rPr>
      <w:rFonts w:ascii="Arial" w:hAnsi="Arial" w:cs="Arial"/>
      <w:sz w:val="18"/>
      <w:szCs w:val="18"/>
    </w:rPr>
  </w:style>
  <w:style w:type="paragraph" w:customStyle="1" w:styleId="xl155">
    <w:name w:val="xl155"/>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sz w:val="18"/>
      <w:szCs w:val="18"/>
    </w:rPr>
  </w:style>
  <w:style w:type="paragraph" w:customStyle="1" w:styleId="xl156">
    <w:name w:val="xl156"/>
    <w:basedOn w:val="Normal"/>
    <w:qFormat/>
    <w:pPr>
      <w:pBdr>
        <w:top w:val="single" w:sz="8" w:space="0" w:color="00000A"/>
        <w:bottom w:val="single" w:sz="8" w:space="0" w:color="00000A"/>
      </w:pBdr>
      <w:shd w:val="clear" w:color="auto" w:fill="FFFF99"/>
      <w:spacing w:before="280" w:after="280"/>
      <w:jc w:val="center"/>
      <w:textAlignment w:val="top"/>
    </w:pPr>
    <w:rPr>
      <w:rFonts w:ascii="Arial" w:hAnsi="Arial" w:cs="Arial"/>
      <w:b/>
      <w:bCs/>
      <w:sz w:val="18"/>
      <w:szCs w:val="18"/>
    </w:rPr>
  </w:style>
  <w:style w:type="paragraph" w:customStyle="1" w:styleId="xl157">
    <w:name w:val="xl157"/>
    <w:basedOn w:val="Normal"/>
    <w:qFormat/>
    <w:pPr>
      <w:pBdr>
        <w:bottom w:val="single" w:sz="4" w:space="0" w:color="00000A"/>
      </w:pBdr>
      <w:spacing w:before="280" w:after="280"/>
      <w:jc w:val="both"/>
      <w:textAlignment w:val="top"/>
    </w:pPr>
    <w:rPr>
      <w:rFonts w:ascii="Arial" w:hAnsi="Arial" w:cs="Arial"/>
      <w:b/>
      <w:bCs/>
      <w:sz w:val="18"/>
      <w:szCs w:val="18"/>
    </w:rPr>
  </w:style>
  <w:style w:type="paragraph" w:customStyle="1" w:styleId="xl158">
    <w:name w:val="xl158"/>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159">
    <w:name w:val="xl159"/>
    <w:basedOn w:val="Normal"/>
    <w:qFormat/>
    <w:pPr>
      <w:pBdr>
        <w:bottom w:val="single" w:sz="4" w:space="0" w:color="00000A"/>
      </w:pBdr>
      <w:spacing w:before="280" w:after="280"/>
      <w:textAlignment w:val="center"/>
    </w:pPr>
    <w:rPr>
      <w:rFonts w:ascii="Arial" w:hAnsi="Arial" w:cs="Arial"/>
      <w:b/>
      <w:bCs/>
      <w:sz w:val="18"/>
      <w:szCs w:val="18"/>
    </w:rPr>
  </w:style>
  <w:style w:type="paragraph" w:customStyle="1" w:styleId="xl160">
    <w:name w:val="xl160"/>
    <w:basedOn w:val="Normal"/>
    <w:qFormat/>
    <w:pPr>
      <w:pBdr>
        <w:top w:val="single" w:sz="4" w:space="0" w:color="00000A"/>
      </w:pBdr>
      <w:spacing w:before="280" w:after="280"/>
      <w:jc w:val="center"/>
      <w:textAlignment w:val="center"/>
    </w:pPr>
    <w:rPr>
      <w:rFonts w:ascii="Arial" w:hAnsi="Arial" w:cs="Arial"/>
      <w:sz w:val="18"/>
      <w:szCs w:val="18"/>
    </w:rPr>
  </w:style>
  <w:style w:type="paragraph" w:customStyle="1" w:styleId="xl161">
    <w:name w:val="xl161"/>
    <w:basedOn w:val="Normal"/>
    <w:qFormat/>
    <w:pPr>
      <w:pBdr>
        <w:top w:val="single" w:sz="4" w:space="0" w:color="00000A"/>
      </w:pBdr>
      <w:spacing w:before="280" w:after="280"/>
      <w:textAlignment w:val="center"/>
    </w:pPr>
    <w:rPr>
      <w:rFonts w:ascii="Arial" w:hAnsi="Arial" w:cs="Arial"/>
      <w:sz w:val="18"/>
      <w:szCs w:val="18"/>
    </w:rPr>
  </w:style>
  <w:style w:type="paragraph" w:customStyle="1" w:styleId="xl162">
    <w:name w:val="xl162"/>
    <w:basedOn w:val="Normal"/>
    <w:qFormat/>
    <w:pPr>
      <w:pBdr>
        <w:left w:val="single" w:sz="4" w:space="0" w:color="00000A"/>
      </w:pBdr>
      <w:spacing w:before="280" w:after="280"/>
      <w:jc w:val="center"/>
    </w:pPr>
    <w:rPr>
      <w:rFonts w:ascii="Arial" w:hAnsi="Arial" w:cs="Arial"/>
      <w:sz w:val="18"/>
      <w:szCs w:val="18"/>
    </w:rPr>
  </w:style>
  <w:style w:type="paragraph" w:customStyle="1" w:styleId="xl163">
    <w:name w:val="xl163"/>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4">
    <w:name w:val="xl164"/>
    <w:basedOn w:val="Normal"/>
    <w:qFormat/>
    <w:pPr>
      <w:pBdr>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5">
    <w:name w:val="xl165"/>
    <w:basedOn w:val="Normal"/>
    <w:qFormat/>
    <w:pPr>
      <w:pBdr>
        <w:top w:val="dashed"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66">
    <w:name w:val="xl166"/>
    <w:basedOn w:val="Normal"/>
    <w:qFormat/>
    <w:pPr>
      <w:pBdr>
        <w:top w:val="dashed" w:sz="4" w:space="0" w:color="00000A"/>
        <w:bottom w:val="single" w:sz="4" w:space="0" w:color="00000A"/>
      </w:pBdr>
      <w:spacing w:before="280" w:after="280"/>
      <w:jc w:val="center"/>
    </w:pPr>
    <w:rPr>
      <w:rFonts w:ascii="Arial" w:hAnsi="Arial" w:cs="Arial"/>
      <w:sz w:val="18"/>
      <w:szCs w:val="18"/>
    </w:rPr>
  </w:style>
  <w:style w:type="paragraph" w:customStyle="1" w:styleId="xl167">
    <w:name w:val="xl167"/>
    <w:basedOn w:val="Normal"/>
    <w:qFormat/>
    <w:pPr>
      <w:pBdr>
        <w:top w:val="dashed" w:sz="4" w:space="0" w:color="00000A"/>
        <w:bottom w:val="single" w:sz="4" w:space="0" w:color="00000A"/>
      </w:pBdr>
      <w:spacing w:before="280" w:after="280"/>
    </w:pPr>
    <w:rPr>
      <w:rFonts w:ascii="Arial" w:hAnsi="Arial" w:cs="Arial"/>
      <w:sz w:val="18"/>
      <w:szCs w:val="18"/>
    </w:rPr>
  </w:style>
  <w:style w:type="paragraph" w:customStyle="1" w:styleId="xl168">
    <w:name w:val="xl168"/>
    <w:basedOn w:val="Normal"/>
    <w:qFormat/>
    <w:pPr>
      <w:pBdr>
        <w:top w:val="dashed"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9">
    <w:name w:val="xl169"/>
    <w:basedOn w:val="Normal"/>
    <w:qFormat/>
    <w:pPr>
      <w:pBdr>
        <w:top w:val="dashed" w:sz="4" w:space="0" w:color="00000A"/>
      </w:pBdr>
      <w:spacing w:before="280" w:after="280"/>
      <w:jc w:val="center"/>
    </w:pPr>
    <w:rPr>
      <w:rFonts w:ascii="Arial" w:hAnsi="Arial" w:cs="Arial"/>
      <w:sz w:val="18"/>
      <w:szCs w:val="18"/>
    </w:rPr>
  </w:style>
  <w:style w:type="paragraph" w:customStyle="1" w:styleId="xl170">
    <w:name w:val="xl170"/>
    <w:basedOn w:val="Normal"/>
    <w:qFormat/>
    <w:pPr>
      <w:pBdr>
        <w:top w:val="dashed" w:sz="4" w:space="0" w:color="00000A"/>
      </w:pBdr>
      <w:spacing w:before="280" w:after="280"/>
    </w:pPr>
    <w:rPr>
      <w:rFonts w:ascii="Arial" w:hAnsi="Arial" w:cs="Arial"/>
      <w:sz w:val="18"/>
      <w:szCs w:val="18"/>
    </w:rPr>
  </w:style>
  <w:style w:type="paragraph" w:customStyle="1" w:styleId="xl171">
    <w:name w:val="xl171"/>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72">
    <w:name w:val="xl172"/>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73">
    <w:name w:val="xl173"/>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74">
    <w:name w:val="xl174"/>
    <w:basedOn w:val="Normal"/>
    <w:qFormat/>
    <w:pPr>
      <w:pBdr>
        <w:bottom w:val="dashed" w:sz="4" w:space="0" w:color="00000A"/>
      </w:pBdr>
      <w:spacing w:before="280" w:after="280"/>
      <w:jc w:val="center"/>
    </w:pPr>
    <w:rPr>
      <w:rFonts w:ascii="Arial" w:hAnsi="Arial" w:cs="Arial"/>
      <w:sz w:val="18"/>
      <w:szCs w:val="18"/>
    </w:rPr>
  </w:style>
  <w:style w:type="paragraph" w:customStyle="1" w:styleId="xl175">
    <w:name w:val="xl175"/>
    <w:basedOn w:val="Normal"/>
    <w:qFormat/>
    <w:pPr>
      <w:pBdr>
        <w:bottom w:val="dashed" w:sz="4" w:space="0" w:color="00000A"/>
      </w:pBdr>
      <w:spacing w:before="280" w:after="280"/>
    </w:pPr>
    <w:rPr>
      <w:rFonts w:ascii="Arial" w:hAnsi="Arial" w:cs="Arial"/>
      <w:sz w:val="18"/>
      <w:szCs w:val="18"/>
    </w:rPr>
  </w:style>
  <w:style w:type="paragraph" w:customStyle="1" w:styleId="xl176">
    <w:name w:val="xl176"/>
    <w:basedOn w:val="Normal"/>
    <w:qFormat/>
    <w:pPr>
      <w:pBdr>
        <w:top w:val="single" w:sz="4" w:space="0" w:color="00000A"/>
      </w:pBdr>
      <w:spacing w:before="280" w:after="280"/>
      <w:jc w:val="both"/>
      <w:textAlignment w:val="top"/>
    </w:pPr>
    <w:rPr>
      <w:rFonts w:ascii="Arial" w:hAnsi="Arial" w:cs="Arial"/>
      <w:b/>
      <w:bCs/>
      <w:sz w:val="18"/>
      <w:szCs w:val="18"/>
    </w:rPr>
  </w:style>
  <w:style w:type="paragraph" w:customStyle="1" w:styleId="xl177">
    <w:name w:val="xl177"/>
    <w:basedOn w:val="Normal"/>
    <w:qFormat/>
    <w:pPr>
      <w:pBdr>
        <w:top w:val="single" w:sz="4" w:space="0" w:color="00000A"/>
      </w:pBdr>
      <w:spacing w:before="280" w:after="280"/>
      <w:jc w:val="center"/>
      <w:textAlignment w:val="center"/>
    </w:pPr>
    <w:rPr>
      <w:rFonts w:ascii="Arial" w:hAnsi="Arial" w:cs="Arial"/>
      <w:b/>
      <w:bCs/>
      <w:sz w:val="18"/>
      <w:szCs w:val="18"/>
    </w:rPr>
  </w:style>
  <w:style w:type="paragraph" w:customStyle="1" w:styleId="xl178">
    <w:name w:val="xl178"/>
    <w:basedOn w:val="Normal"/>
    <w:qFormat/>
    <w:pPr>
      <w:pBdr>
        <w:top w:val="single" w:sz="4" w:space="0" w:color="00000A"/>
      </w:pBdr>
      <w:spacing w:before="280" w:after="280"/>
      <w:textAlignment w:val="center"/>
    </w:pPr>
    <w:rPr>
      <w:rFonts w:ascii="Arial" w:hAnsi="Arial" w:cs="Arial"/>
      <w:b/>
      <w:bCs/>
      <w:sz w:val="18"/>
      <w:szCs w:val="18"/>
    </w:rPr>
  </w:style>
  <w:style w:type="paragraph" w:customStyle="1" w:styleId="xl179">
    <w:name w:val="xl179"/>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80">
    <w:name w:val="xl180"/>
    <w:basedOn w:val="Normal"/>
    <w:qFormat/>
    <w:pPr>
      <w:pBdr>
        <w:top w:val="single" w:sz="4"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181">
    <w:name w:val="xl181"/>
    <w:basedOn w:val="Normal"/>
    <w:qFormat/>
    <w:pPr>
      <w:pBdr>
        <w:top w:val="single" w:sz="4" w:space="0" w:color="00000A"/>
        <w:bottom w:val="single" w:sz="4" w:space="0" w:color="00000A"/>
      </w:pBdr>
      <w:spacing w:before="280" w:after="280"/>
      <w:textAlignment w:val="center"/>
    </w:pPr>
    <w:rPr>
      <w:rFonts w:ascii="Arial" w:hAnsi="Arial" w:cs="Arial"/>
      <w:b/>
      <w:bCs/>
      <w:sz w:val="18"/>
      <w:szCs w:val="18"/>
    </w:rPr>
  </w:style>
  <w:style w:type="paragraph" w:customStyle="1" w:styleId="xl182">
    <w:name w:val="xl182"/>
    <w:basedOn w:val="Normal"/>
    <w:qFormat/>
    <w:pPr>
      <w:pBdr>
        <w:top w:val="dashed" w:sz="4" w:space="0" w:color="00000A"/>
        <w:bottom w:val="dashed" w:sz="4" w:space="0" w:color="00000A"/>
      </w:pBdr>
      <w:spacing w:before="280" w:after="280"/>
      <w:jc w:val="right"/>
    </w:pPr>
    <w:rPr>
      <w:rFonts w:ascii="Arial" w:hAnsi="Arial" w:cs="Arial"/>
      <w:sz w:val="18"/>
      <w:szCs w:val="18"/>
    </w:rPr>
  </w:style>
  <w:style w:type="paragraph" w:customStyle="1" w:styleId="xl183">
    <w:name w:val="xl183"/>
    <w:basedOn w:val="Normal"/>
    <w:qFormat/>
    <w:pPr>
      <w:pBdr>
        <w:bottom w:val="single" w:sz="4" w:space="0" w:color="00000A"/>
      </w:pBdr>
      <w:spacing w:before="280" w:after="280"/>
      <w:jc w:val="right"/>
    </w:pPr>
    <w:rPr>
      <w:rFonts w:ascii="Arial" w:hAnsi="Arial" w:cs="Arial"/>
      <w:sz w:val="18"/>
      <w:szCs w:val="18"/>
    </w:rPr>
  </w:style>
  <w:style w:type="paragraph" w:customStyle="1" w:styleId="xl184">
    <w:name w:val="xl184"/>
    <w:basedOn w:val="Normal"/>
    <w:qFormat/>
    <w:pPr>
      <w:spacing w:before="280" w:after="280"/>
      <w:jc w:val="both"/>
      <w:textAlignment w:val="top"/>
    </w:pPr>
    <w:rPr>
      <w:rFonts w:ascii="Arial" w:hAnsi="Arial" w:cs="Arial"/>
      <w:sz w:val="18"/>
      <w:szCs w:val="18"/>
    </w:rPr>
  </w:style>
  <w:style w:type="paragraph" w:customStyle="1" w:styleId="xl185">
    <w:name w:val="xl185"/>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86">
    <w:name w:val="xl186"/>
    <w:basedOn w:val="Normal"/>
    <w:qFormat/>
    <w:pPr>
      <w:spacing w:before="280" w:after="280"/>
      <w:jc w:val="both"/>
      <w:textAlignment w:val="top"/>
    </w:pPr>
    <w:rPr>
      <w:rFonts w:ascii="Arial" w:hAnsi="Arial" w:cs="Arial"/>
      <w:sz w:val="18"/>
      <w:szCs w:val="18"/>
    </w:rPr>
  </w:style>
  <w:style w:type="paragraph" w:customStyle="1" w:styleId="xl187">
    <w:name w:val="xl187"/>
    <w:basedOn w:val="Normal"/>
    <w:qFormat/>
    <w:pPr>
      <w:spacing w:before="280" w:after="280"/>
    </w:pPr>
    <w:rPr>
      <w:rFonts w:ascii="Arial" w:hAnsi="Arial" w:cs="Arial"/>
      <w:sz w:val="18"/>
      <w:szCs w:val="18"/>
    </w:rPr>
  </w:style>
  <w:style w:type="paragraph" w:customStyle="1" w:styleId="xl188">
    <w:name w:val="xl188"/>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sz w:val="18"/>
      <w:szCs w:val="18"/>
    </w:rPr>
  </w:style>
  <w:style w:type="paragraph" w:customStyle="1" w:styleId="xl189">
    <w:name w:val="xl189"/>
    <w:basedOn w:val="Normal"/>
    <w:qFormat/>
    <w:pPr>
      <w:pBdr>
        <w:top w:val="single" w:sz="8" w:space="0" w:color="00000A"/>
        <w:bottom w:val="single" w:sz="8" w:space="0" w:color="00000A"/>
      </w:pBdr>
      <w:shd w:val="clear" w:color="auto" w:fill="FFFF99"/>
      <w:spacing w:before="280" w:after="280"/>
      <w:textAlignment w:val="center"/>
    </w:pPr>
    <w:rPr>
      <w:rFonts w:ascii="Arial" w:hAnsi="Arial" w:cs="Arial"/>
      <w:sz w:val="18"/>
      <w:szCs w:val="18"/>
    </w:rPr>
  </w:style>
  <w:style w:type="paragraph" w:customStyle="1" w:styleId="xl190">
    <w:name w:val="xl190"/>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sz w:val="18"/>
      <w:szCs w:val="18"/>
    </w:rPr>
  </w:style>
  <w:style w:type="paragraph" w:customStyle="1" w:styleId="xl191">
    <w:name w:val="xl191"/>
    <w:basedOn w:val="Normal"/>
    <w:qFormat/>
    <w:pPr>
      <w:pBdr>
        <w:top w:val="single" w:sz="4" w:space="0" w:color="00000A"/>
        <w:bottom w:val="single" w:sz="4" w:space="0" w:color="00000A"/>
      </w:pBdr>
      <w:shd w:val="clear" w:color="auto" w:fill="99CCFF"/>
      <w:spacing w:before="280" w:after="280"/>
      <w:textAlignment w:val="center"/>
    </w:pPr>
    <w:rPr>
      <w:rFonts w:ascii="Arial" w:hAnsi="Arial" w:cs="Arial"/>
      <w:sz w:val="18"/>
      <w:szCs w:val="18"/>
    </w:rPr>
  </w:style>
  <w:style w:type="paragraph" w:customStyle="1" w:styleId="xl192">
    <w:name w:val="xl192"/>
    <w:basedOn w:val="Normal"/>
    <w:qFormat/>
    <w:pPr>
      <w:spacing w:before="280" w:after="280"/>
      <w:jc w:val="both"/>
      <w:textAlignment w:val="top"/>
    </w:pPr>
    <w:rPr>
      <w:rFonts w:ascii="Arial" w:hAnsi="Arial" w:cs="Arial"/>
      <w:b/>
      <w:bCs/>
      <w:sz w:val="18"/>
      <w:szCs w:val="18"/>
    </w:rPr>
  </w:style>
  <w:style w:type="paragraph" w:customStyle="1" w:styleId="xl193">
    <w:name w:val="xl193"/>
    <w:basedOn w:val="Normal"/>
    <w:qFormat/>
    <w:pPr>
      <w:pBdr>
        <w:top w:val="single" w:sz="4" w:space="0" w:color="00000A"/>
        <w:bottom w:val="single" w:sz="8" w:space="0" w:color="00000A"/>
      </w:pBdr>
      <w:spacing w:before="280" w:after="280"/>
      <w:jc w:val="both"/>
      <w:textAlignment w:val="top"/>
    </w:pPr>
    <w:rPr>
      <w:rFonts w:ascii="Arial" w:hAnsi="Arial" w:cs="Arial"/>
      <w:b/>
      <w:bCs/>
      <w:sz w:val="18"/>
      <w:szCs w:val="18"/>
    </w:rPr>
  </w:style>
  <w:style w:type="paragraph" w:customStyle="1" w:styleId="xl194">
    <w:name w:val="xl194"/>
    <w:basedOn w:val="Normal"/>
    <w:qFormat/>
    <w:pPr>
      <w:pBdr>
        <w:top w:val="single" w:sz="4" w:space="0" w:color="00000A"/>
        <w:bottom w:val="single" w:sz="8" w:space="0" w:color="00000A"/>
      </w:pBdr>
      <w:spacing w:before="280" w:after="280"/>
      <w:jc w:val="center"/>
    </w:pPr>
    <w:rPr>
      <w:rFonts w:ascii="Arial" w:hAnsi="Arial" w:cs="Arial"/>
      <w:sz w:val="18"/>
      <w:szCs w:val="18"/>
    </w:rPr>
  </w:style>
  <w:style w:type="paragraph" w:customStyle="1" w:styleId="xl195">
    <w:name w:val="xl195"/>
    <w:basedOn w:val="Normal"/>
    <w:qFormat/>
    <w:pPr>
      <w:pBdr>
        <w:top w:val="single" w:sz="4" w:space="0" w:color="00000A"/>
        <w:bottom w:val="single" w:sz="8" w:space="0" w:color="00000A"/>
      </w:pBdr>
      <w:spacing w:before="280" w:after="280"/>
    </w:pPr>
    <w:rPr>
      <w:rFonts w:ascii="Arial" w:hAnsi="Arial" w:cs="Arial"/>
      <w:sz w:val="18"/>
      <w:szCs w:val="18"/>
    </w:rPr>
  </w:style>
  <w:style w:type="paragraph" w:customStyle="1" w:styleId="xl196">
    <w:name w:val="xl196"/>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b/>
      <w:bCs/>
      <w:sz w:val="18"/>
      <w:szCs w:val="18"/>
    </w:rPr>
  </w:style>
  <w:style w:type="paragraph" w:customStyle="1" w:styleId="xl197">
    <w:name w:val="xl197"/>
    <w:basedOn w:val="Normal"/>
    <w:qFormat/>
    <w:pPr>
      <w:pBdr>
        <w:top w:val="single" w:sz="8" w:space="0" w:color="00000A"/>
        <w:bottom w:val="single" w:sz="8" w:space="0" w:color="00000A"/>
      </w:pBdr>
      <w:shd w:val="clear" w:color="auto" w:fill="FFFF99"/>
      <w:spacing w:before="280" w:after="280"/>
      <w:textAlignment w:val="center"/>
    </w:pPr>
    <w:rPr>
      <w:rFonts w:ascii="Arial" w:hAnsi="Arial" w:cs="Arial"/>
      <w:b/>
      <w:bCs/>
      <w:sz w:val="18"/>
      <w:szCs w:val="18"/>
    </w:rPr>
  </w:style>
  <w:style w:type="paragraph" w:customStyle="1" w:styleId="xl198">
    <w:name w:val="xl198"/>
    <w:basedOn w:val="Normal"/>
    <w:qFormat/>
    <w:pPr>
      <w:spacing w:before="280" w:after="280"/>
      <w:jc w:val="center"/>
    </w:pPr>
    <w:rPr>
      <w:rFonts w:ascii="Arial" w:hAnsi="Arial" w:cs="Arial"/>
      <w:b/>
      <w:bCs/>
      <w:sz w:val="18"/>
      <w:szCs w:val="18"/>
    </w:rPr>
  </w:style>
  <w:style w:type="paragraph" w:customStyle="1" w:styleId="xl199">
    <w:name w:val="xl199"/>
    <w:basedOn w:val="Normal"/>
    <w:qFormat/>
    <w:pPr>
      <w:spacing w:before="280" w:after="280"/>
    </w:pPr>
    <w:rPr>
      <w:rFonts w:ascii="Arial" w:hAnsi="Arial" w:cs="Arial"/>
      <w:b/>
      <w:bCs/>
      <w:sz w:val="18"/>
      <w:szCs w:val="18"/>
    </w:rPr>
  </w:style>
  <w:style w:type="paragraph" w:customStyle="1" w:styleId="xl200">
    <w:name w:val="xl200"/>
    <w:basedOn w:val="Normal"/>
    <w:qFormat/>
    <w:pPr>
      <w:pBdr>
        <w:top w:val="single" w:sz="4" w:space="0" w:color="00000A"/>
      </w:pBdr>
      <w:spacing w:before="280" w:after="280"/>
    </w:pPr>
    <w:rPr>
      <w:rFonts w:ascii="Arial" w:hAnsi="Arial" w:cs="Arial"/>
      <w:sz w:val="18"/>
      <w:szCs w:val="18"/>
    </w:rPr>
  </w:style>
  <w:style w:type="paragraph" w:customStyle="1" w:styleId="xl201">
    <w:name w:val="xl201"/>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202">
    <w:name w:val="xl202"/>
    <w:basedOn w:val="Normal"/>
    <w:qFormat/>
    <w:pPr>
      <w:pBdr>
        <w:bottom w:val="dashed" w:sz="4" w:space="0" w:color="00000A"/>
      </w:pBdr>
      <w:spacing w:before="280" w:after="280"/>
    </w:pPr>
    <w:rPr>
      <w:rFonts w:ascii="Arial" w:hAnsi="Arial" w:cs="Arial"/>
      <w:sz w:val="18"/>
      <w:szCs w:val="18"/>
    </w:rPr>
  </w:style>
  <w:style w:type="paragraph" w:customStyle="1" w:styleId="xl203">
    <w:name w:val="xl203"/>
    <w:basedOn w:val="Normal"/>
    <w:qFormat/>
    <w:pPr>
      <w:spacing w:before="280" w:after="280"/>
    </w:pPr>
    <w:rPr>
      <w:rFonts w:ascii="Arial" w:hAnsi="Arial" w:cs="Arial"/>
      <w:sz w:val="18"/>
      <w:szCs w:val="18"/>
    </w:rPr>
  </w:style>
  <w:style w:type="paragraph" w:customStyle="1" w:styleId="xl204">
    <w:name w:val="xl204"/>
    <w:basedOn w:val="Normal"/>
    <w:qFormat/>
    <w:pPr>
      <w:pBdr>
        <w:top w:val="single" w:sz="4" w:space="0" w:color="00000A"/>
      </w:pBdr>
      <w:spacing w:before="280" w:after="280"/>
      <w:jc w:val="both"/>
    </w:pPr>
    <w:rPr>
      <w:rFonts w:ascii="Arial" w:hAnsi="Arial" w:cs="Arial"/>
      <w:sz w:val="18"/>
      <w:szCs w:val="18"/>
    </w:rPr>
  </w:style>
  <w:style w:type="paragraph" w:customStyle="1" w:styleId="xl205">
    <w:name w:val="xl205"/>
    <w:basedOn w:val="Normal"/>
    <w:qFormat/>
    <w:pPr>
      <w:pBdr>
        <w:top w:val="single" w:sz="4" w:space="0" w:color="00000A"/>
      </w:pBdr>
      <w:spacing w:before="280" w:after="280"/>
    </w:pPr>
    <w:rPr>
      <w:rFonts w:ascii="Arial" w:hAnsi="Arial" w:cs="Arial"/>
      <w:sz w:val="18"/>
      <w:szCs w:val="18"/>
    </w:rPr>
  </w:style>
  <w:style w:type="paragraph" w:customStyle="1" w:styleId="xl206">
    <w:name w:val="xl206"/>
    <w:basedOn w:val="Normal"/>
    <w:qFormat/>
    <w:pPr>
      <w:pBdr>
        <w:left w:val="single" w:sz="4" w:space="0" w:color="00000A"/>
        <w:bottom w:val="dashed" w:sz="4" w:space="0" w:color="00000A"/>
      </w:pBdr>
      <w:spacing w:before="280" w:after="280"/>
      <w:jc w:val="center"/>
    </w:pPr>
    <w:rPr>
      <w:rFonts w:ascii="Arial" w:hAnsi="Arial" w:cs="Arial"/>
      <w:sz w:val="18"/>
      <w:szCs w:val="18"/>
    </w:rPr>
  </w:style>
  <w:style w:type="paragraph" w:customStyle="1" w:styleId="xl207">
    <w:name w:val="xl207"/>
    <w:basedOn w:val="Normal"/>
    <w:qFormat/>
    <w:pPr>
      <w:pBdr>
        <w:bottom w:val="single" w:sz="4" w:space="0" w:color="00000A"/>
      </w:pBdr>
      <w:spacing w:before="280" w:after="280"/>
    </w:pPr>
    <w:rPr>
      <w:rFonts w:ascii="Arial" w:hAnsi="Arial" w:cs="Arial"/>
      <w:sz w:val="18"/>
      <w:szCs w:val="18"/>
    </w:rPr>
  </w:style>
  <w:style w:type="paragraph" w:customStyle="1" w:styleId="xl208">
    <w:name w:val="xl208"/>
    <w:basedOn w:val="Normal"/>
    <w:qFormat/>
    <w:pPr>
      <w:spacing w:before="280" w:after="280"/>
    </w:pPr>
    <w:rPr>
      <w:rFonts w:ascii="Arial" w:hAnsi="Arial" w:cs="Arial"/>
      <w:sz w:val="18"/>
      <w:szCs w:val="18"/>
    </w:rPr>
  </w:style>
  <w:style w:type="paragraph" w:customStyle="1" w:styleId="xl209">
    <w:name w:val="xl209"/>
    <w:basedOn w:val="Normal"/>
    <w:qFormat/>
    <w:pPr>
      <w:pBdr>
        <w:top w:val="dashed" w:sz="4" w:space="0" w:color="00000A"/>
        <w:bottom w:val="dashed" w:sz="4" w:space="0" w:color="00000A"/>
      </w:pBdr>
      <w:spacing w:before="280" w:after="280"/>
    </w:pPr>
    <w:rPr>
      <w:rFonts w:ascii="Arial" w:hAnsi="Arial" w:cs="Arial"/>
      <w:sz w:val="18"/>
      <w:szCs w:val="18"/>
    </w:rPr>
  </w:style>
  <w:style w:type="paragraph" w:customStyle="1" w:styleId="xl210">
    <w:name w:val="xl210"/>
    <w:basedOn w:val="Normal"/>
    <w:qFormat/>
    <w:pPr>
      <w:pBdr>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211">
    <w:name w:val="xl211"/>
    <w:basedOn w:val="Normal"/>
    <w:qFormat/>
    <w:pPr>
      <w:spacing w:before="280" w:after="280"/>
    </w:pPr>
    <w:rPr>
      <w:rFonts w:ascii="Arial" w:hAnsi="Arial" w:cs="Arial"/>
      <w:sz w:val="18"/>
      <w:szCs w:val="18"/>
    </w:rPr>
  </w:style>
  <w:style w:type="paragraph" w:customStyle="1" w:styleId="xl212">
    <w:name w:val="xl212"/>
    <w:basedOn w:val="Normal"/>
    <w:qFormat/>
    <w:pPr>
      <w:pBdr>
        <w:left w:val="single" w:sz="4" w:space="0" w:color="00000A"/>
        <w:bottom w:val="single" w:sz="4" w:space="0" w:color="00000A"/>
        <w:right w:val="single" w:sz="4" w:space="0" w:color="00000A"/>
      </w:pBdr>
      <w:spacing w:before="280" w:after="280"/>
      <w:jc w:val="both"/>
    </w:pPr>
    <w:rPr>
      <w:rFonts w:ascii="Arial" w:hAnsi="Arial" w:cs="Arial"/>
      <w:sz w:val="18"/>
      <w:szCs w:val="18"/>
    </w:rPr>
  </w:style>
  <w:style w:type="paragraph" w:customStyle="1" w:styleId="xl213">
    <w:name w:val="xl213"/>
    <w:basedOn w:val="Normal"/>
    <w:qFormat/>
    <w:pPr>
      <w:pBdr>
        <w:bottom w:val="single" w:sz="4" w:space="0" w:color="00000A"/>
      </w:pBdr>
      <w:spacing w:before="280" w:after="280"/>
    </w:pPr>
    <w:rPr>
      <w:rFonts w:ascii="Arial" w:hAnsi="Arial" w:cs="Arial"/>
      <w:sz w:val="18"/>
      <w:szCs w:val="18"/>
    </w:rPr>
  </w:style>
  <w:style w:type="paragraph" w:customStyle="1" w:styleId="xl214">
    <w:name w:val="xl214"/>
    <w:basedOn w:val="Normal"/>
    <w:qFormat/>
    <w:pPr>
      <w:spacing w:before="280" w:after="280"/>
      <w:jc w:val="both"/>
    </w:pPr>
    <w:rPr>
      <w:rFonts w:ascii="Arial" w:hAnsi="Arial" w:cs="Arial"/>
      <w:sz w:val="18"/>
      <w:szCs w:val="18"/>
    </w:rPr>
  </w:style>
  <w:style w:type="paragraph" w:customStyle="1" w:styleId="xl215">
    <w:name w:val="xl215"/>
    <w:basedOn w:val="Normal"/>
    <w:qFormat/>
    <w:pPr>
      <w:pBdr>
        <w:top w:val="single" w:sz="4" w:space="0" w:color="00000A"/>
      </w:pBdr>
      <w:spacing w:before="280" w:after="280"/>
      <w:jc w:val="right"/>
    </w:pPr>
    <w:rPr>
      <w:rFonts w:ascii="Arial" w:hAnsi="Arial" w:cs="Arial"/>
      <w:sz w:val="18"/>
      <w:szCs w:val="18"/>
    </w:rPr>
  </w:style>
  <w:style w:type="paragraph" w:customStyle="1" w:styleId="xl216">
    <w:name w:val="xl216"/>
    <w:basedOn w:val="Normal"/>
    <w:qFormat/>
    <w:pPr>
      <w:pBdr>
        <w:bottom w:val="single" w:sz="4" w:space="0" w:color="00000A"/>
      </w:pBdr>
      <w:spacing w:before="280" w:after="280"/>
      <w:jc w:val="center"/>
    </w:pPr>
    <w:rPr>
      <w:rFonts w:ascii="Arial" w:hAnsi="Arial" w:cs="Arial"/>
      <w:color w:val="000000"/>
      <w:sz w:val="18"/>
      <w:szCs w:val="18"/>
    </w:rPr>
  </w:style>
  <w:style w:type="paragraph" w:customStyle="1" w:styleId="xl217">
    <w:name w:val="xl217"/>
    <w:basedOn w:val="Normal"/>
    <w:qFormat/>
    <w:pPr>
      <w:pBdr>
        <w:bottom w:val="single" w:sz="4" w:space="0" w:color="00000A"/>
      </w:pBdr>
      <w:spacing w:before="280" w:after="280"/>
      <w:jc w:val="right"/>
    </w:pPr>
    <w:rPr>
      <w:rFonts w:ascii="Arial" w:hAnsi="Arial" w:cs="Arial"/>
      <w:sz w:val="18"/>
      <w:szCs w:val="18"/>
    </w:rPr>
  </w:style>
  <w:style w:type="paragraph" w:customStyle="1" w:styleId="xl218">
    <w:name w:val="xl218"/>
    <w:basedOn w:val="Normal"/>
    <w:qFormat/>
    <w:pPr>
      <w:spacing w:before="280" w:after="280"/>
    </w:pPr>
    <w:rPr>
      <w:rFonts w:ascii="Arial" w:hAnsi="Arial" w:cs="Arial"/>
      <w:sz w:val="18"/>
      <w:szCs w:val="18"/>
    </w:rPr>
  </w:style>
  <w:style w:type="paragraph" w:customStyle="1" w:styleId="xl219">
    <w:name w:val="xl219"/>
    <w:basedOn w:val="Normal"/>
    <w:qFormat/>
    <w:pPr>
      <w:pBdr>
        <w:top w:val="single" w:sz="4" w:space="0" w:color="00000A"/>
      </w:pBdr>
      <w:spacing w:before="280" w:after="280"/>
    </w:pPr>
    <w:rPr>
      <w:rFonts w:ascii="Arial" w:hAnsi="Arial" w:cs="Arial"/>
      <w:sz w:val="18"/>
      <w:szCs w:val="18"/>
    </w:rPr>
  </w:style>
  <w:style w:type="paragraph" w:customStyle="1" w:styleId="xl220">
    <w:name w:val="xl220"/>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221">
    <w:name w:val="xl221"/>
    <w:basedOn w:val="Normal"/>
    <w:qFormat/>
    <w:pPr>
      <w:pBdr>
        <w:bottom w:val="single" w:sz="4" w:space="0" w:color="00000A"/>
      </w:pBdr>
      <w:spacing w:before="280" w:after="280"/>
      <w:jc w:val="center"/>
    </w:pPr>
    <w:rPr>
      <w:rFonts w:ascii="Arial" w:hAnsi="Arial" w:cs="Arial"/>
      <w:color w:val="000000"/>
      <w:sz w:val="18"/>
      <w:szCs w:val="18"/>
    </w:rPr>
  </w:style>
  <w:style w:type="paragraph" w:customStyle="1" w:styleId="xl222">
    <w:name w:val="xl222"/>
    <w:basedOn w:val="Normal"/>
    <w:qFormat/>
    <w:pPr>
      <w:pBdr>
        <w:bottom w:val="single" w:sz="4" w:space="0" w:color="00000A"/>
      </w:pBdr>
      <w:spacing w:before="280" w:after="280"/>
    </w:pPr>
    <w:rPr>
      <w:rFonts w:ascii="Arial" w:hAnsi="Arial" w:cs="Arial"/>
      <w:sz w:val="18"/>
      <w:szCs w:val="18"/>
    </w:rPr>
  </w:style>
  <w:style w:type="paragraph" w:customStyle="1" w:styleId="xl223">
    <w:name w:val="xl223"/>
    <w:basedOn w:val="Normal"/>
    <w:qFormat/>
    <w:pPr>
      <w:pBdr>
        <w:top w:val="single" w:sz="8" w:space="0" w:color="00000A"/>
        <w:left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224">
    <w:name w:val="xl224"/>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sz w:val="18"/>
      <w:szCs w:val="18"/>
    </w:rPr>
  </w:style>
  <w:style w:type="paragraph" w:customStyle="1" w:styleId="xl225">
    <w:name w:val="xl225"/>
    <w:basedOn w:val="Normal"/>
    <w:qFormat/>
    <w:pPr>
      <w:pBdr>
        <w:left w:val="single" w:sz="4" w:space="0" w:color="00000A"/>
        <w:bottom w:val="single" w:sz="4" w:space="0" w:color="00000A"/>
        <w:right w:val="single" w:sz="4" w:space="0" w:color="00000A"/>
      </w:pBdr>
      <w:shd w:val="clear" w:color="auto" w:fill="99CCFF"/>
      <w:spacing w:before="280" w:after="280"/>
      <w:textAlignment w:val="center"/>
    </w:pPr>
    <w:rPr>
      <w:rFonts w:ascii="Arial" w:hAnsi="Arial" w:cs="Arial"/>
      <w:b/>
      <w:bCs/>
      <w:sz w:val="18"/>
      <w:szCs w:val="18"/>
    </w:rPr>
  </w:style>
  <w:style w:type="paragraph" w:customStyle="1" w:styleId="xl226">
    <w:name w:val="xl226"/>
    <w:basedOn w:val="Normal"/>
    <w:qFormat/>
    <w:pPr>
      <w:pBdr>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227">
    <w:name w:val="xl227"/>
    <w:basedOn w:val="Normal"/>
    <w:qFormat/>
    <w:pPr>
      <w:spacing w:before="280" w:after="280"/>
      <w:textAlignment w:val="center"/>
    </w:pPr>
    <w:rPr>
      <w:rFonts w:ascii="Arial" w:hAnsi="Arial" w:cs="Arial"/>
      <w:sz w:val="18"/>
      <w:szCs w:val="18"/>
    </w:rPr>
  </w:style>
  <w:style w:type="paragraph" w:customStyle="1" w:styleId="xl228">
    <w:name w:val="xl228"/>
    <w:basedOn w:val="Normal"/>
    <w:qFormat/>
    <w:pPr>
      <w:spacing w:before="280" w:after="280"/>
      <w:jc w:val="center"/>
      <w:textAlignment w:val="center"/>
    </w:pPr>
    <w:rPr>
      <w:rFonts w:ascii="Arial" w:hAnsi="Arial" w:cs="Arial"/>
      <w:sz w:val="18"/>
      <w:szCs w:val="18"/>
    </w:rPr>
  </w:style>
  <w:style w:type="paragraph" w:customStyle="1" w:styleId="xl229">
    <w:name w:val="xl229"/>
    <w:basedOn w:val="Normal"/>
    <w:qFormat/>
    <w:pPr>
      <w:pBdr>
        <w:top w:val="single" w:sz="4" w:space="0" w:color="00000A"/>
        <w:left w:val="single" w:sz="4" w:space="0" w:color="00000A"/>
      </w:pBdr>
      <w:spacing w:before="280" w:after="280"/>
      <w:textAlignment w:val="top"/>
    </w:pPr>
    <w:rPr>
      <w:rFonts w:ascii="Arial" w:hAnsi="Arial" w:cs="Arial"/>
      <w:b/>
      <w:bCs/>
      <w:sz w:val="18"/>
      <w:szCs w:val="18"/>
    </w:rPr>
  </w:style>
  <w:style w:type="paragraph" w:customStyle="1" w:styleId="xl230">
    <w:name w:val="xl230"/>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31">
    <w:name w:val="xl231"/>
    <w:basedOn w:val="Normal"/>
    <w:qFormat/>
    <w:pPr>
      <w:pBdr>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32">
    <w:name w:val="xl232"/>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233">
    <w:name w:val="xl233"/>
    <w:basedOn w:val="Normal"/>
    <w:qFormat/>
    <w:pPr>
      <w:pBdr>
        <w:top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34">
    <w:name w:val="xl234"/>
    <w:basedOn w:val="Normal"/>
    <w:qFormat/>
    <w:pPr>
      <w:pBdr>
        <w:top w:val="single" w:sz="4" w:space="0" w:color="00000A"/>
        <w:bottom w:val="single" w:sz="4" w:space="0" w:color="00000A"/>
      </w:pBdr>
      <w:spacing w:before="280" w:after="280"/>
      <w:jc w:val="center"/>
      <w:textAlignment w:val="top"/>
    </w:pPr>
    <w:rPr>
      <w:rFonts w:ascii="Arial" w:hAnsi="Arial" w:cs="Arial"/>
      <w:b/>
      <w:bCs/>
      <w:sz w:val="18"/>
      <w:szCs w:val="18"/>
    </w:rPr>
  </w:style>
  <w:style w:type="paragraph" w:customStyle="1" w:styleId="xl235">
    <w:name w:val="xl235"/>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36">
    <w:name w:val="xl236"/>
    <w:basedOn w:val="Normal"/>
    <w:qFormat/>
    <w:pPr>
      <w:pBdr>
        <w:top w:val="single" w:sz="4" w:space="0" w:color="00000A"/>
        <w:bottom w:val="single" w:sz="4" w:space="0" w:color="00000A"/>
      </w:pBdr>
      <w:spacing w:before="280" w:after="280"/>
      <w:jc w:val="center"/>
      <w:textAlignment w:val="top"/>
    </w:pPr>
    <w:rPr>
      <w:rFonts w:ascii="Arial" w:hAnsi="Arial" w:cs="Arial"/>
      <w:b/>
      <w:bCs/>
      <w:sz w:val="18"/>
      <w:szCs w:val="18"/>
    </w:rPr>
  </w:style>
  <w:style w:type="paragraph" w:customStyle="1" w:styleId="xl237">
    <w:name w:val="xl237"/>
    <w:basedOn w:val="Normal"/>
    <w:qFormat/>
    <w:pPr>
      <w:pBdr>
        <w:left w:val="single" w:sz="4" w:space="0" w:color="00000A"/>
      </w:pBdr>
      <w:spacing w:before="280" w:after="280"/>
      <w:textAlignment w:val="top"/>
    </w:pPr>
    <w:rPr>
      <w:rFonts w:ascii="Arial" w:hAnsi="Arial" w:cs="Arial"/>
      <w:b/>
      <w:bCs/>
      <w:sz w:val="18"/>
      <w:szCs w:val="18"/>
    </w:rPr>
  </w:style>
  <w:style w:type="paragraph" w:customStyle="1" w:styleId="xl238">
    <w:name w:val="xl238"/>
    <w:basedOn w:val="Normal"/>
    <w:qFormat/>
    <w:pPr>
      <w:spacing w:before="280" w:after="280"/>
      <w:jc w:val="center"/>
      <w:textAlignment w:val="top"/>
    </w:pPr>
    <w:rPr>
      <w:rFonts w:ascii="Arial" w:hAnsi="Arial" w:cs="Arial"/>
      <w:b/>
      <w:bCs/>
      <w:sz w:val="18"/>
      <w:szCs w:val="18"/>
    </w:rPr>
  </w:style>
  <w:style w:type="paragraph" w:customStyle="1" w:styleId="xl239">
    <w:name w:val="xl239"/>
    <w:basedOn w:val="Normal"/>
    <w:qFormat/>
    <w:pPr>
      <w:pBdr>
        <w:top w:val="dashed" w:sz="4" w:space="0" w:color="00000A"/>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40">
    <w:name w:val="xl240"/>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241">
    <w:name w:val="xl241"/>
    <w:basedOn w:val="Normal"/>
    <w:qFormat/>
    <w:pPr>
      <w:pBdr>
        <w:top w:val="single" w:sz="4" w:space="0" w:color="00000A"/>
        <w:bottom w:val="single" w:sz="4" w:space="0" w:color="00000A"/>
      </w:pBdr>
      <w:spacing w:before="280" w:after="280"/>
    </w:pPr>
    <w:rPr>
      <w:rFonts w:ascii="Arial" w:hAnsi="Arial" w:cs="Arial"/>
      <w:sz w:val="18"/>
      <w:szCs w:val="18"/>
    </w:rPr>
  </w:style>
  <w:style w:type="paragraph" w:customStyle="1" w:styleId="xl242">
    <w:name w:val="xl242"/>
    <w:basedOn w:val="Normal"/>
    <w:qFormat/>
    <w:pPr>
      <w:pBdr>
        <w:top w:val="single" w:sz="4" w:space="0" w:color="00000A"/>
        <w:bottom w:val="single" w:sz="4" w:space="0" w:color="00000A"/>
      </w:pBdr>
      <w:spacing w:before="280" w:after="280"/>
      <w:jc w:val="center"/>
    </w:pPr>
    <w:rPr>
      <w:rFonts w:ascii="Arial" w:hAnsi="Arial" w:cs="Arial"/>
      <w:b/>
      <w:bCs/>
      <w:sz w:val="18"/>
      <w:szCs w:val="18"/>
    </w:rPr>
  </w:style>
  <w:style w:type="paragraph" w:customStyle="1" w:styleId="xl243">
    <w:name w:val="xl243"/>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44">
    <w:name w:val="xl244"/>
    <w:basedOn w:val="Normal"/>
    <w:qFormat/>
    <w:pPr>
      <w:pBdr>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45">
    <w:name w:val="xl245"/>
    <w:basedOn w:val="Normal"/>
    <w:qFormat/>
    <w:pPr>
      <w:spacing w:before="280" w:after="280"/>
      <w:textAlignment w:val="top"/>
    </w:pPr>
    <w:rPr>
      <w:rFonts w:ascii="Arial" w:hAnsi="Arial" w:cs="Arial"/>
      <w:sz w:val="18"/>
      <w:szCs w:val="18"/>
    </w:rPr>
  </w:style>
  <w:style w:type="paragraph" w:customStyle="1" w:styleId="xl246">
    <w:name w:val="xl246"/>
    <w:basedOn w:val="Normal"/>
    <w:qFormat/>
    <w:pPr>
      <w:spacing w:before="280" w:after="280"/>
      <w:jc w:val="center"/>
      <w:textAlignment w:val="top"/>
    </w:pPr>
    <w:rPr>
      <w:rFonts w:ascii="Arial" w:hAnsi="Arial" w:cs="Arial"/>
      <w:sz w:val="18"/>
      <w:szCs w:val="18"/>
    </w:rPr>
  </w:style>
  <w:style w:type="paragraph" w:customStyle="1" w:styleId="xl247">
    <w:name w:val="xl247"/>
    <w:basedOn w:val="Normal"/>
    <w:qFormat/>
    <w:pPr>
      <w:pBdr>
        <w:bottom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248">
    <w:name w:val="xl248"/>
    <w:basedOn w:val="Normal"/>
    <w:qFormat/>
    <w:pPr>
      <w:pBdr>
        <w:top w:val="single" w:sz="4" w:space="0" w:color="00000A"/>
        <w:bottom w:val="single" w:sz="4" w:space="0" w:color="00000A"/>
      </w:pBdr>
      <w:spacing w:before="280" w:after="280"/>
      <w:jc w:val="center"/>
      <w:textAlignment w:val="top"/>
    </w:pPr>
    <w:rPr>
      <w:rFonts w:ascii="Arial" w:hAnsi="Arial" w:cs="Arial"/>
      <w:sz w:val="18"/>
      <w:szCs w:val="18"/>
    </w:rPr>
  </w:style>
  <w:style w:type="paragraph" w:customStyle="1" w:styleId="xl249">
    <w:name w:val="xl249"/>
    <w:basedOn w:val="Normal"/>
    <w:qFormat/>
    <w:pPr>
      <w:pBdr>
        <w:bottom w:val="single" w:sz="4" w:space="0" w:color="00000A"/>
        <w:right w:val="single" w:sz="4" w:space="0" w:color="00000A"/>
      </w:pBdr>
      <w:spacing w:before="280" w:after="280"/>
      <w:jc w:val="center"/>
      <w:textAlignment w:val="top"/>
    </w:pPr>
    <w:rPr>
      <w:rFonts w:ascii="Arial" w:hAnsi="Arial" w:cs="Arial"/>
      <w:color w:val="FF0000"/>
      <w:sz w:val="18"/>
      <w:szCs w:val="18"/>
    </w:rPr>
  </w:style>
  <w:style w:type="paragraph" w:customStyle="1" w:styleId="xl250">
    <w:name w:val="xl250"/>
    <w:basedOn w:val="Normal"/>
    <w:qFormat/>
    <w:pPr>
      <w:spacing w:before="280" w:after="280"/>
      <w:textAlignment w:val="top"/>
    </w:pPr>
    <w:rPr>
      <w:rFonts w:ascii="Arial" w:hAnsi="Arial" w:cs="Arial"/>
      <w:b/>
      <w:bCs/>
      <w:sz w:val="18"/>
      <w:szCs w:val="18"/>
    </w:rPr>
  </w:style>
  <w:style w:type="paragraph" w:customStyle="1" w:styleId="xl251">
    <w:name w:val="xl251"/>
    <w:basedOn w:val="Normal"/>
    <w:qFormat/>
    <w:pPr>
      <w:spacing w:before="280" w:after="280"/>
      <w:jc w:val="center"/>
      <w:textAlignment w:val="top"/>
    </w:pPr>
    <w:rPr>
      <w:rFonts w:ascii="Arial" w:hAnsi="Arial" w:cs="Arial"/>
      <w:color w:val="FF0000"/>
      <w:sz w:val="18"/>
      <w:szCs w:val="18"/>
    </w:rPr>
  </w:style>
  <w:style w:type="paragraph" w:customStyle="1" w:styleId="xl252">
    <w:name w:val="xl252"/>
    <w:basedOn w:val="Normal"/>
    <w:qFormat/>
    <w:pPr>
      <w:pBdr>
        <w:top w:val="single" w:sz="4" w:space="0" w:color="00000A"/>
        <w:right w:val="single" w:sz="4" w:space="0" w:color="00000A"/>
      </w:pBdr>
      <w:spacing w:before="280" w:after="280"/>
      <w:jc w:val="center"/>
      <w:textAlignment w:val="top"/>
    </w:pPr>
    <w:rPr>
      <w:rFonts w:ascii="Arial" w:hAnsi="Arial" w:cs="Arial"/>
      <w:color w:val="993300"/>
      <w:sz w:val="18"/>
      <w:szCs w:val="18"/>
    </w:rPr>
  </w:style>
  <w:style w:type="paragraph" w:customStyle="1" w:styleId="xl253">
    <w:name w:val="xl253"/>
    <w:basedOn w:val="Normal"/>
    <w:qFormat/>
    <w:pPr>
      <w:pBdr>
        <w:bottom w:val="single" w:sz="4" w:space="0" w:color="00000A"/>
        <w:right w:val="single" w:sz="4" w:space="0" w:color="00000A"/>
      </w:pBdr>
      <w:spacing w:before="280" w:after="280"/>
      <w:jc w:val="center"/>
      <w:textAlignment w:val="top"/>
    </w:pPr>
    <w:rPr>
      <w:rFonts w:ascii="Arial" w:hAnsi="Arial" w:cs="Arial"/>
      <w:color w:val="993300"/>
      <w:sz w:val="18"/>
      <w:szCs w:val="18"/>
    </w:rPr>
  </w:style>
  <w:style w:type="paragraph" w:customStyle="1" w:styleId="xl254">
    <w:name w:val="xl254"/>
    <w:basedOn w:val="Normal"/>
    <w:qFormat/>
    <w:pPr>
      <w:pBdr>
        <w:top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255">
    <w:name w:val="xl255"/>
    <w:basedOn w:val="Normal"/>
    <w:qFormat/>
    <w:pPr>
      <w:pBdr>
        <w:bottom w:val="single" w:sz="4" w:space="0" w:color="00000A"/>
      </w:pBdr>
      <w:spacing w:before="280" w:after="280"/>
      <w:jc w:val="center"/>
      <w:textAlignment w:val="top"/>
    </w:pPr>
    <w:rPr>
      <w:rFonts w:ascii="Arial" w:hAnsi="Arial" w:cs="Arial"/>
      <w:color w:val="FF0000"/>
      <w:sz w:val="18"/>
      <w:szCs w:val="18"/>
    </w:rPr>
  </w:style>
  <w:style w:type="paragraph" w:customStyle="1" w:styleId="xl256">
    <w:name w:val="xl256"/>
    <w:basedOn w:val="Normal"/>
    <w:qFormat/>
    <w:pPr>
      <w:pBdr>
        <w:top w:val="single" w:sz="8" w:space="0" w:color="00000A"/>
        <w:left w:val="single" w:sz="8" w:space="0" w:color="00000A"/>
        <w:bottom w:val="single" w:sz="8" w:space="0" w:color="00000A"/>
      </w:pBdr>
      <w:shd w:val="clear" w:color="auto" w:fill="FFFF99"/>
      <w:spacing w:before="280" w:after="280"/>
      <w:textAlignment w:val="top"/>
    </w:pPr>
    <w:rPr>
      <w:rFonts w:ascii="Arial" w:hAnsi="Arial" w:cs="Arial"/>
      <w:b/>
      <w:bCs/>
      <w:sz w:val="18"/>
      <w:szCs w:val="18"/>
    </w:rPr>
  </w:style>
  <w:style w:type="paragraph" w:customStyle="1" w:styleId="xl257">
    <w:name w:val="xl257"/>
    <w:basedOn w:val="Normal"/>
    <w:qFormat/>
    <w:pPr>
      <w:pBdr>
        <w:top w:val="single" w:sz="8" w:space="0" w:color="00000A"/>
        <w:bottom w:val="single" w:sz="8" w:space="0" w:color="00000A"/>
      </w:pBdr>
      <w:shd w:val="clear" w:color="auto" w:fill="FFFF99"/>
      <w:spacing w:before="280" w:after="280"/>
      <w:jc w:val="center"/>
      <w:textAlignment w:val="top"/>
    </w:pPr>
    <w:rPr>
      <w:rFonts w:ascii="Arial" w:hAnsi="Arial" w:cs="Arial"/>
      <w:b/>
      <w:bCs/>
      <w:sz w:val="18"/>
      <w:szCs w:val="18"/>
    </w:rPr>
  </w:style>
  <w:style w:type="paragraph" w:customStyle="1" w:styleId="xl258">
    <w:name w:val="xl258"/>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259">
    <w:name w:val="xl259"/>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260">
    <w:name w:val="xl260"/>
    <w:basedOn w:val="Normal"/>
    <w:qFormat/>
    <w:pPr>
      <w:pBdr>
        <w:top w:val="single" w:sz="4" w:space="0" w:color="00000A"/>
        <w:left w:val="single" w:sz="4" w:space="0" w:color="00000A"/>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261">
    <w:name w:val="xl261"/>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262">
    <w:name w:val="xl262"/>
    <w:basedOn w:val="Normal"/>
    <w:qFormat/>
    <w:pPr>
      <w:pBdr>
        <w:top w:val="single" w:sz="4" w:space="0" w:color="00000A"/>
        <w:bottom w:val="single" w:sz="4" w:space="0" w:color="00000A"/>
      </w:pBdr>
      <w:spacing w:before="280" w:after="280"/>
      <w:textAlignment w:val="center"/>
    </w:pPr>
    <w:rPr>
      <w:rFonts w:ascii="Arial" w:hAnsi="Arial" w:cs="Arial"/>
      <w:sz w:val="18"/>
      <w:szCs w:val="18"/>
    </w:rPr>
  </w:style>
  <w:style w:type="paragraph" w:customStyle="1" w:styleId="xl263">
    <w:name w:val="xl263"/>
    <w:basedOn w:val="Normal"/>
    <w:qFormat/>
    <w:pPr>
      <w:pBdr>
        <w:top w:val="single" w:sz="4" w:space="0" w:color="00000A"/>
        <w:bottom w:val="single" w:sz="4" w:space="0" w:color="00000A"/>
      </w:pBdr>
      <w:spacing w:before="280" w:after="280"/>
      <w:jc w:val="center"/>
      <w:textAlignment w:val="center"/>
    </w:pPr>
    <w:rPr>
      <w:rFonts w:ascii="Arial" w:hAnsi="Arial" w:cs="Arial"/>
      <w:sz w:val="18"/>
      <w:szCs w:val="18"/>
    </w:rPr>
  </w:style>
  <w:style w:type="paragraph" w:customStyle="1" w:styleId="xl264">
    <w:name w:val="xl264"/>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65">
    <w:name w:val="xl265"/>
    <w:basedOn w:val="Normal"/>
    <w:qFormat/>
    <w:pPr>
      <w:pBdr>
        <w:top w:val="single" w:sz="4" w:space="0" w:color="00000A"/>
      </w:pBdr>
      <w:spacing w:before="280" w:after="280"/>
      <w:textAlignment w:val="top"/>
    </w:pPr>
    <w:rPr>
      <w:rFonts w:ascii="Arial" w:hAnsi="Arial" w:cs="Arial"/>
      <w:b/>
      <w:bCs/>
      <w:sz w:val="18"/>
      <w:szCs w:val="18"/>
    </w:rPr>
  </w:style>
  <w:style w:type="paragraph" w:customStyle="1" w:styleId="xl266">
    <w:name w:val="xl266"/>
    <w:basedOn w:val="Normal"/>
    <w:qFormat/>
    <w:pPr>
      <w:pBdr>
        <w:top w:val="single" w:sz="4" w:space="0" w:color="00000A"/>
        <w:left w:val="single" w:sz="4" w:space="0" w:color="00000A"/>
      </w:pBdr>
      <w:spacing w:before="280" w:after="280"/>
      <w:textAlignment w:val="top"/>
    </w:pPr>
    <w:rPr>
      <w:rFonts w:ascii="Arial" w:hAnsi="Arial" w:cs="Arial"/>
      <w:b/>
      <w:bCs/>
      <w:sz w:val="18"/>
      <w:szCs w:val="18"/>
    </w:rPr>
  </w:style>
  <w:style w:type="paragraph" w:customStyle="1" w:styleId="xl267">
    <w:name w:val="xl267"/>
    <w:basedOn w:val="Normal"/>
    <w:qFormat/>
    <w:pPr>
      <w:spacing w:before="280" w:after="280"/>
      <w:jc w:val="center"/>
    </w:pPr>
    <w:rPr>
      <w:rFonts w:ascii="Arial" w:hAnsi="Arial" w:cs="Arial"/>
      <w:b/>
      <w:bCs/>
      <w:sz w:val="18"/>
      <w:szCs w:val="18"/>
    </w:rPr>
  </w:style>
  <w:style w:type="paragraph" w:customStyle="1" w:styleId="xl268">
    <w:name w:val="xl268"/>
    <w:basedOn w:val="Normal"/>
    <w:qFormat/>
    <w:pPr>
      <w:spacing w:before="280" w:after="280"/>
      <w:jc w:val="center"/>
      <w:textAlignment w:val="top"/>
    </w:pPr>
    <w:rPr>
      <w:rFonts w:ascii="Arial" w:hAnsi="Arial" w:cs="Arial"/>
      <w:sz w:val="18"/>
      <w:szCs w:val="18"/>
    </w:rPr>
  </w:style>
  <w:style w:type="paragraph" w:customStyle="1" w:styleId="xl269">
    <w:name w:val="xl269"/>
    <w:basedOn w:val="Normal"/>
    <w:qFormat/>
    <w:pPr>
      <w:pBdr>
        <w:top w:val="dashed" w:sz="4" w:space="0" w:color="00000A"/>
        <w:bottom w:val="dashed" w:sz="4" w:space="0" w:color="00000A"/>
      </w:pBdr>
      <w:spacing w:before="280" w:after="280"/>
      <w:jc w:val="center"/>
      <w:textAlignment w:val="top"/>
    </w:pPr>
    <w:rPr>
      <w:rFonts w:ascii="Arial" w:hAnsi="Arial" w:cs="Arial"/>
      <w:b/>
      <w:bCs/>
      <w:sz w:val="18"/>
      <w:szCs w:val="18"/>
    </w:rPr>
  </w:style>
  <w:style w:type="paragraph" w:customStyle="1" w:styleId="xl270">
    <w:name w:val="xl270"/>
    <w:basedOn w:val="Normal"/>
    <w:qFormat/>
    <w:pPr>
      <w:pBdr>
        <w:top w:val="single" w:sz="4" w:space="0" w:color="00000A"/>
      </w:pBdr>
      <w:spacing w:before="280" w:after="280"/>
      <w:textAlignment w:val="top"/>
    </w:pPr>
    <w:rPr>
      <w:rFonts w:ascii="Arial" w:hAnsi="Arial" w:cs="Arial"/>
      <w:b/>
      <w:bCs/>
      <w:sz w:val="18"/>
      <w:szCs w:val="18"/>
    </w:rPr>
  </w:style>
  <w:style w:type="paragraph" w:customStyle="1" w:styleId="xl271">
    <w:name w:val="xl271"/>
    <w:basedOn w:val="Normal"/>
    <w:qFormat/>
    <w:pPr>
      <w:pBdr>
        <w:top w:val="single" w:sz="4" w:space="0" w:color="00000A"/>
      </w:pBdr>
      <w:spacing w:before="280" w:after="280"/>
      <w:jc w:val="center"/>
      <w:textAlignment w:val="top"/>
    </w:pPr>
    <w:rPr>
      <w:rFonts w:ascii="Arial" w:hAnsi="Arial" w:cs="Arial"/>
      <w:b/>
      <w:bCs/>
      <w:sz w:val="18"/>
      <w:szCs w:val="18"/>
    </w:rPr>
  </w:style>
  <w:style w:type="paragraph" w:customStyle="1" w:styleId="xl272">
    <w:name w:val="xl272"/>
    <w:basedOn w:val="Normal"/>
    <w:qFormat/>
    <w:pPr>
      <w:pBdr>
        <w:left w:val="single" w:sz="4" w:space="0" w:color="00000A"/>
      </w:pBdr>
      <w:spacing w:before="280" w:after="280"/>
      <w:textAlignment w:val="top"/>
    </w:pPr>
    <w:rPr>
      <w:rFonts w:ascii="Arial" w:hAnsi="Arial" w:cs="Arial"/>
      <w:b/>
      <w:bCs/>
      <w:sz w:val="18"/>
      <w:szCs w:val="18"/>
    </w:rPr>
  </w:style>
  <w:style w:type="paragraph" w:customStyle="1" w:styleId="xl273">
    <w:name w:val="xl273"/>
    <w:basedOn w:val="Normal"/>
    <w:qFormat/>
    <w:pPr>
      <w:spacing w:before="280" w:after="280"/>
      <w:textAlignment w:val="top"/>
    </w:pPr>
    <w:rPr>
      <w:rFonts w:ascii="Arial" w:hAnsi="Arial" w:cs="Arial"/>
      <w:b/>
      <w:bCs/>
      <w:sz w:val="18"/>
      <w:szCs w:val="18"/>
    </w:rPr>
  </w:style>
  <w:style w:type="paragraph" w:customStyle="1" w:styleId="xl274">
    <w:name w:val="xl274"/>
    <w:basedOn w:val="Normal"/>
    <w:qFormat/>
    <w:pPr>
      <w:spacing w:before="280" w:after="280"/>
      <w:textAlignment w:val="top"/>
    </w:pPr>
    <w:rPr>
      <w:rFonts w:ascii="Arial" w:hAnsi="Arial" w:cs="Arial"/>
      <w:sz w:val="18"/>
      <w:szCs w:val="18"/>
    </w:rPr>
  </w:style>
  <w:style w:type="paragraph" w:customStyle="1" w:styleId="xl275">
    <w:name w:val="xl275"/>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276">
    <w:name w:val="xl276"/>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277">
    <w:name w:val="xl277"/>
    <w:basedOn w:val="Normal"/>
    <w:qFormat/>
    <w:pPr>
      <w:pBdr>
        <w:top w:val="single" w:sz="4" w:space="0" w:color="00000A"/>
      </w:pBdr>
      <w:spacing w:before="280" w:after="280"/>
      <w:textAlignment w:val="center"/>
    </w:pPr>
    <w:rPr>
      <w:rFonts w:ascii="Arial" w:hAnsi="Arial" w:cs="Arial"/>
      <w:sz w:val="18"/>
      <w:szCs w:val="18"/>
    </w:rPr>
  </w:style>
  <w:style w:type="paragraph" w:customStyle="1" w:styleId="xl278">
    <w:name w:val="xl278"/>
    <w:basedOn w:val="Normal"/>
    <w:qFormat/>
    <w:pPr>
      <w:pBdr>
        <w:top w:val="single" w:sz="4" w:space="0" w:color="00000A"/>
      </w:pBdr>
      <w:spacing w:before="280" w:after="280"/>
      <w:jc w:val="center"/>
      <w:textAlignment w:val="center"/>
    </w:pPr>
    <w:rPr>
      <w:rFonts w:ascii="Arial" w:hAnsi="Arial" w:cs="Arial"/>
      <w:sz w:val="18"/>
      <w:szCs w:val="18"/>
    </w:rPr>
  </w:style>
  <w:style w:type="paragraph" w:customStyle="1" w:styleId="xl279">
    <w:name w:val="xl279"/>
    <w:basedOn w:val="Normal"/>
    <w:qFormat/>
    <w:pPr>
      <w:pBdr>
        <w:right w:val="single" w:sz="4" w:space="0" w:color="00000A"/>
      </w:pBdr>
      <w:spacing w:before="280" w:after="280"/>
      <w:jc w:val="center"/>
      <w:textAlignment w:val="top"/>
    </w:pPr>
    <w:rPr>
      <w:rFonts w:ascii="Arial" w:hAnsi="Arial" w:cs="Arial"/>
      <w:sz w:val="18"/>
      <w:szCs w:val="18"/>
    </w:rPr>
  </w:style>
  <w:style w:type="paragraph" w:customStyle="1" w:styleId="xl280">
    <w:name w:val="xl280"/>
    <w:basedOn w:val="Normal"/>
    <w:qFormat/>
    <w:pPr>
      <w:pBdr>
        <w:top w:val="dashed" w:sz="4" w:space="0" w:color="00000A"/>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81">
    <w:name w:val="xl281"/>
    <w:basedOn w:val="Normal"/>
    <w:qFormat/>
    <w:pPr>
      <w:pBdr>
        <w:top w:val="dashed" w:sz="4" w:space="0" w:color="00000A"/>
        <w:bottom w:val="dashed" w:sz="4" w:space="0" w:color="00000A"/>
        <w:right w:val="single" w:sz="4" w:space="0" w:color="00000A"/>
      </w:pBdr>
      <w:spacing w:before="280" w:after="280"/>
      <w:jc w:val="center"/>
      <w:textAlignment w:val="top"/>
    </w:pPr>
    <w:rPr>
      <w:rFonts w:ascii="Arial" w:hAnsi="Arial" w:cs="Arial"/>
      <w:sz w:val="18"/>
      <w:szCs w:val="18"/>
    </w:rPr>
  </w:style>
  <w:style w:type="paragraph" w:customStyle="1" w:styleId="xl282">
    <w:name w:val="xl282"/>
    <w:basedOn w:val="Normal"/>
    <w:qFormat/>
    <w:pPr>
      <w:pBdr>
        <w:left w:val="single" w:sz="4" w:space="0" w:color="00000A"/>
      </w:pBdr>
      <w:spacing w:before="280" w:after="280"/>
      <w:textAlignment w:val="top"/>
    </w:pPr>
    <w:rPr>
      <w:rFonts w:ascii="Arial" w:hAnsi="Arial" w:cs="Arial"/>
      <w:sz w:val="18"/>
      <w:szCs w:val="18"/>
    </w:rPr>
  </w:style>
  <w:style w:type="paragraph" w:customStyle="1" w:styleId="xl283">
    <w:name w:val="xl283"/>
    <w:basedOn w:val="Normal"/>
    <w:qFormat/>
    <w:pPr>
      <w:pBdr>
        <w:top w:val="dashed" w:sz="4" w:space="0" w:color="00000A"/>
        <w:left w:val="single" w:sz="4" w:space="0" w:color="00000A"/>
        <w:bottom w:val="single" w:sz="4" w:space="0" w:color="00000A"/>
      </w:pBdr>
      <w:spacing w:before="280" w:after="280"/>
      <w:textAlignment w:val="top"/>
    </w:pPr>
    <w:rPr>
      <w:rFonts w:ascii="Arial" w:hAnsi="Arial" w:cs="Arial"/>
      <w:sz w:val="18"/>
      <w:szCs w:val="18"/>
    </w:rPr>
  </w:style>
  <w:style w:type="paragraph" w:customStyle="1" w:styleId="xl284">
    <w:name w:val="xl284"/>
    <w:basedOn w:val="Normal"/>
    <w:qFormat/>
    <w:pPr>
      <w:pBdr>
        <w:top w:val="dashed" w:sz="4" w:space="0" w:color="00000A"/>
        <w:bottom w:val="single" w:sz="4" w:space="0" w:color="00000A"/>
      </w:pBdr>
      <w:spacing w:before="280" w:after="280"/>
      <w:jc w:val="center"/>
      <w:textAlignment w:val="top"/>
    </w:pPr>
    <w:rPr>
      <w:rFonts w:ascii="Arial" w:hAnsi="Arial" w:cs="Arial"/>
      <w:sz w:val="18"/>
      <w:szCs w:val="18"/>
    </w:rPr>
  </w:style>
  <w:style w:type="paragraph" w:customStyle="1" w:styleId="xl285">
    <w:name w:val="xl285"/>
    <w:basedOn w:val="Normal"/>
    <w:qFormat/>
    <w:pPr>
      <w:spacing w:before="280" w:after="280"/>
      <w:textAlignment w:val="top"/>
    </w:pPr>
    <w:rPr>
      <w:rFonts w:ascii="Arial" w:hAnsi="Arial" w:cs="Arial"/>
      <w:sz w:val="18"/>
      <w:szCs w:val="18"/>
    </w:rPr>
  </w:style>
  <w:style w:type="paragraph" w:customStyle="1" w:styleId="xl286">
    <w:name w:val="xl286"/>
    <w:basedOn w:val="Normal"/>
    <w:qFormat/>
    <w:pPr>
      <w:spacing w:before="280" w:after="280"/>
      <w:textAlignment w:val="top"/>
    </w:pPr>
    <w:rPr>
      <w:rFonts w:ascii="Arial" w:hAnsi="Arial" w:cs="Arial"/>
      <w:b/>
      <w:bCs/>
      <w:sz w:val="18"/>
      <w:szCs w:val="18"/>
    </w:rPr>
  </w:style>
  <w:style w:type="paragraph" w:customStyle="1" w:styleId="xl287">
    <w:name w:val="xl287"/>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88">
    <w:name w:val="xl288"/>
    <w:basedOn w:val="Normal"/>
    <w:qFormat/>
    <w:pPr>
      <w:spacing w:before="280" w:after="280"/>
      <w:jc w:val="center"/>
      <w:textAlignment w:val="top"/>
    </w:pPr>
    <w:rPr>
      <w:rFonts w:ascii="Arial" w:hAnsi="Arial" w:cs="Arial"/>
      <w:sz w:val="18"/>
      <w:szCs w:val="18"/>
    </w:rPr>
  </w:style>
  <w:style w:type="paragraph" w:customStyle="1" w:styleId="xl289">
    <w:name w:val="xl289"/>
    <w:basedOn w:val="Normal"/>
    <w:qFormat/>
    <w:pPr>
      <w:pBdr>
        <w:top w:val="dashed" w:sz="4" w:space="0" w:color="00000A"/>
        <w:left w:val="single" w:sz="4" w:space="0" w:color="00000A"/>
      </w:pBdr>
      <w:spacing w:before="280" w:after="280"/>
      <w:textAlignment w:val="top"/>
    </w:pPr>
    <w:rPr>
      <w:rFonts w:ascii="Arial" w:hAnsi="Arial" w:cs="Arial"/>
      <w:sz w:val="18"/>
      <w:szCs w:val="18"/>
    </w:rPr>
  </w:style>
  <w:style w:type="paragraph" w:customStyle="1" w:styleId="xl290">
    <w:name w:val="xl290"/>
    <w:basedOn w:val="Normal"/>
    <w:qFormat/>
    <w:pPr>
      <w:pBdr>
        <w:top w:val="dashed" w:sz="4" w:space="0" w:color="00000A"/>
      </w:pBdr>
      <w:spacing w:before="280" w:after="280"/>
      <w:jc w:val="center"/>
      <w:textAlignment w:val="top"/>
    </w:pPr>
    <w:rPr>
      <w:rFonts w:ascii="Arial" w:hAnsi="Arial" w:cs="Arial"/>
      <w:sz w:val="18"/>
      <w:szCs w:val="18"/>
    </w:rPr>
  </w:style>
  <w:style w:type="paragraph" w:customStyle="1" w:styleId="xl291">
    <w:name w:val="xl291"/>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292">
    <w:name w:val="xl292"/>
    <w:basedOn w:val="Normal"/>
    <w:qFormat/>
    <w:pPr>
      <w:pBdr>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93">
    <w:name w:val="xl293"/>
    <w:basedOn w:val="Normal"/>
    <w:qFormat/>
    <w:pPr>
      <w:pBdr>
        <w:bottom w:val="dashed" w:sz="4" w:space="0" w:color="00000A"/>
      </w:pBdr>
      <w:spacing w:before="280" w:after="280"/>
      <w:jc w:val="center"/>
      <w:textAlignment w:val="top"/>
    </w:pPr>
    <w:rPr>
      <w:rFonts w:ascii="Arial" w:hAnsi="Arial" w:cs="Arial"/>
      <w:sz w:val="18"/>
      <w:szCs w:val="18"/>
    </w:rPr>
  </w:style>
  <w:style w:type="paragraph" w:customStyle="1" w:styleId="xl294">
    <w:name w:val="xl294"/>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295">
    <w:name w:val="xl295"/>
    <w:basedOn w:val="Normal"/>
    <w:qFormat/>
    <w:pPr>
      <w:pBdr>
        <w:top w:val="single" w:sz="8" w:space="0" w:color="00000A"/>
        <w:bottom w:val="single" w:sz="4" w:space="0" w:color="00000A"/>
      </w:pBdr>
      <w:spacing w:before="280" w:after="280"/>
      <w:textAlignment w:val="center"/>
    </w:pPr>
    <w:rPr>
      <w:rFonts w:ascii="Arial" w:hAnsi="Arial" w:cs="Arial"/>
      <w:b/>
      <w:bCs/>
      <w:sz w:val="18"/>
      <w:szCs w:val="18"/>
    </w:rPr>
  </w:style>
  <w:style w:type="paragraph" w:customStyle="1" w:styleId="xl296">
    <w:name w:val="xl296"/>
    <w:basedOn w:val="Normal"/>
    <w:qFormat/>
    <w:pPr>
      <w:pBdr>
        <w:top w:val="single" w:sz="4" w:space="0" w:color="00000A"/>
      </w:pBdr>
      <w:spacing w:before="280" w:after="280"/>
      <w:textAlignment w:val="center"/>
    </w:pPr>
    <w:rPr>
      <w:rFonts w:ascii="Arial" w:hAnsi="Arial" w:cs="Arial"/>
      <w:b/>
      <w:bCs/>
      <w:sz w:val="18"/>
      <w:szCs w:val="18"/>
    </w:rPr>
  </w:style>
  <w:style w:type="paragraph" w:customStyle="1" w:styleId="xl297">
    <w:name w:val="xl297"/>
    <w:basedOn w:val="Normal"/>
    <w:qFormat/>
    <w:pPr>
      <w:pBdr>
        <w:top w:val="single" w:sz="4" w:space="0" w:color="00000A"/>
      </w:pBdr>
      <w:spacing w:before="280" w:after="280"/>
      <w:jc w:val="center"/>
      <w:textAlignment w:val="center"/>
    </w:pPr>
    <w:rPr>
      <w:rFonts w:ascii="Arial" w:hAnsi="Arial" w:cs="Arial"/>
      <w:b/>
      <w:bCs/>
      <w:sz w:val="18"/>
      <w:szCs w:val="18"/>
    </w:rPr>
  </w:style>
  <w:style w:type="paragraph" w:customStyle="1" w:styleId="xl298">
    <w:name w:val="xl298"/>
    <w:basedOn w:val="Normal"/>
    <w:qFormat/>
    <w:pPr>
      <w:pBdr>
        <w:top w:val="single" w:sz="4" w:space="0" w:color="00000A"/>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99">
    <w:name w:val="xl299"/>
    <w:basedOn w:val="Normal"/>
    <w:qFormat/>
    <w:pPr>
      <w:pBdr>
        <w:top w:val="single" w:sz="4"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300">
    <w:name w:val="xl300"/>
    <w:basedOn w:val="Normal"/>
    <w:qFormat/>
    <w:pPr>
      <w:pBdr>
        <w:top w:val="single" w:sz="4" w:space="0" w:color="00000A"/>
        <w:left w:val="single" w:sz="4" w:space="0" w:color="00000A"/>
      </w:pBdr>
      <w:spacing w:before="280" w:after="280"/>
      <w:textAlignment w:val="top"/>
    </w:pPr>
    <w:rPr>
      <w:rFonts w:ascii="Arial" w:hAnsi="Arial" w:cs="Arial"/>
      <w:sz w:val="18"/>
      <w:szCs w:val="18"/>
    </w:rPr>
  </w:style>
  <w:style w:type="paragraph" w:customStyle="1" w:styleId="xl301">
    <w:name w:val="xl301"/>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302">
    <w:name w:val="xl302"/>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03">
    <w:name w:val="xl303"/>
    <w:basedOn w:val="Normal"/>
    <w:qFormat/>
    <w:pPr>
      <w:pBdr>
        <w:left w:val="single" w:sz="4" w:space="0" w:color="00000A"/>
        <w:bottom w:val="single" w:sz="4" w:space="0" w:color="00000A"/>
      </w:pBdr>
      <w:spacing w:before="280" w:after="280"/>
      <w:textAlignment w:val="center"/>
    </w:pPr>
    <w:rPr>
      <w:rFonts w:ascii="Arial" w:hAnsi="Arial" w:cs="Arial"/>
      <w:sz w:val="18"/>
      <w:szCs w:val="18"/>
    </w:rPr>
  </w:style>
  <w:style w:type="paragraph" w:customStyle="1" w:styleId="xl304">
    <w:name w:val="xl304"/>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305">
    <w:name w:val="xl305"/>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06">
    <w:name w:val="xl306"/>
    <w:basedOn w:val="Normal"/>
    <w:qFormat/>
    <w:pPr>
      <w:pBdr>
        <w:left w:val="single" w:sz="4" w:space="0" w:color="00000A"/>
        <w:bottom w:val="single" w:sz="4" w:space="0" w:color="00000A"/>
      </w:pBdr>
      <w:spacing w:before="280" w:after="280"/>
      <w:textAlignment w:val="center"/>
    </w:pPr>
    <w:rPr>
      <w:rFonts w:ascii="Arial" w:hAnsi="Arial" w:cs="Arial"/>
      <w:b/>
      <w:bCs/>
      <w:sz w:val="18"/>
      <w:szCs w:val="18"/>
    </w:rPr>
  </w:style>
  <w:style w:type="paragraph" w:customStyle="1" w:styleId="xl307">
    <w:name w:val="xl307"/>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308">
    <w:name w:val="xl308"/>
    <w:basedOn w:val="Normal"/>
    <w:qFormat/>
    <w:pPr>
      <w:pBdr>
        <w:left w:val="single" w:sz="4" w:space="0" w:color="00000A"/>
      </w:pBdr>
      <w:spacing w:before="280" w:after="280"/>
      <w:textAlignment w:val="top"/>
    </w:pPr>
    <w:rPr>
      <w:rFonts w:ascii="Arial" w:hAnsi="Arial" w:cs="Arial"/>
      <w:sz w:val="18"/>
      <w:szCs w:val="18"/>
    </w:rPr>
  </w:style>
  <w:style w:type="paragraph" w:customStyle="1" w:styleId="xl309">
    <w:name w:val="xl309"/>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10">
    <w:name w:val="xl310"/>
    <w:basedOn w:val="Normal"/>
    <w:qFormat/>
    <w:pPr>
      <w:pBdr>
        <w:left w:val="single" w:sz="4" w:space="0" w:color="00000A"/>
        <w:bottom w:val="single" w:sz="4" w:space="0" w:color="00000A"/>
      </w:pBdr>
      <w:spacing w:before="280" w:after="280"/>
      <w:textAlignment w:val="top"/>
    </w:pPr>
    <w:rPr>
      <w:rFonts w:ascii="Arial" w:hAnsi="Arial" w:cs="Arial"/>
      <w:sz w:val="18"/>
      <w:szCs w:val="18"/>
    </w:rPr>
  </w:style>
  <w:style w:type="paragraph" w:customStyle="1" w:styleId="xl311">
    <w:name w:val="xl311"/>
    <w:basedOn w:val="Normal"/>
    <w:qFormat/>
    <w:pPr>
      <w:spacing w:before="280" w:after="280"/>
      <w:jc w:val="center"/>
      <w:textAlignment w:val="top"/>
    </w:pPr>
    <w:rPr>
      <w:rFonts w:ascii="Arial" w:hAnsi="Arial" w:cs="Arial"/>
      <w:sz w:val="18"/>
      <w:szCs w:val="18"/>
    </w:rPr>
  </w:style>
  <w:style w:type="paragraph" w:customStyle="1" w:styleId="xl312">
    <w:name w:val="xl312"/>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Arial" w:hAnsi="Arial" w:cs="Arial"/>
      <w:sz w:val="18"/>
      <w:szCs w:val="18"/>
    </w:rPr>
  </w:style>
  <w:style w:type="paragraph" w:customStyle="1" w:styleId="xl313">
    <w:name w:val="xl313"/>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sz w:val="18"/>
      <w:szCs w:val="18"/>
    </w:rPr>
  </w:style>
  <w:style w:type="paragraph" w:customStyle="1" w:styleId="xl314">
    <w:name w:val="xl314"/>
    <w:basedOn w:val="Normal"/>
    <w:qFormat/>
    <w:pPr>
      <w:pBdr>
        <w:top w:val="single" w:sz="4" w:space="0" w:color="00000A"/>
        <w:left w:val="single" w:sz="4" w:space="0" w:color="00000A"/>
        <w:bottom w:val="single" w:sz="4" w:space="0" w:color="00000A"/>
      </w:pBdr>
      <w:shd w:val="clear" w:color="auto" w:fill="99CCFF"/>
      <w:spacing w:before="280" w:after="280"/>
      <w:textAlignment w:val="center"/>
    </w:pPr>
    <w:rPr>
      <w:rFonts w:ascii="Arial" w:hAnsi="Arial" w:cs="Arial"/>
      <w:sz w:val="18"/>
      <w:szCs w:val="18"/>
    </w:rPr>
  </w:style>
  <w:style w:type="paragraph" w:customStyle="1" w:styleId="xl315">
    <w:name w:val="xl315"/>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sz w:val="18"/>
      <w:szCs w:val="18"/>
    </w:rPr>
  </w:style>
  <w:style w:type="paragraph" w:customStyle="1" w:styleId="xl316">
    <w:name w:val="xl316"/>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317">
    <w:name w:val="xl317"/>
    <w:basedOn w:val="Normal"/>
    <w:qFormat/>
    <w:pPr>
      <w:pBdr>
        <w:top w:val="single" w:sz="4" w:space="0" w:color="00000A"/>
        <w:bottom w:val="single" w:sz="8" w:space="0" w:color="00000A"/>
      </w:pBdr>
      <w:spacing w:before="280" w:after="280"/>
      <w:textAlignment w:val="top"/>
    </w:pPr>
    <w:rPr>
      <w:rFonts w:ascii="Arial" w:hAnsi="Arial" w:cs="Arial"/>
      <w:b/>
      <w:bCs/>
      <w:sz w:val="18"/>
      <w:szCs w:val="18"/>
    </w:rPr>
  </w:style>
  <w:style w:type="paragraph" w:customStyle="1" w:styleId="xl318">
    <w:name w:val="xl318"/>
    <w:basedOn w:val="Normal"/>
    <w:qFormat/>
    <w:pPr>
      <w:pBdr>
        <w:top w:val="single" w:sz="4" w:space="0" w:color="00000A"/>
        <w:bottom w:val="single" w:sz="8" w:space="0" w:color="00000A"/>
      </w:pBdr>
      <w:spacing w:before="280" w:after="280"/>
      <w:jc w:val="center"/>
      <w:textAlignment w:val="top"/>
    </w:pPr>
    <w:rPr>
      <w:rFonts w:ascii="Arial" w:hAnsi="Arial" w:cs="Arial"/>
      <w:b/>
      <w:bCs/>
      <w:sz w:val="18"/>
      <w:szCs w:val="18"/>
    </w:rPr>
  </w:style>
  <w:style w:type="paragraph" w:customStyle="1" w:styleId="xl319">
    <w:name w:val="xl319"/>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Arial" w:hAnsi="Arial" w:cs="Arial"/>
      <w:b/>
      <w:bCs/>
      <w:sz w:val="18"/>
      <w:szCs w:val="18"/>
    </w:rPr>
  </w:style>
  <w:style w:type="paragraph" w:customStyle="1" w:styleId="xl320">
    <w:name w:val="xl320"/>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b/>
      <w:bCs/>
      <w:sz w:val="18"/>
      <w:szCs w:val="18"/>
    </w:rPr>
  </w:style>
  <w:style w:type="paragraph" w:customStyle="1" w:styleId="xl321">
    <w:name w:val="xl321"/>
    <w:basedOn w:val="Normal"/>
    <w:qFormat/>
    <w:pPr>
      <w:pBdr>
        <w:top w:val="single" w:sz="8" w:space="0" w:color="00000A"/>
        <w:left w:val="single" w:sz="8" w:space="0" w:color="00000A"/>
      </w:pBdr>
      <w:spacing w:before="280" w:after="280"/>
      <w:textAlignment w:val="center"/>
    </w:pPr>
    <w:rPr>
      <w:rFonts w:ascii="Arial" w:hAnsi="Arial" w:cs="Arial"/>
      <w:b/>
      <w:bCs/>
      <w:sz w:val="18"/>
      <w:szCs w:val="18"/>
    </w:rPr>
  </w:style>
  <w:style w:type="paragraph" w:customStyle="1" w:styleId="xl322">
    <w:name w:val="xl322"/>
    <w:basedOn w:val="Normal"/>
    <w:qFormat/>
    <w:pPr>
      <w:spacing w:before="280" w:after="280"/>
      <w:jc w:val="center"/>
      <w:textAlignment w:val="top"/>
    </w:pPr>
    <w:rPr>
      <w:rFonts w:ascii="Arial" w:hAnsi="Arial" w:cs="Arial"/>
      <w:sz w:val="18"/>
      <w:szCs w:val="18"/>
    </w:rPr>
  </w:style>
  <w:style w:type="paragraph" w:customStyle="1" w:styleId="xl323">
    <w:name w:val="xl323"/>
    <w:basedOn w:val="Normal"/>
    <w:qFormat/>
    <w:pPr>
      <w:pBdr>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324">
    <w:name w:val="xl324"/>
    <w:basedOn w:val="Normal"/>
    <w:qFormat/>
    <w:pPr>
      <w:pBdr>
        <w:bottom w:val="dashed" w:sz="4" w:space="0" w:color="00000A"/>
      </w:pBdr>
      <w:spacing w:before="280" w:after="280"/>
      <w:jc w:val="center"/>
      <w:textAlignment w:val="top"/>
    </w:pPr>
    <w:rPr>
      <w:rFonts w:ascii="Arial" w:hAnsi="Arial" w:cs="Arial"/>
      <w:sz w:val="18"/>
      <w:szCs w:val="18"/>
    </w:rPr>
  </w:style>
  <w:style w:type="paragraph" w:customStyle="1" w:styleId="xl325">
    <w:name w:val="xl325"/>
    <w:basedOn w:val="Normal"/>
    <w:qFormat/>
    <w:pPr>
      <w:pBdr>
        <w:top w:val="single" w:sz="4" w:space="0" w:color="00000A"/>
      </w:pBdr>
      <w:spacing w:before="280" w:after="280"/>
      <w:textAlignment w:val="top"/>
    </w:pPr>
    <w:rPr>
      <w:rFonts w:ascii="Arial" w:hAnsi="Arial" w:cs="Arial"/>
      <w:sz w:val="18"/>
      <w:szCs w:val="18"/>
    </w:rPr>
  </w:style>
  <w:style w:type="paragraph" w:customStyle="1" w:styleId="xl326">
    <w:name w:val="xl326"/>
    <w:basedOn w:val="Normal"/>
    <w:qFormat/>
    <w:pPr>
      <w:pBdr>
        <w:top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327">
    <w:name w:val="xl327"/>
    <w:basedOn w:val="Normal"/>
    <w:qFormat/>
    <w:pPr>
      <w:pBdr>
        <w:left w:val="single" w:sz="4" w:space="0" w:color="00000A"/>
        <w:bottom w:val="dashed" w:sz="4" w:space="0" w:color="00000A"/>
      </w:pBdr>
      <w:spacing w:before="280" w:after="280"/>
      <w:textAlignment w:val="top"/>
    </w:pPr>
    <w:rPr>
      <w:rFonts w:ascii="Arial" w:hAnsi="Arial" w:cs="Arial"/>
      <w:b/>
      <w:bCs/>
      <w:sz w:val="18"/>
      <w:szCs w:val="18"/>
    </w:rPr>
  </w:style>
  <w:style w:type="paragraph" w:customStyle="1" w:styleId="xl328">
    <w:name w:val="xl328"/>
    <w:basedOn w:val="Normal"/>
    <w:qFormat/>
    <w:pPr>
      <w:pBdr>
        <w:bottom w:val="dashed" w:sz="4" w:space="0" w:color="00000A"/>
        <w:right w:val="single" w:sz="4" w:space="0" w:color="00000A"/>
      </w:pBdr>
      <w:spacing w:before="280" w:after="280"/>
      <w:jc w:val="center"/>
      <w:textAlignment w:val="top"/>
    </w:pPr>
    <w:rPr>
      <w:rFonts w:ascii="Arial" w:hAnsi="Arial" w:cs="Arial"/>
      <w:sz w:val="18"/>
      <w:szCs w:val="18"/>
    </w:rPr>
  </w:style>
  <w:style w:type="paragraph" w:customStyle="1" w:styleId="xl329">
    <w:name w:val="xl329"/>
    <w:basedOn w:val="Normal"/>
    <w:qFormat/>
    <w:pPr>
      <w:pBdr>
        <w:bottom w:val="single" w:sz="4" w:space="0" w:color="00000A"/>
        <w:right w:val="single" w:sz="4" w:space="0" w:color="00000A"/>
      </w:pBdr>
      <w:spacing w:before="280" w:after="280"/>
      <w:jc w:val="center"/>
      <w:textAlignment w:val="top"/>
    </w:pPr>
    <w:rPr>
      <w:rFonts w:ascii="Arial" w:hAnsi="Arial" w:cs="Arial"/>
      <w:b/>
      <w:bCs/>
      <w:sz w:val="18"/>
      <w:szCs w:val="18"/>
    </w:rPr>
  </w:style>
  <w:style w:type="paragraph" w:customStyle="1" w:styleId="xl330">
    <w:name w:val="xl330"/>
    <w:basedOn w:val="Normal"/>
    <w:qFormat/>
    <w:pPr>
      <w:spacing w:before="280" w:after="280"/>
      <w:jc w:val="center"/>
      <w:textAlignment w:val="top"/>
    </w:pPr>
    <w:rPr>
      <w:rFonts w:ascii="Arial" w:hAnsi="Arial" w:cs="Arial"/>
      <w:b/>
      <w:bCs/>
      <w:sz w:val="18"/>
      <w:szCs w:val="18"/>
    </w:rPr>
  </w:style>
  <w:style w:type="paragraph" w:customStyle="1" w:styleId="xl331">
    <w:name w:val="xl331"/>
    <w:basedOn w:val="Normal"/>
    <w:qFormat/>
    <w:pPr>
      <w:pBdr>
        <w:bottom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332">
    <w:name w:val="xl332"/>
    <w:basedOn w:val="Normal"/>
    <w:qFormat/>
    <w:pPr>
      <w:pBdr>
        <w:bottom w:val="single" w:sz="4" w:space="0" w:color="00000A"/>
      </w:pBdr>
      <w:spacing w:before="280" w:after="280"/>
      <w:jc w:val="center"/>
      <w:textAlignment w:val="top"/>
    </w:pPr>
    <w:rPr>
      <w:rFonts w:ascii="Arial" w:hAnsi="Arial" w:cs="Arial"/>
      <w:b/>
      <w:bCs/>
      <w:sz w:val="18"/>
      <w:szCs w:val="18"/>
    </w:rPr>
  </w:style>
  <w:style w:type="paragraph" w:customStyle="1" w:styleId="xl79">
    <w:name w:val="xl79"/>
    <w:basedOn w:val="Normal"/>
    <w:qFormat/>
    <w:pPr>
      <w:pBdr>
        <w:top w:val="single" w:sz="4" w:space="0" w:color="00000A"/>
        <w:bottom w:val="single" w:sz="4" w:space="0" w:color="00000A"/>
      </w:pBdr>
      <w:shd w:val="clear" w:color="auto" w:fill="99CCFF"/>
      <w:spacing w:before="280" w:after="280"/>
      <w:jc w:val="center"/>
      <w:textAlignment w:val="center"/>
    </w:pPr>
    <w:rPr>
      <w:rFonts w:ascii="Tahoma" w:hAnsi="Tahoma" w:cs="Tahoma"/>
    </w:rPr>
  </w:style>
  <w:style w:type="paragraph" w:customStyle="1" w:styleId="xl333">
    <w:name w:val="xl333"/>
    <w:basedOn w:val="Normal"/>
    <w:qFormat/>
    <w:pPr>
      <w:pBdr>
        <w:right w:val="single" w:sz="4" w:space="0" w:color="00000A"/>
      </w:pBdr>
      <w:spacing w:before="280" w:after="280"/>
    </w:pPr>
    <w:rPr>
      <w:rFonts w:ascii="Tahoma" w:hAnsi="Tahoma" w:cs="Tahoma"/>
      <w:sz w:val="22"/>
      <w:szCs w:val="22"/>
    </w:rPr>
  </w:style>
  <w:style w:type="paragraph" w:customStyle="1" w:styleId="xl334">
    <w:name w:val="xl334"/>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35">
    <w:name w:val="xl335"/>
    <w:basedOn w:val="Normal"/>
    <w:qFormat/>
    <w:pPr>
      <w:pBdr>
        <w:left w:val="single" w:sz="4" w:space="0" w:color="00000A"/>
        <w:right w:val="single" w:sz="4" w:space="0" w:color="00000A"/>
      </w:pBdr>
      <w:spacing w:before="280" w:after="280"/>
      <w:jc w:val="both"/>
      <w:textAlignment w:val="top"/>
    </w:pPr>
    <w:rPr>
      <w:rFonts w:ascii="Arial" w:hAnsi="Arial" w:cs="Arial"/>
    </w:rPr>
  </w:style>
  <w:style w:type="paragraph" w:customStyle="1" w:styleId="xl336">
    <w:name w:val="xl336"/>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37">
    <w:name w:val="xl337"/>
    <w:basedOn w:val="Normal"/>
    <w:qFormat/>
    <w:pPr>
      <w:pBdr>
        <w:top w:val="single" w:sz="4" w:space="0" w:color="00000A"/>
        <w:bottom w:val="single" w:sz="4" w:space="0" w:color="00000A"/>
      </w:pBdr>
      <w:spacing w:before="280" w:after="280"/>
      <w:jc w:val="both"/>
      <w:textAlignment w:val="top"/>
    </w:pPr>
    <w:rPr>
      <w:rFonts w:ascii="Arial" w:hAnsi="Arial" w:cs="Arial"/>
    </w:rPr>
  </w:style>
  <w:style w:type="paragraph" w:customStyle="1" w:styleId="xl338">
    <w:name w:val="xl338"/>
    <w:basedOn w:val="Normal"/>
    <w:qFormat/>
    <w:pPr>
      <w:spacing w:before="280" w:after="280"/>
      <w:jc w:val="both"/>
      <w:textAlignment w:val="top"/>
    </w:pPr>
    <w:rPr>
      <w:rFonts w:ascii="Arial" w:hAnsi="Arial" w:cs="Arial"/>
    </w:rPr>
  </w:style>
  <w:style w:type="paragraph" w:customStyle="1" w:styleId="xl339">
    <w:name w:val="xl339"/>
    <w:basedOn w:val="Normal"/>
    <w:qFormat/>
    <w:pPr>
      <w:pBdr>
        <w:left w:val="single" w:sz="4" w:space="0" w:color="00000A"/>
        <w:right w:val="single" w:sz="4" w:space="0" w:color="00000A"/>
      </w:pBdr>
      <w:spacing w:before="280" w:after="280"/>
      <w:jc w:val="both"/>
      <w:textAlignment w:val="top"/>
    </w:pPr>
    <w:rPr>
      <w:rFonts w:ascii="Arial" w:hAnsi="Arial" w:cs="Arial"/>
    </w:rPr>
  </w:style>
  <w:style w:type="paragraph" w:customStyle="1" w:styleId="xl340">
    <w:name w:val="xl340"/>
    <w:basedOn w:val="Normal"/>
    <w:qFormat/>
    <w:pPr>
      <w:pBdr>
        <w:top w:val="dashed"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41">
    <w:name w:val="xl341"/>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42">
    <w:name w:val="xl342"/>
    <w:basedOn w:val="Normal"/>
    <w:qFormat/>
    <w:pPr>
      <w:spacing w:before="280" w:after="280"/>
      <w:jc w:val="both"/>
      <w:textAlignment w:val="top"/>
    </w:pPr>
    <w:rPr>
      <w:rFonts w:ascii="Arial" w:hAnsi="Arial" w:cs="Arial"/>
    </w:rPr>
  </w:style>
  <w:style w:type="paragraph" w:customStyle="1" w:styleId="xl343">
    <w:name w:val="xl343"/>
    <w:basedOn w:val="Normal"/>
    <w:qFormat/>
    <w:pPr>
      <w:spacing w:before="280" w:after="280"/>
      <w:jc w:val="both"/>
      <w:textAlignment w:val="top"/>
    </w:pPr>
    <w:rPr>
      <w:rFonts w:ascii="Arial" w:hAnsi="Arial" w:cs="Arial"/>
    </w:rPr>
  </w:style>
  <w:style w:type="paragraph" w:customStyle="1" w:styleId="xl344">
    <w:name w:val="xl344"/>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45">
    <w:name w:val="xl345"/>
    <w:basedOn w:val="Normal"/>
    <w:qFormat/>
    <w:pPr>
      <w:pBdr>
        <w:top w:val="single" w:sz="4" w:space="0" w:color="00000A"/>
        <w:bottom w:val="single" w:sz="4" w:space="0" w:color="00000A"/>
      </w:pBdr>
      <w:spacing w:before="280" w:after="280"/>
      <w:jc w:val="both"/>
    </w:pPr>
    <w:rPr>
      <w:rFonts w:ascii="Arial" w:hAnsi="Arial" w:cs="Arial"/>
    </w:rPr>
  </w:style>
  <w:style w:type="paragraph" w:customStyle="1" w:styleId="xl346">
    <w:name w:val="xl346"/>
    <w:basedOn w:val="Normal"/>
    <w:qFormat/>
    <w:pPr>
      <w:pBdr>
        <w:top w:val="single" w:sz="4" w:space="0" w:color="00000A"/>
        <w:bottom w:val="single" w:sz="4" w:space="0" w:color="00000A"/>
      </w:pBdr>
      <w:spacing w:before="280" w:after="280"/>
      <w:jc w:val="both"/>
      <w:textAlignment w:val="top"/>
    </w:pPr>
    <w:rPr>
      <w:rFonts w:ascii="Arial" w:hAnsi="Arial" w:cs="Arial"/>
      <w:b/>
      <w:bCs/>
    </w:rPr>
  </w:style>
  <w:style w:type="paragraph" w:customStyle="1" w:styleId="xl347">
    <w:name w:val="xl347"/>
    <w:basedOn w:val="Normal"/>
    <w:qFormat/>
    <w:pPr>
      <w:pBdr>
        <w:top w:val="dashed" w:sz="4" w:space="0" w:color="00000A"/>
        <w:left w:val="single" w:sz="4" w:space="0" w:color="00000A"/>
        <w:bottom w:val="dashed" w:sz="4" w:space="0" w:color="00000A"/>
        <w:right w:val="single" w:sz="4" w:space="0" w:color="00000A"/>
      </w:pBdr>
      <w:spacing w:before="280" w:after="280"/>
      <w:jc w:val="both"/>
    </w:pPr>
    <w:rPr>
      <w:rFonts w:ascii="Arial" w:hAnsi="Arial" w:cs="Arial"/>
      <w:b/>
      <w:bCs/>
    </w:rPr>
  </w:style>
  <w:style w:type="paragraph" w:customStyle="1" w:styleId="xl348">
    <w:name w:val="xl348"/>
    <w:basedOn w:val="Normal"/>
    <w:qFormat/>
    <w:pPr>
      <w:pBdr>
        <w:top w:val="single" w:sz="4" w:space="0" w:color="00000A"/>
        <w:bottom w:val="single" w:sz="4" w:space="0" w:color="00000A"/>
      </w:pBdr>
      <w:spacing w:before="280" w:after="280"/>
      <w:jc w:val="both"/>
      <w:textAlignment w:val="top"/>
    </w:pPr>
    <w:rPr>
      <w:rFonts w:ascii="Arial" w:hAnsi="Arial" w:cs="Arial"/>
    </w:rPr>
  </w:style>
  <w:style w:type="paragraph" w:customStyle="1" w:styleId="xl349">
    <w:name w:val="xl349"/>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50">
    <w:name w:val="xl350"/>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51">
    <w:name w:val="xl351"/>
    <w:basedOn w:val="Normal"/>
    <w:qFormat/>
    <w:pPr>
      <w:spacing w:before="280" w:after="280"/>
      <w:jc w:val="both"/>
      <w:textAlignment w:val="top"/>
    </w:pPr>
    <w:rPr>
      <w:rFonts w:ascii="Arial" w:hAnsi="Arial" w:cs="Arial"/>
      <w:b/>
      <w:bCs/>
    </w:rPr>
  </w:style>
  <w:style w:type="paragraph" w:customStyle="1" w:styleId="xl352">
    <w:name w:val="xl352"/>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rPr>
  </w:style>
  <w:style w:type="paragraph" w:customStyle="1" w:styleId="xl353">
    <w:name w:val="xl353"/>
    <w:basedOn w:val="Normal"/>
    <w:qFormat/>
    <w:pPr>
      <w:pBdr>
        <w:top w:val="single" w:sz="8" w:space="0" w:color="00000A"/>
        <w:bottom w:val="single" w:sz="4" w:space="0" w:color="00000A"/>
      </w:pBdr>
      <w:spacing w:before="280" w:after="280"/>
      <w:jc w:val="both"/>
      <w:textAlignment w:val="top"/>
    </w:pPr>
    <w:rPr>
      <w:rFonts w:ascii="Arial" w:hAnsi="Arial" w:cs="Arial"/>
      <w:b/>
      <w:bCs/>
    </w:rPr>
  </w:style>
  <w:style w:type="paragraph" w:customStyle="1" w:styleId="xl354">
    <w:name w:val="xl354"/>
    <w:basedOn w:val="Normal"/>
    <w:qFormat/>
    <w:pPr>
      <w:pBdr>
        <w:top w:val="single" w:sz="4" w:space="0" w:color="00000A"/>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rPr>
  </w:style>
  <w:style w:type="paragraph" w:customStyle="1" w:styleId="xl355">
    <w:name w:val="xl355"/>
    <w:basedOn w:val="Normal"/>
    <w:qFormat/>
    <w:pPr>
      <w:pBdr>
        <w:top w:val="single" w:sz="4" w:space="0" w:color="00000A"/>
      </w:pBdr>
      <w:spacing w:before="280" w:after="280"/>
      <w:jc w:val="both"/>
      <w:textAlignment w:val="top"/>
    </w:pPr>
    <w:rPr>
      <w:rFonts w:ascii="Arial" w:hAnsi="Arial" w:cs="Arial"/>
    </w:rPr>
  </w:style>
  <w:style w:type="paragraph" w:customStyle="1" w:styleId="xl356">
    <w:name w:val="xl356"/>
    <w:basedOn w:val="Normal"/>
    <w:qFormat/>
    <w:pPr>
      <w:pBdr>
        <w:top w:val="single" w:sz="4" w:space="0" w:color="00000A"/>
      </w:pBdr>
      <w:spacing w:before="280" w:after="280"/>
      <w:jc w:val="both"/>
      <w:textAlignment w:val="top"/>
    </w:pPr>
    <w:rPr>
      <w:rFonts w:ascii="Arial" w:hAnsi="Arial" w:cs="Arial"/>
    </w:rPr>
  </w:style>
  <w:style w:type="paragraph" w:customStyle="1" w:styleId="xl357">
    <w:name w:val="xl357"/>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rPr>
  </w:style>
  <w:style w:type="paragraph" w:customStyle="1" w:styleId="xl358">
    <w:name w:val="xl358"/>
    <w:basedOn w:val="Normal"/>
    <w:qFormat/>
    <w:pPr>
      <w:pBdr>
        <w:bottom w:val="single" w:sz="4" w:space="0" w:color="00000A"/>
      </w:pBdr>
      <w:spacing w:before="280" w:after="280"/>
      <w:jc w:val="both"/>
      <w:textAlignment w:val="top"/>
    </w:pPr>
    <w:rPr>
      <w:rFonts w:ascii="Arial" w:hAnsi="Arial" w:cs="Arial"/>
      <w:b/>
      <w:bCs/>
    </w:rPr>
  </w:style>
  <w:style w:type="paragraph" w:customStyle="1" w:styleId="xl359">
    <w:name w:val="xl359"/>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rPr>
  </w:style>
  <w:style w:type="paragraph" w:customStyle="1" w:styleId="xl360">
    <w:name w:val="xl360"/>
    <w:basedOn w:val="Normal"/>
    <w:qFormat/>
    <w:pPr>
      <w:pBdr>
        <w:left w:val="single" w:sz="4" w:space="0" w:color="00000A"/>
        <w:right w:val="single" w:sz="4" w:space="0" w:color="00000A"/>
      </w:pBdr>
      <w:spacing w:before="280" w:after="280"/>
      <w:jc w:val="both"/>
      <w:textAlignment w:val="top"/>
    </w:pPr>
    <w:rPr>
      <w:rFonts w:ascii="Arial" w:hAnsi="Arial" w:cs="Arial"/>
      <w:b/>
      <w:bCs/>
    </w:rPr>
  </w:style>
  <w:style w:type="paragraph" w:customStyle="1" w:styleId="xl361">
    <w:name w:val="xl361"/>
    <w:basedOn w:val="Normal"/>
    <w:qFormat/>
    <w:pPr>
      <w:pBdr>
        <w:top w:val="dashed"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62">
    <w:name w:val="xl362"/>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rPr>
  </w:style>
  <w:style w:type="paragraph" w:customStyle="1" w:styleId="xl363">
    <w:name w:val="xl363"/>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64">
    <w:name w:val="xl364"/>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65">
    <w:name w:val="xl365"/>
    <w:basedOn w:val="Normal"/>
    <w:qFormat/>
    <w:pPr>
      <w:pBdr>
        <w:top w:val="single" w:sz="4" w:space="0" w:color="00000A"/>
      </w:pBdr>
      <w:spacing w:before="280" w:after="280"/>
      <w:jc w:val="both"/>
      <w:textAlignment w:val="top"/>
    </w:pPr>
    <w:rPr>
      <w:rFonts w:ascii="Arial" w:hAnsi="Arial" w:cs="Arial"/>
      <w:b/>
      <w:bCs/>
    </w:rPr>
  </w:style>
  <w:style w:type="paragraph" w:customStyle="1" w:styleId="xl366">
    <w:name w:val="xl366"/>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b/>
      <w:bCs/>
    </w:rPr>
  </w:style>
  <w:style w:type="paragraph" w:customStyle="1" w:styleId="xl367">
    <w:name w:val="xl367"/>
    <w:basedOn w:val="Normal"/>
    <w:qFormat/>
    <w:pPr>
      <w:spacing w:before="280" w:after="280"/>
      <w:jc w:val="both"/>
      <w:textAlignment w:val="top"/>
    </w:pPr>
    <w:rPr>
      <w:rFonts w:ascii="Arial" w:hAnsi="Arial" w:cs="Arial"/>
      <w:b/>
      <w:bCs/>
    </w:rPr>
  </w:style>
  <w:style w:type="paragraph" w:customStyle="1" w:styleId="xl368">
    <w:name w:val="xl368"/>
    <w:basedOn w:val="Normal"/>
    <w:qFormat/>
    <w:pPr>
      <w:pBdr>
        <w:top w:val="single" w:sz="4" w:space="0" w:color="00000A"/>
        <w:bottom w:val="single" w:sz="8" w:space="0" w:color="00000A"/>
      </w:pBdr>
      <w:spacing w:before="280" w:after="280"/>
      <w:jc w:val="both"/>
      <w:textAlignment w:val="top"/>
    </w:pPr>
    <w:rPr>
      <w:rFonts w:ascii="Arial" w:hAnsi="Arial" w:cs="Arial"/>
      <w:b/>
      <w:bCs/>
    </w:rPr>
  </w:style>
  <w:style w:type="paragraph" w:customStyle="1" w:styleId="xl369">
    <w:name w:val="xl369"/>
    <w:basedOn w:val="Normal"/>
    <w:qFormat/>
    <w:pPr>
      <w:pBdr>
        <w:bottom w:val="single" w:sz="4" w:space="0" w:color="00000A"/>
      </w:pBdr>
      <w:spacing w:before="280" w:after="280"/>
      <w:jc w:val="both"/>
      <w:textAlignment w:val="top"/>
    </w:pPr>
    <w:rPr>
      <w:rFonts w:ascii="Arial" w:hAnsi="Arial" w:cs="Arial"/>
    </w:rPr>
  </w:style>
  <w:style w:type="paragraph" w:customStyle="1" w:styleId="xl370">
    <w:name w:val="xl370"/>
    <w:basedOn w:val="Normal"/>
    <w:qFormat/>
    <w:pPr>
      <w:pBdr>
        <w:top w:val="single" w:sz="8" w:space="0" w:color="00000A"/>
        <w:left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1">
    <w:name w:val="xl371"/>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rPr>
  </w:style>
  <w:style w:type="paragraph" w:customStyle="1" w:styleId="xl372">
    <w:name w:val="xl372"/>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b/>
      <w:bCs/>
      <w:sz w:val="22"/>
      <w:szCs w:val="22"/>
    </w:rPr>
  </w:style>
  <w:style w:type="paragraph" w:customStyle="1" w:styleId="xl373">
    <w:name w:val="xl373"/>
    <w:basedOn w:val="Normal"/>
    <w:qFormat/>
    <w:pPr>
      <w:pBdr>
        <w:top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4">
    <w:name w:val="xl374"/>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5">
    <w:name w:val="xl375"/>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rPr>
  </w:style>
  <w:style w:type="paragraph" w:customStyle="1" w:styleId="xl376">
    <w:name w:val="xl376"/>
    <w:basedOn w:val="Normal"/>
    <w:qFormat/>
    <w:pPr>
      <w:pBdr>
        <w:top w:val="single" w:sz="8" w:space="0" w:color="00000A"/>
        <w:left w:val="single" w:sz="8" w:space="0" w:color="00000A"/>
        <w:bottom w:val="single" w:sz="8" w:space="0" w:color="00000A"/>
        <w:right w:val="single" w:sz="8" w:space="0" w:color="00000A"/>
      </w:pBdr>
      <w:shd w:val="clear" w:color="auto" w:fill="C0C0C0"/>
      <w:spacing w:before="280" w:after="280"/>
      <w:jc w:val="center"/>
      <w:textAlignment w:val="center"/>
    </w:pPr>
    <w:rPr>
      <w:rFonts w:ascii="Arial" w:hAnsi="Arial" w:cs="Arial"/>
      <w:b/>
      <w:bCs/>
    </w:rPr>
  </w:style>
  <w:style w:type="paragraph" w:customStyle="1" w:styleId="xl377">
    <w:name w:val="xl377"/>
    <w:basedOn w:val="Normal"/>
    <w:qFormat/>
    <w:pPr>
      <w:pBdr>
        <w:left w:val="single" w:sz="4" w:space="0" w:color="00000A"/>
        <w:bottom w:val="single" w:sz="4" w:space="0" w:color="00000A"/>
        <w:right w:val="single" w:sz="4" w:space="0" w:color="00000A"/>
      </w:pBdr>
      <w:shd w:val="clear" w:color="auto" w:fill="99CCFF"/>
      <w:spacing w:before="280" w:after="280"/>
      <w:textAlignment w:val="center"/>
    </w:pPr>
    <w:rPr>
      <w:rFonts w:ascii="Arial" w:hAnsi="Arial" w:cs="Arial"/>
      <w:b/>
      <w:bCs/>
    </w:rPr>
  </w:style>
  <w:style w:type="paragraph" w:customStyle="1" w:styleId="xl378">
    <w:name w:val="xl378"/>
    <w:basedOn w:val="Normal"/>
    <w:qFormat/>
    <w:pPr>
      <w:pBdr>
        <w:bottom w:val="single" w:sz="4" w:space="0" w:color="00000A"/>
      </w:pBdr>
      <w:shd w:val="clear" w:color="auto" w:fill="99CCFF"/>
      <w:spacing w:before="280" w:after="280"/>
      <w:jc w:val="center"/>
      <w:textAlignment w:val="center"/>
    </w:pPr>
    <w:rPr>
      <w:rFonts w:ascii="Arial" w:hAnsi="Arial" w:cs="Arial"/>
      <w:b/>
      <w:bCs/>
    </w:rPr>
  </w:style>
  <w:style w:type="paragraph" w:customStyle="1" w:styleId="xl379">
    <w:name w:val="xl379"/>
    <w:basedOn w:val="Normal"/>
    <w:qFormat/>
    <w:pPr>
      <w:pBdr>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rPr>
  </w:style>
  <w:style w:type="paragraph" w:customStyle="1" w:styleId="xl380">
    <w:name w:val="xl380"/>
    <w:basedOn w:val="Normal"/>
    <w:qFormat/>
    <w:pPr>
      <w:pBdr>
        <w:bottom w:val="single" w:sz="4" w:space="0" w:color="00000A"/>
      </w:pBdr>
      <w:shd w:val="clear" w:color="auto" w:fill="99CCFF"/>
      <w:spacing w:before="280" w:after="280"/>
      <w:jc w:val="center"/>
      <w:textAlignment w:val="center"/>
    </w:pPr>
    <w:rPr>
      <w:rFonts w:ascii="Arial" w:hAnsi="Arial" w:cs="Arial"/>
      <w:b/>
      <w:bCs/>
    </w:rPr>
  </w:style>
  <w:style w:type="paragraph" w:customStyle="1" w:styleId="xl381">
    <w:name w:val="xl381"/>
    <w:basedOn w:val="Normal"/>
    <w:qFormat/>
    <w:pPr>
      <w:pBdr>
        <w:bottom w:val="single" w:sz="4" w:space="0" w:color="00000A"/>
      </w:pBdr>
      <w:shd w:val="clear" w:color="auto" w:fill="99CCFF"/>
      <w:spacing w:before="280" w:after="280"/>
      <w:textAlignment w:val="center"/>
    </w:pPr>
    <w:rPr>
      <w:rFonts w:ascii="Arial" w:hAnsi="Arial" w:cs="Arial"/>
      <w:b/>
      <w:bCs/>
    </w:rPr>
  </w:style>
  <w:style w:type="paragraph" w:customStyle="1" w:styleId="xl382">
    <w:name w:val="xl382"/>
    <w:basedOn w:val="Normal"/>
    <w:qFormat/>
    <w:pPr>
      <w:pBdr>
        <w:bottom w:val="single" w:sz="4" w:space="0" w:color="00000A"/>
      </w:pBdr>
      <w:shd w:val="clear" w:color="auto" w:fill="99CCFF"/>
      <w:spacing w:before="280" w:after="280"/>
      <w:textAlignment w:val="center"/>
    </w:pPr>
    <w:rPr>
      <w:rFonts w:ascii="Arial" w:hAnsi="Arial" w:cs="Arial"/>
      <w:b/>
      <w:bCs/>
    </w:rPr>
  </w:style>
  <w:style w:type="paragraph" w:customStyle="1" w:styleId="xl383">
    <w:name w:val="xl383"/>
    <w:basedOn w:val="Normal"/>
    <w:qFormat/>
    <w:pPr>
      <w:pBdr>
        <w:left w:val="single" w:sz="4" w:space="0" w:color="00000A"/>
        <w:bottom w:val="single" w:sz="4" w:space="0" w:color="00000A"/>
        <w:right w:val="single" w:sz="4" w:space="0" w:color="00000A"/>
      </w:pBdr>
      <w:shd w:val="clear" w:color="auto" w:fill="99CCFF"/>
      <w:spacing w:before="280" w:after="280"/>
      <w:jc w:val="right"/>
      <w:textAlignment w:val="center"/>
    </w:pPr>
    <w:rPr>
      <w:rFonts w:ascii="Arial" w:hAnsi="Arial" w:cs="Arial"/>
      <w:b/>
      <w:bCs/>
    </w:rPr>
  </w:style>
  <w:style w:type="paragraph" w:customStyle="1" w:styleId="xl384">
    <w:name w:val="xl384"/>
    <w:basedOn w:val="Normal"/>
    <w:qFormat/>
    <w:pPr>
      <w:spacing w:before="280" w:after="280"/>
      <w:jc w:val="both"/>
      <w:textAlignment w:val="center"/>
    </w:pPr>
    <w:rPr>
      <w:rFonts w:ascii="Arial" w:hAnsi="Arial" w:cs="Arial"/>
      <w:b/>
      <w:bCs/>
      <w:sz w:val="32"/>
      <w:szCs w:val="32"/>
    </w:rPr>
  </w:style>
  <w:style w:type="paragraph" w:customStyle="1" w:styleId="xl385">
    <w:name w:val="xl385"/>
    <w:basedOn w:val="Normal"/>
    <w:qFormat/>
    <w:pPr>
      <w:pBdr>
        <w:top w:val="single" w:sz="8" w:space="0" w:color="00000A"/>
        <w:left w:val="single" w:sz="4" w:space="0" w:color="00000A"/>
        <w:right w:val="single" w:sz="4"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6">
    <w:name w:val="xl386"/>
    <w:basedOn w:val="Normal"/>
    <w:qFormat/>
    <w:pPr>
      <w:pBdr>
        <w:top w:val="single" w:sz="8" w:space="0" w:color="00000A"/>
        <w:left w:val="single" w:sz="4"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7">
    <w:name w:val="xl387"/>
    <w:basedOn w:val="Normal"/>
    <w:qFormat/>
    <w:pPr>
      <w:pBdr>
        <w:top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8">
    <w:name w:val="xl388"/>
    <w:basedOn w:val="Normal"/>
    <w:qFormat/>
    <w:pPr>
      <w:pBdr>
        <w:top w:val="single" w:sz="8" w:space="0" w:color="00000A"/>
        <w:righ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9">
    <w:name w:val="xl389"/>
    <w:basedOn w:val="Normal"/>
    <w:qFormat/>
    <w:pPr>
      <w:pBdr>
        <w:left w:val="single" w:sz="4" w:space="0" w:color="00000A"/>
        <w:bottom w:val="single" w:sz="8" w:space="0" w:color="00000A"/>
        <w:right w:val="single" w:sz="4" w:space="0" w:color="00000A"/>
      </w:pBdr>
      <w:shd w:val="clear" w:color="auto" w:fill="CCFFFF"/>
      <w:spacing w:before="280" w:after="280"/>
      <w:jc w:val="both"/>
      <w:textAlignment w:val="center"/>
    </w:pPr>
    <w:rPr>
      <w:rFonts w:ascii="Arial" w:hAnsi="Arial" w:cs="Arial"/>
      <w:b/>
      <w:bCs/>
      <w:sz w:val="22"/>
      <w:szCs w:val="22"/>
    </w:rPr>
  </w:style>
  <w:style w:type="paragraph" w:customStyle="1" w:styleId="xl390">
    <w:name w:val="xl390"/>
    <w:basedOn w:val="Normal"/>
    <w:qFormat/>
    <w:pPr>
      <w:pBdr>
        <w:bottom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91">
    <w:name w:val="xl391"/>
    <w:basedOn w:val="Normal"/>
    <w:qFormat/>
    <w:pPr>
      <w:pBdr>
        <w:bottom w:val="single" w:sz="8" w:space="0" w:color="00000A"/>
      </w:pBdr>
      <w:shd w:val="clear" w:color="auto" w:fill="CCFFFF"/>
      <w:spacing w:before="280" w:after="280"/>
      <w:textAlignment w:val="center"/>
    </w:pPr>
    <w:rPr>
      <w:rFonts w:ascii="Arial" w:hAnsi="Arial" w:cs="Arial"/>
      <w:b/>
      <w:bCs/>
      <w:sz w:val="22"/>
      <w:szCs w:val="22"/>
    </w:rPr>
  </w:style>
  <w:style w:type="paragraph" w:customStyle="1" w:styleId="xl392">
    <w:name w:val="xl392"/>
    <w:basedOn w:val="Normal"/>
    <w:qFormat/>
    <w:pPr>
      <w:pBdr>
        <w:bottom w:val="single" w:sz="8" w:space="0" w:color="00000A"/>
      </w:pBdr>
      <w:shd w:val="clear" w:color="auto" w:fill="CCFFFF"/>
      <w:spacing w:before="280" w:after="280"/>
      <w:textAlignment w:val="center"/>
    </w:pPr>
    <w:rPr>
      <w:rFonts w:ascii="Arial" w:hAnsi="Arial" w:cs="Arial"/>
      <w:b/>
      <w:bCs/>
      <w:sz w:val="22"/>
      <w:szCs w:val="22"/>
    </w:rPr>
  </w:style>
  <w:style w:type="paragraph" w:customStyle="1" w:styleId="xl393">
    <w:name w:val="xl393"/>
    <w:basedOn w:val="Normal"/>
    <w:qFormat/>
    <w:pPr>
      <w:pBdr>
        <w:bottom w:val="single" w:sz="8" w:space="0" w:color="00000A"/>
        <w:righ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94">
    <w:name w:val="xl394"/>
    <w:basedOn w:val="Normal"/>
    <w:qFormat/>
    <w:pPr>
      <w:pBdr>
        <w:left w:val="single" w:sz="4" w:space="0" w:color="00000A"/>
        <w:right w:val="single" w:sz="4" w:space="0" w:color="00000A"/>
      </w:pBdr>
      <w:spacing w:before="280" w:after="280"/>
      <w:jc w:val="both"/>
    </w:pPr>
    <w:rPr>
      <w:rFonts w:ascii="Arial" w:hAnsi="Arial" w:cs="Arial"/>
      <w:sz w:val="22"/>
      <w:szCs w:val="22"/>
    </w:rPr>
  </w:style>
  <w:style w:type="paragraph" w:customStyle="1" w:styleId="xl395">
    <w:name w:val="xl395"/>
    <w:basedOn w:val="Normal"/>
    <w:qFormat/>
    <w:pPr>
      <w:spacing w:before="280" w:after="280"/>
      <w:jc w:val="center"/>
    </w:pPr>
    <w:rPr>
      <w:rFonts w:ascii="Arial" w:hAnsi="Arial" w:cs="Arial"/>
      <w:sz w:val="22"/>
      <w:szCs w:val="22"/>
    </w:rPr>
  </w:style>
  <w:style w:type="paragraph" w:customStyle="1" w:styleId="xl396">
    <w:name w:val="xl396"/>
    <w:basedOn w:val="Normal"/>
    <w:qFormat/>
    <w:pPr>
      <w:spacing w:before="280" w:after="280"/>
    </w:pPr>
    <w:rPr>
      <w:rFonts w:ascii="Arial" w:hAnsi="Arial" w:cs="Arial"/>
      <w:sz w:val="22"/>
      <w:szCs w:val="22"/>
    </w:rPr>
  </w:style>
  <w:style w:type="paragraph" w:customStyle="1" w:styleId="xl397">
    <w:name w:val="xl397"/>
    <w:basedOn w:val="Normal"/>
    <w:qFormat/>
    <w:pPr>
      <w:spacing w:before="280" w:after="280"/>
    </w:pPr>
    <w:rPr>
      <w:rFonts w:ascii="Arial" w:hAnsi="Arial" w:cs="Arial"/>
      <w:sz w:val="22"/>
      <w:szCs w:val="22"/>
    </w:rPr>
  </w:style>
  <w:style w:type="paragraph" w:customStyle="1" w:styleId="xl398">
    <w:name w:val="xl398"/>
    <w:basedOn w:val="Normal"/>
    <w:qFormat/>
    <w:pPr>
      <w:spacing w:before="280" w:after="280"/>
      <w:jc w:val="right"/>
    </w:pPr>
    <w:rPr>
      <w:rFonts w:ascii="Arial" w:hAnsi="Arial" w:cs="Arial"/>
      <w:sz w:val="22"/>
      <w:szCs w:val="22"/>
    </w:rPr>
  </w:style>
  <w:style w:type="paragraph" w:customStyle="1" w:styleId="xl399">
    <w:name w:val="xl399"/>
    <w:basedOn w:val="Normal"/>
    <w:qFormat/>
    <w:pPr>
      <w:pBdr>
        <w:top w:val="single" w:sz="8" w:space="0" w:color="00000A"/>
        <w:lef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400">
    <w:name w:val="xl400"/>
    <w:basedOn w:val="Normal"/>
    <w:qFormat/>
    <w:pPr>
      <w:pBdr>
        <w:left w:val="single" w:sz="8" w:space="0" w:color="00000A"/>
        <w:bottom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401">
    <w:name w:val="xl401"/>
    <w:basedOn w:val="Normal"/>
    <w:qFormat/>
    <w:pPr>
      <w:spacing w:before="280" w:after="280"/>
      <w:jc w:val="center"/>
    </w:pPr>
    <w:rPr>
      <w:rFonts w:ascii="Arial" w:hAnsi="Arial" w:cs="Arial"/>
      <w:b/>
      <w:bCs/>
      <w:sz w:val="22"/>
      <w:szCs w:val="22"/>
    </w:rPr>
  </w:style>
  <w:style w:type="paragraph" w:customStyle="1" w:styleId="xl402">
    <w:name w:val="xl402"/>
    <w:basedOn w:val="Normal"/>
    <w:qFormat/>
    <w:pPr>
      <w:pBdr>
        <w:top w:val="single" w:sz="8" w:space="0" w:color="00000A"/>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03">
    <w:name w:val="xl403"/>
    <w:basedOn w:val="Normal"/>
    <w:qFormat/>
    <w:pPr>
      <w:pBdr>
        <w:top w:val="single" w:sz="8" w:space="0" w:color="00000A"/>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04">
    <w:name w:val="xl404"/>
    <w:basedOn w:val="Normal"/>
    <w:qFormat/>
    <w:pPr>
      <w:pBdr>
        <w:top w:val="single" w:sz="8"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05">
    <w:name w:val="xl405"/>
    <w:basedOn w:val="Normal"/>
    <w:qFormat/>
    <w:pPr>
      <w:pBdr>
        <w:top w:val="single" w:sz="8" w:space="0" w:color="00000A"/>
        <w:bottom w:val="single" w:sz="4" w:space="0" w:color="00000A"/>
      </w:pBdr>
      <w:spacing w:before="280" w:after="280"/>
      <w:jc w:val="right"/>
    </w:pPr>
    <w:rPr>
      <w:rFonts w:ascii="Arial" w:hAnsi="Arial" w:cs="Arial"/>
      <w:b/>
      <w:bCs/>
      <w:sz w:val="22"/>
      <w:szCs w:val="22"/>
    </w:rPr>
  </w:style>
  <w:style w:type="paragraph" w:customStyle="1" w:styleId="xl406">
    <w:name w:val="xl406"/>
    <w:basedOn w:val="Normal"/>
    <w:qFormat/>
    <w:pPr>
      <w:pBdr>
        <w:top w:val="single" w:sz="8" w:space="0" w:color="00000A"/>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07">
    <w:name w:val="xl407"/>
    <w:basedOn w:val="Normal"/>
    <w:qFormat/>
    <w:pPr>
      <w:pBdr>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08">
    <w:name w:val="xl408"/>
    <w:basedOn w:val="Normal"/>
    <w:qFormat/>
    <w:pPr>
      <w:pBdr>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09">
    <w:name w:val="xl409"/>
    <w:basedOn w:val="Normal"/>
    <w:qFormat/>
    <w:pPr>
      <w:pBdr>
        <w:top w:val="single" w:sz="4"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10">
    <w:name w:val="xl410"/>
    <w:basedOn w:val="Normal"/>
    <w:qFormat/>
    <w:pPr>
      <w:pBdr>
        <w:top w:val="single" w:sz="4" w:space="0" w:color="00000A"/>
        <w:bottom w:val="single" w:sz="4" w:space="0" w:color="00000A"/>
      </w:pBdr>
      <w:spacing w:before="280" w:after="280"/>
      <w:jc w:val="right"/>
    </w:pPr>
    <w:rPr>
      <w:rFonts w:ascii="Arial" w:hAnsi="Arial" w:cs="Arial"/>
      <w:b/>
      <w:bCs/>
      <w:sz w:val="22"/>
      <w:szCs w:val="22"/>
    </w:rPr>
  </w:style>
  <w:style w:type="paragraph" w:customStyle="1" w:styleId="xl411">
    <w:name w:val="xl411"/>
    <w:basedOn w:val="Normal"/>
    <w:qFormat/>
    <w:pPr>
      <w:pBdr>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12">
    <w:name w:val="xl412"/>
    <w:basedOn w:val="Normal"/>
    <w:qFormat/>
    <w:pPr>
      <w:pBdr>
        <w:top w:val="single" w:sz="4" w:space="0" w:color="00000A"/>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13">
    <w:name w:val="xl413"/>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14">
    <w:name w:val="xl414"/>
    <w:basedOn w:val="Normal"/>
    <w:qFormat/>
    <w:pPr>
      <w:pBdr>
        <w:top w:val="single" w:sz="4" w:space="0" w:color="00000A"/>
        <w:left w:val="single" w:sz="8" w:space="0" w:color="00000A"/>
      </w:pBdr>
      <w:spacing w:before="280" w:after="280"/>
      <w:jc w:val="center"/>
    </w:pPr>
    <w:rPr>
      <w:rFonts w:ascii="Arial" w:hAnsi="Arial" w:cs="Arial"/>
      <w:b/>
      <w:bCs/>
      <w:sz w:val="22"/>
      <w:szCs w:val="22"/>
    </w:rPr>
  </w:style>
  <w:style w:type="paragraph" w:customStyle="1" w:styleId="xl415">
    <w:name w:val="xl415"/>
    <w:basedOn w:val="Normal"/>
    <w:qFormat/>
    <w:pPr>
      <w:pBdr>
        <w:top w:val="single" w:sz="4" w:space="0" w:color="00000A"/>
        <w:left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16">
    <w:name w:val="xl416"/>
    <w:basedOn w:val="Normal"/>
    <w:qFormat/>
    <w:pPr>
      <w:pBdr>
        <w:top w:val="single" w:sz="4" w:space="0" w:color="00000A"/>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17">
    <w:name w:val="xl417"/>
    <w:basedOn w:val="Normal"/>
    <w:qFormat/>
    <w:pPr>
      <w:pBdr>
        <w:top w:val="single" w:sz="4" w:space="0" w:color="00000A"/>
        <w:left w:val="single" w:sz="8" w:space="0" w:color="00000A"/>
        <w:bottom w:val="single" w:sz="8" w:space="0" w:color="00000A"/>
      </w:pBdr>
      <w:spacing w:before="280" w:after="280"/>
      <w:jc w:val="center"/>
    </w:pPr>
    <w:rPr>
      <w:rFonts w:ascii="Arial" w:hAnsi="Arial" w:cs="Arial"/>
      <w:b/>
      <w:bCs/>
      <w:sz w:val="22"/>
      <w:szCs w:val="22"/>
    </w:rPr>
  </w:style>
  <w:style w:type="paragraph" w:customStyle="1" w:styleId="xl418">
    <w:name w:val="xl418"/>
    <w:basedOn w:val="Normal"/>
    <w:qFormat/>
    <w:pPr>
      <w:pBdr>
        <w:right w:val="single" w:sz="8" w:space="0" w:color="00000A"/>
      </w:pBdr>
      <w:spacing w:before="280" w:after="280"/>
      <w:jc w:val="right"/>
    </w:pPr>
    <w:rPr>
      <w:rFonts w:ascii="Arial" w:hAnsi="Arial" w:cs="Arial"/>
      <w:b/>
      <w:bCs/>
      <w:sz w:val="22"/>
      <w:szCs w:val="22"/>
    </w:rPr>
  </w:style>
  <w:style w:type="paragraph" w:customStyle="1" w:styleId="xl419">
    <w:name w:val="xl419"/>
    <w:basedOn w:val="Normal"/>
    <w:qFormat/>
    <w:pPr>
      <w:spacing w:before="280" w:after="280"/>
      <w:jc w:val="center"/>
    </w:pPr>
    <w:rPr>
      <w:rFonts w:ascii="Arial" w:hAnsi="Arial" w:cs="Arial"/>
      <w:sz w:val="22"/>
      <w:szCs w:val="22"/>
    </w:rPr>
  </w:style>
  <w:style w:type="paragraph" w:customStyle="1" w:styleId="xl420">
    <w:name w:val="xl420"/>
    <w:basedOn w:val="Normal"/>
    <w:qFormat/>
    <w:pPr>
      <w:pBdr>
        <w:top w:val="single" w:sz="4" w:space="0" w:color="00000A"/>
        <w:left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1">
    <w:name w:val="xl421"/>
    <w:basedOn w:val="Normal"/>
    <w:qFormat/>
    <w:pPr>
      <w:pBdr>
        <w:top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2">
    <w:name w:val="xl422"/>
    <w:basedOn w:val="Normal"/>
    <w:qFormat/>
    <w:pPr>
      <w:pBdr>
        <w:top w:val="single" w:sz="4" w:space="0" w:color="00000A"/>
        <w:left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3">
    <w:name w:val="xl423"/>
    <w:basedOn w:val="Normal"/>
    <w:qFormat/>
    <w:pPr>
      <w:pBdr>
        <w:top w:val="single" w:sz="4"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24">
    <w:name w:val="xl424"/>
    <w:basedOn w:val="Normal"/>
    <w:qFormat/>
    <w:pPr>
      <w:pBdr>
        <w:top w:val="single" w:sz="4" w:space="0" w:color="00000A"/>
        <w:bottom w:val="single" w:sz="4" w:space="0" w:color="00000A"/>
      </w:pBdr>
      <w:spacing w:before="280" w:after="280"/>
      <w:jc w:val="right"/>
    </w:pPr>
    <w:rPr>
      <w:rFonts w:ascii="Arial" w:hAnsi="Arial" w:cs="Arial"/>
      <w:b/>
      <w:bCs/>
      <w:sz w:val="22"/>
      <w:szCs w:val="22"/>
    </w:rPr>
  </w:style>
  <w:style w:type="paragraph" w:customStyle="1" w:styleId="xl425">
    <w:name w:val="xl425"/>
    <w:basedOn w:val="Normal"/>
    <w:qFormat/>
    <w:pPr>
      <w:pBdr>
        <w:top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styleId="Tijeloteksta2">
    <w:name w:val="Body Text 2"/>
    <w:basedOn w:val="Normal"/>
    <w:qFormat/>
    <w:pPr>
      <w:spacing w:after="120" w:line="480" w:lineRule="auto"/>
    </w:pPr>
  </w:style>
  <w:style w:type="paragraph" w:customStyle="1" w:styleId="Pa7">
    <w:name w:val="Pa7"/>
    <w:basedOn w:val="Default"/>
    <w:next w:val="Default"/>
    <w:qFormat/>
    <w:pPr>
      <w:spacing w:line="201" w:lineRule="atLeast"/>
    </w:pPr>
    <w:rPr>
      <w:rFonts w:ascii="ZXIPFK+MinionPro-Cn" w:eastAsia="Calibri" w:hAnsi="ZXIPFK+MinionPro-Cn" w:cs="Times New Roman"/>
      <w:color w:val="00000A"/>
      <w:lang w:val="hr-HR"/>
    </w:rPr>
  </w:style>
  <w:style w:type="paragraph" w:styleId="Tekstfusnote">
    <w:name w:val="footnote text"/>
    <w:basedOn w:val="Normal"/>
  </w:style>
  <w:style w:type="paragraph" w:customStyle="1" w:styleId="Odlomakpopisa1">
    <w:name w:val="Odlomak popisa1"/>
    <w:basedOn w:val="Normal"/>
    <w:qFormat/>
    <w:pPr>
      <w:ind w:left="720"/>
      <w:contextualSpacing/>
    </w:pPr>
    <w:rPr>
      <w:szCs w:val="20"/>
      <w:lang w:val="en-US" w:eastAsia="en-US"/>
    </w:rPr>
  </w:style>
  <w:style w:type="paragraph" w:styleId="TOCNaslov">
    <w:name w:val="TOC Heading"/>
    <w:basedOn w:val="Naslov1"/>
    <w:next w:val="Normal"/>
    <w:qFormat/>
    <w:pPr>
      <w:keepLines/>
      <w:spacing w:before="480" w:after="0" w:line="276" w:lineRule="auto"/>
    </w:pPr>
    <w:rPr>
      <w:rFonts w:cs="Times New Roman"/>
      <w:color w:val="365F91"/>
      <w:sz w:val="28"/>
      <w:szCs w:val="28"/>
      <w:lang w:val="en-US" w:eastAsia="en-US"/>
    </w:rPr>
  </w:style>
  <w:style w:type="paragraph" w:styleId="Sadraj1">
    <w:name w:val="toc 1"/>
    <w:basedOn w:val="Normal"/>
    <w:next w:val="Normal"/>
    <w:autoRedefine/>
    <w:pPr>
      <w:spacing w:after="100"/>
    </w:pPr>
    <w:rPr>
      <w:rFonts w:ascii="Arial" w:hAnsi="Arial" w:cs="Arial"/>
      <w:sz w:val="22"/>
      <w:szCs w:val="22"/>
    </w:rPr>
  </w:style>
  <w:style w:type="paragraph" w:styleId="Sadraj2">
    <w:name w:val="toc 2"/>
    <w:basedOn w:val="Normal"/>
    <w:next w:val="Normal"/>
    <w:autoRedefine/>
    <w:pPr>
      <w:spacing w:after="100" w:line="276" w:lineRule="auto"/>
      <w:ind w:left="220"/>
    </w:pPr>
    <w:rPr>
      <w:rFonts w:ascii="Calibri" w:hAnsi="Calibri"/>
      <w:sz w:val="22"/>
      <w:szCs w:val="22"/>
      <w:lang w:val="en-US" w:eastAsia="en-US"/>
    </w:rPr>
  </w:style>
  <w:style w:type="paragraph" w:styleId="Sadraj3">
    <w:name w:val="toc 3"/>
    <w:basedOn w:val="Normal"/>
    <w:next w:val="Normal"/>
    <w:autoRedefine/>
    <w:pPr>
      <w:spacing w:after="100" w:line="276" w:lineRule="auto"/>
      <w:ind w:left="284"/>
    </w:pPr>
    <w:rPr>
      <w:rFonts w:ascii="Arial" w:hAnsi="Arial" w:cs="Arial"/>
      <w:sz w:val="22"/>
      <w:szCs w:val="22"/>
      <w:lang w:val="en-US" w:eastAsia="en-US"/>
    </w:rPr>
  </w:style>
  <w:style w:type="paragraph" w:styleId="Bezproreda">
    <w:name w:val="No Spacing"/>
    <w:qFormat/>
    <w:pPr>
      <w:overflowPunct w:val="0"/>
    </w:pPr>
    <w:rPr>
      <w:color w:val="00000A"/>
      <w:sz w:val="24"/>
      <w:lang w:val="en-US"/>
    </w:rPr>
  </w:style>
  <w:style w:type="paragraph" w:customStyle="1" w:styleId="t-9-8">
    <w:name w:val="t-9-8"/>
    <w:basedOn w:val="Normal"/>
    <w:qFormat/>
    <w:pPr>
      <w:spacing w:before="280" w:after="280"/>
    </w:pPr>
    <w:rPr>
      <w:lang w:val="en-US" w:eastAsia="en-US"/>
    </w:rPr>
  </w:style>
  <w:style w:type="paragraph" w:styleId="Tekstkrajnjebiljeke">
    <w:name w:val="endnote text"/>
    <w:basedOn w:val="Normal"/>
    <w:qFormat/>
    <w:rPr>
      <w:sz w:val="20"/>
      <w:szCs w:val="20"/>
    </w:rPr>
  </w:style>
  <w:style w:type="paragraph" w:customStyle="1" w:styleId="ListParagraph1">
    <w:name w:val="List Paragraph1"/>
    <w:basedOn w:val="Normal"/>
    <w:qFormat/>
    <w:pPr>
      <w:spacing w:after="200" w:line="276" w:lineRule="auto"/>
      <w:ind w:left="720"/>
      <w:contextualSpacing/>
    </w:pPr>
    <w:rPr>
      <w:rFonts w:ascii="Calibri" w:eastAsia="Calibri" w:hAnsi="Calibri"/>
      <w:sz w:val="22"/>
      <w:szCs w:val="22"/>
      <w:lang w:val="en-GB" w:eastAsia="en-US"/>
    </w:rPr>
  </w:style>
  <w:style w:type="paragraph" w:customStyle="1" w:styleId="NoSpacing1">
    <w:name w:val="No Spacing1"/>
    <w:qFormat/>
    <w:pPr>
      <w:overflowPunct w:val="0"/>
    </w:pPr>
    <w:rPr>
      <w:rFonts w:cs="Times New Roman"/>
      <w:color w:val="00000A"/>
      <w:sz w:val="24"/>
    </w:rPr>
  </w:style>
  <w:style w:type="paragraph" w:customStyle="1" w:styleId="t-98">
    <w:name w:val="t-98"/>
    <w:basedOn w:val="Normal"/>
    <w:qFormat/>
    <w:pPr>
      <w:spacing w:before="100" w:after="100"/>
    </w:pPr>
    <w:rPr>
      <w:szCs w:val="20"/>
      <w:lang w:val="en-GB" w:eastAsia="en-US"/>
    </w:rPr>
  </w:style>
  <w:style w:type="paragraph" w:styleId="Tekstkomentara">
    <w:name w:val="annotation text"/>
    <w:basedOn w:val="Normal"/>
    <w:qFormat/>
    <w:rPr>
      <w:sz w:val="20"/>
      <w:szCs w:val="20"/>
    </w:rPr>
  </w:style>
  <w:style w:type="paragraph" w:styleId="Predmetkomentara">
    <w:name w:val="annotation subject"/>
    <w:basedOn w:val="Tekstkomentara"/>
    <w:qFormat/>
    <w:rPr>
      <w:b/>
      <w:bCs/>
    </w:rPr>
  </w:style>
  <w:style w:type="paragraph" w:styleId="StandardWeb">
    <w:name w:val="Normal (Web)"/>
    <w:basedOn w:val="Normal"/>
    <w:qFormat/>
    <w:pPr>
      <w:spacing w:line="288" w:lineRule="atLeast"/>
    </w:pPr>
    <w:rPr>
      <w:rFonts w:ascii="Tahoma" w:hAnsi="Tahoma" w:cs="Tahoma"/>
      <w:color w:val="666666"/>
      <w:sz w:val="17"/>
      <w:szCs w:val="17"/>
    </w:rPr>
  </w:style>
  <w:style w:type="paragraph" w:customStyle="1" w:styleId="Tiret0">
    <w:name w:val="Tiret 0"/>
    <w:basedOn w:val="Normal"/>
    <w:qFormat/>
    <w:pPr>
      <w:spacing w:before="120" w:after="120"/>
      <w:jc w:val="both"/>
    </w:pPr>
    <w:rPr>
      <w:rFonts w:eastAsia="Calibri"/>
      <w:szCs w:val="22"/>
      <w:lang w:eastAsia="en-GB"/>
    </w:rPr>
  </w:style>
  <w:style w:type="paragraph" w:customStyle="1" w:styleId="Tiret1">
    <w:name w:val="Tiret 1"/>
    <w:basedOn w:val="Normal"/>
    <w:qFormat/>
    <w:pPr>
      <w:spacing w:before="120" w:after="120"/>
      <w:jc w:val="both"/>
    </w:pPr>
    <w:rPr>
      <w:rFonts w:eastAsia="Calibri"/>
      <w:szCs w:val="22"/>
      <w:lang w:eastAsia="en-GB"/>
    </w:rPr>
  </w:style>
  <w:style w:type="paragraph" w:customStyle="1" w:styleId="NumPar1">
    <w:name w:val="NumPar 1"/>
    <w:basedOn w:val="Normal"/>
    <w:next w:val="Normal"/>
    <w:qFormat/>
    <w:pPr>
      <w:spacing w:before="120" w:after="120"/>
      <w:jc w:val="both"/>
    </w:pPr>
    <w:rPr>
      <w:rFonts w:eastAsia="Calibri"/>
      <w:szCs w:val="22"/>
      <w:lang w:eastAsia="en-GB"/>
    </w:rPr>
  </w:style>
  <w:style w:type="paragraph" w:customStyle="1" w:styleId="NumPar2">
    <w:name w:val="NumPar 2"/>
    <w:basedOn w:val="Normal"/>
    <w:next w:val="Normal"/>
    <w:qFormat/>
    <w:pPr>
      <w:spacing w:before="120" w:after="120"/>
      <w:jc w:val="both"/>
    </w:pPr>
    <w:rPr>
      <w:rFonts w:eastAsia="Calibri"/>
      <w:szCs w:val="22"/>
      <w:lang w:eastAsia="en-GB"/>
    </w:rPr>
  </w:style>
  <w:style w:type="paragraph" w:customStyle="1" w:styleId="NumPar3">
    <w:name w:val="NumPar 3"/>
    <w:basedOn w:val="Normal"/>
    <w:next w:val="Normal"/>
    <w:qFormat/>
    <w:pPr>
      <w:spacing w:before="120" w:after="120"/>
      <w:jc w:val="both"/>
    </w:pPr>
    <w:rPr>
      <w:rFonts w:eastAsia="Calibri"/>
      <w:szCs w:val="22"/>
      <w:lang w:eastAsia="en-GB"/>
    </w:rPr>
  </w:style>
  <w:style w:type="paragraph" w:customStyle="1" w:styleId="NumPar4">
    <w:name w:val="NumPar 4"/>
    <w:basedOn w:val="Normal"/>
    <w:next w:val="Normal"/>
    <w:qFormat/>
    <w:pPr>
      <w:spacing w:before="120" w:after="120"/>
      <w:jc w:val="both"/>
    </w:pPr>
    <w:rPr>
      <w:rFonts w:eastAsia="Calibri"/>
      <w:szCs w:val="22"/>
      <w:lang w:eastAsia="en-GB"/>
    </w:rPr>
  </w:style>
  <w:style w:type="paragraph" w:customStyle="1" w:styleId="box453040">
    <w:name w:val="box_453040"/>
    <w:basedOn w:val="Normal"/>
    <w:qFormat/>
    <w:pPr>
      <w:spacing w:before="280" w:after="280"/>
    </w:pPr>
    <w:rPr>
      <w:rFonts w:eastAsia="SimSun"/>
    </w:rPr>
  </w:style>
  <w:style w:type="paragraph" w:customStyle="1" w:styleId="NormalBold">
    <w:name w:val="NormalBold"/>
    <w:basedOn w:val="Normal"/>
    <w:qFormat/>
    <w:pPr>
      <w:widowControl w:val="0"/>
    </w:pPr>
    <w:rPr>
      <w:b/>
      <w:szCs w:val="22"/>
      <w:lang w:eastAsia="en-GB"/>
    </w:rPr>
  </w:style>
  <w:style w:type="paragraph" w:customStyle="1" w:styleId="Text1">
    <w:name w:val="Text 1"/>
    <w:basedOn w:val="Normal"/>
    <w:qFormat/>
    <w:pPr>
      <w:spacing w:before="120" w:after="120"/>
      <w:ind w:left="850"/>
      <w:jc w:val="both"/>
    </w:pPr>
    <w:rPr>
      <w:rFonts w:eastAsia="Calibri"/>
      <w:szCs w:val="22"/>
      <w:lang w:eastAsia="en-GB"/>
    </w:rPr>
  </w:style>
  <w:style w:type="paragraph" w:customStyle="1" w:styleId="NormalLeft">
    <w:name w:val="Normal Left"/>
    <w:basedOn w:val="Normal"/>
    <w:qFormat/>
    <w:pPr>
      <w:spacing w:before="120" w:after="120"/>
    </w:pPr>
    <w:rPr>
      <w:rFonts w:eastAsia="Calibri"/>
      <w:szCs w:val="22"/>
      <w:lang w:eastAsia="en-GB"/>
    </w:rPr>
  </w:style>
  <w:style w:type="paragraph" w:customStyle="1" w:styleId="ChapterTitle">
    <w:name w:val="ChapterTitle"/>
    <w:basedOn w:val="Normal"/>
    <w:next w:val="Normal"/>
    <w:qFormat/>
    <w:pPr>
      <w:keepNext/>
      <w:spacing w:before="120" w:after="360"/>
      <w:jc w:val="center"/>
    </w:pPr>
    <w:rPr>
      <w:rFonts w:eastAsia="Calibri"/>
      <w:b/>
      <w:sz w:val="32"/>
      <w:szCs w:val="22"/>
      <w:lang w:eastAsia="en-GB"/>
    </w:rPr>
  </w:style>
  <w:style w:type="paragraph" w:customStyle="1" w:styleId="SectionTitle">
    <w:name w:val="SectionTitle"/>
    <w:basedOn w:val="Normal"/>
    <w:qFormat/>
    <w:pPr>
      <w:keepNext/>
      <w:spacing w:before="120" w:after="360"/>
      <w:jc w:val="center"/>
    </w:pPr>
    <w:rPr>
      <w:rFonts w:eastAsia="Calibri"/>
      <w:b/>
      <w:smallCaps/>
      <w:sz w:val="28"/>
      <w:szCs w:val="22"/>
      <w:lang w:eastAsia="en-GB"/>
    </w:rPr>
  </w:style>
  <w:style w:type="paragraph" w:customStyle="1" w:styleId="Annexetitre">
    <w:name w:val="Annexe titre"/>
    <w:basedOn w:val="Normal"/>
    <w:next w:val="Normal"/>
    <w:qFormat/>
    <w:pPr>
      <w:spacing w:before="120" w:after="120"/>
      <w:jc w:val="center"/>
    </w:pPr>
    <w:rPr>
      <w:rFonts w:eastAsia="Calibri"/>
      <w:b/>
      <w:szCs w:val="22"/>
      <w:u w:val="single"/>
      <w:lang w:eastAsia="en-GB"/>
    </w:rPr>
  </w:style>
  <w:style w:type="paragraph" w:customStyle="1" w:styleId="Titrearticle">
    <w:name w:val="Titre article"/>
    <w:basedOn w:val="Normal"/>
    <w:next w:val="Normal"/>
    <w:qFormat/>
    <w:pPr>
      <w:keepNext/>
      <w:spacing w:before="360" w:after="120"/>
      <w:jc w:val="center"/>
    </w:pPr>
    <w:rPr>
      <w:rFonts w:eastAsia="Calibri"/>
      <w:i/>
      <w:szCs w:val="22"/>
      <w:lang w:eastAsia="en-GB"/>
    </w:rPr>
  </w:style>
  <w:style w:type="paragraph" w:customStyle="1" w:styleId="Sadrajitablice">
    <w:name w:val="Sadržaji tablice"/>
    <w:basedOn w:val="Normal"/>
    <w:qFormat/>
  </w:style>
  <w:style w:type="paragraph" w:customStyle="1" w:styleId="Naslovtablice">
    <w:name w:val="Naslov tablice"/>
    <w:basedOn w:val="Sadrajitablice"/>
    <w:qFormat/>
  </w:style>
  <w:style w:type="paragraph" w:customStyle="1" w:styleId="StandardWeb1">
    <w:name w:val="Standard (Web)1"/>
    <w:basedOn w:val="Normal"/>
    <w:qFormat/>
    <w:pPr>
      <w:spacing w:line="288" w:lineRule="atLeast"/>
    </w:pPr>
    <w:rPr>
      <w:rFonts w:ascii="Tahoma" w:hAnsi="Tahoma" w:cs="Tahoma"/>
      <w:color w:val="666666"/>
      <w:sz w:val="17"/>
      <w:szCs w:val="17"/>
    </w:rPr>
  </w:style>
  <w:style w:type="paragraph" w:customStyle="1" w:styleId="CM21">
    <w:name w:val="CM21"/>
    <w:basedOn w:val="Normal"/>
    <w:next w:val="Normal"/>
    <w:qFormat/>
    <w:rPr>
      <w:rFonts w:ascii="Calibri" w:hAnsi="Calibri" w:cs="Calibri"/>
      <w:lang w:val="hr-BA"/>
    </w:rPr>
  </w:style>
  <w:style w:type="paragraph" w:customStyle="1" w:styleId="CM19">
    <w:name w:val="CM19"/>
    <w:basedOn w:val="Normal"/>
    <w:next w:val="Normal"/>
    <w:qFormat/>
    <w:rPr>
      <w:rFonts w:ascii="Calibri" w:hAnsi="Calibri" w:cs="Calibri"/>
      <w:lang w:val="hr-BA"/>
    </w:rPr>
  </w:style>
  <w:style w:type="numbering" w:customStyle="1" w:styleId="Style1">
    <w:name w:val="Style1"/>
    <w:qFormat/>
  </w:style>
  <w:style w:type="character" w:styleId="Hiperveza">
    <w:name w:val="Hyperlink"/>
    <w:basedOn w:val="Zadanifontodlomka"/>
    <w:uiPriority w:val="99"/>
    <w:unhideWhenUsed/>
    <w:rsid w:val="00984353"/>
    <w:rPr>
      <w:color w:val="0563C1" w:themeColor="hyperlink"/>
      <w:u w:val="single"/>
    </w:rPr>
  </w:style>
  <w:style w:type="table" w:styleId="Reetkatablice">
    <w:name w:val="Table Grid"/>
    <w:basedOn w:val="Obinatablica"/>
    <w:uiPriority w:val="39"/>
    <w:rsid w:val="0062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BF7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770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runoslav.stimac@slatina.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adska.uprava@slatina.h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latina.hr"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4F251-9318-4F51-9518-6AE8CC145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21772</Words>
  <Characters>124101</Characters>
  <Application>Microsoft Office Word</Application>
  <DocSecurity>0</DocSecurity>
  <Lines>1034</Lines>
  <Paragraphs>291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Crnić</dc:creator>
  <cp:lastModifiedBy>Krunoslav Štimac</cp:lastModifiedBy>
  <cp:revision>4</cp:revision>
  <cp:lastPrinted>2018-10-04T10:10:00Z</cp:lastPrinted>
  <dcterms:created xsi:type="dcterms:W3CDTF">2018-10-19T07:23:00Z</dcterms:created>
  <dcterms:modified xsi:type="dcterms:W3CDTF">2018-10-19T07:27:00Z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